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407B2A" w14:textId="51A9E191" w:rsidR="00A0184D" w:rsidRPr="00746945" w:rsidRDefault="00D6167D" w:rsidP="00863788">
      <w:pPr>
        <w:pStyle w:val="TableParagraph"/>
        <w:rPr>
          <w:rFonts w:eastAsiaTheme="minorHAnsi"/>
          <w:lang w:val="en-US" w:eastAsia="en-US"/>
        </w:rPr>
      </w:pPr>
      <w:r>
        <w:t xml:space="preserve">  </w:t>
      </w:r>
      <w:r w:rsidR="00A0184D" w:rsidRPr="00746945">
        <w:rPr>
          <w:rFonts w:eastAsiaTheme="minorHAnsi"/>
          <w:noProof/>
          <w:lang w:bidi="ar-SA"/>
        </w:rPr>
        <w:drawing>
          <wp:anchor distT="0" distB="0" distL="114300" distR="114300" simplePos="0" relativeHeight="251661312" behindDoc="0" locked="0" layoutInCell="1" allowOverlap="1" wp14:anchorId="57D75BCF" wp14:editId="7BE9F6A7">
            <wp:simplePos x="0" y="0"/>
            <wp:positionH relativeFrom="column">
              <wp:posOffset>1817370</wp:posOffset>
            </wp:positionH>
            <wp:positionV relativeFrom="paragraph">
              <wp:posOffset>117475</wp:posOffset>
            </wp:positionV>
            <wp:extent cx="2244090" cy="781050"/>
            <wp:effectExtent l="0" t="0" r="3810" b="0"/>
            <wp:wrapNone/>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G_Bqla_Slatina_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44090" cy="781050"/>
                    </a:xfrm>
                    <a:prstGeom prst="rect">
                      <a:avLst/>
                    </a:prstGeom>
                  </pic:spPr>
                </pic:pic>
              </a:graphicData>
            </a:graphic>
            <wp14:sizeRelH relativeFrom="page">
              <wp14:pctWidth>0</wp14:pctWidth>
            </wp14:sizeRelH>
            <wp14:sizeRelV relativeFrom="page">
              <wp14:pctHeight>0</wp14:pctHeight>
            </wp14:sizeRelV>
          </wp:anchor>
        </w:drawing>
      </w:r>
      <w:r w:rsidR="00A0184D" w:rsidRPr="00746945">
        <w:rPr>
          <w:rFonts w:eastAsiaTheme="minorHAnsi"/>
          <w:noProof/>
          <w:lang w:bidi="ar-SA"/>
        </w:rPr>
        <w:drawing>
          <wp:anchor distT="0" distB="0" distL="114300" distR="114300" simplePos="0" relativeHeight="251659264" behindDoc="0" locked="0" layoutInCell="1" allowOverlap="1" wp14:anchorId="59A8586E" wp14:editId="2A55663A">
            <wp:simplePos x="0" y="0"/>
            <wp:positionH relativeFrom="column">
              <wp:posOffset>3989070</wp:posOffset>
            </wp:positionH>
            <wp:positionV relativeFrom="paragraph">
              <wp:posOffset>3175</wp:posOffset>
            </wp:positionV>
            <wp:extent cx="2667000" cy="962025"/>
            <wp:effectExtent l="0" t="0" r="0" b="9525"/>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лого_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67000" cy="962025"/>
                    </a:xfrm>
                    <a:prstGeom prst="rect">
                      <a:avLst/>
                    </a:prstGeom>
                  </pic:spPr>
                </pic:pic>
              </a:graphicData>
            </a:graphic>
            <wp14:sizeRelH relativeFrom="page">
              <wp14:pctWidth>0</wp14:pctWidth>
            </wp14:sizeRelH>
            <wp14:sizeRelV relativeFrom="page">
              <wp14:pctHeight>0</wp14:pctHeight>
            </wp14:sizeRelV>
          </wp:anchor>
        </w:drawing>
      </w:r>
      <w:r w:rsidR="00A0184D" w:rsidRPr="00746945">
        <w:rPr>
          <w:rFonts w:eastAsiaTheme="minorHAnsi"/>
          <w:noProof/>
          <w:lang w:bidi="ar-SA"/>
        </w:rPr>
        <w:drawing>
          <wp:inline distT="0" distB="0" distL="0" distR="0" wp14:anchorId="293F98FC" wp14:editId="07DCD431">
            <wp:extent cx="893135" cy="901667"/>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Tvoja_chas_E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92870" cy="901400"/>
                    </a:xfrm>
                    <a:prstGeom prst="rect">
                      <a:avLst/>
                    </a:prstGeom>
                  </pic:spPr>
                </pic:pic>
              </a:graphicData>
            </a:graphic>
          </wp:inline>
        </w:drawing>
      </w:r>
      <w:r w:rsidR="00A0184D" w:rsidRPr="00746945">
        <w:rPr>
          <w:rFonts w:eastAsiaTheme="minorHAnsi"/>
          <w:lang w:eastAsia="en-US"/>
        </w:rPr>
        <w:t xml:space="preserve"> </w:t>
      </w:r>
      <w:r w:rsidR="00A0184D" w:rsidRPr="00746945">
        <w:rPr>
          <w:rFonts w:eastAsiaTheme="minorHAnsi"/>
          <w:noProof/>
          <w:lang w:bidi="ar-SA"/>
        </w:rPr>
        <w:drawing>
          <wp:inline distT="0" distB="0" distL="0" distR="0" wp14:anchorId="3DC50AB5" wp14:editId="4B38905A">
            <wp:extent cx="786809" cy="786809"/>
            <wp:effectExtent l="0" t="0" r="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снемане.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7788" cy="787788"/>
                    </a:xfrm>
                    <a:prstGeom prst="rect">
                      <a:avLst/>
                    </a:prstGeom>
                  </pic:spPr>
                </pic:pic>
              </a:graphicData>
            </a:graphic>
          </wp:inline>
        </w:drawing>
      </w:r>
      <w:r w:rsidR="00A0184D" w:rsidRPr="00746945">
        <w:rPr>
          <w:rFonts w:eastAsiaTheme="minorHAnsi"/>
          <w:lang w:eastAsia="en-US"/>
        </w:rPr>
        <w:t xml:space="preserve">  </w:t>
      </w:r>
    </w:p>
    <w:p w14:paraId="65C1AF61" w14:textId="01E4CCEB" w:rsidR="00A0184D" w:rsidRPr="00746945" w:rsidRDefault="00E11FBD" w:rsidP="00A0184D">
      <w:pPr>
        <w:widowControl/>
        <w:tabs>
          <w:tab w:val="center" w:pos="4536"/>
          <w:tab w:val="right" w:pos="9072"/>
        </w:tabs>
        <w:autoSpaceDE/>
        <w:autoSpaceDN/>
        <w:adjustRightInd/>
        <w:rPr>
          <w:rFonts w:asciiTheme="minorHAnsi" w:eastAsiaTheme="minorHAnsi" w:hAnsiTheme="minorHAnsi" w:cstheme="minorBidi"/>
          <w:sz w:val="22"/>
          <w:szCs w:val="22"/>
          <w:lang w:val="en-US" w:eastAsia="en-US"/>
        </w:rPr>
      </w:pPr>
      <w:r w:rsidRPr="00746945">
        <w:rPr>
          <w:noProof/>
        </w:rPr>
        <mc:AlternateContent>
          <mc:Choice Requires="wps">
            <w:drawing>
              <wp:anchor distT="4294967295" distB="4294967295" distL="114300" distR="114300" simplePos="0" relativeHeight="251660288" behindDoc="0" locked="0" layoutInCell="1" allowOverlap="1" wp14:anchorId="3BD2A0CE" wp14:editId="561F17E7">
                <wp:simplePos x="0" y="0"/>
                <wp:positionH relativeFrom="column">
                  <wp:posOffset>-249555</wp:posOffset>
                </wp:positionH>
                <wp:positionV relativeFrom="paragraph">
                  <wp:posOffset>111759</wp:posOffset>
                </wp:positionV>
                <wp:extent cx="6905625" cy="0"/>
                <wp:effectExtent l="0" t="0" r="28575" b="19050"/>
                <wp:wrapNone/>
                <wp:docPr id="5" name="Право съединение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056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D6D985A" id="Право съединение 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65pt,8.8pt" to="524.1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" strokecolor="#4a7ebb">
                <o:lock v:ext="edit" shapetype="f"/>
              </v:line>
            </w:pict>
          </mc:Fallback>
        </mc:AlternateContent>
      </w:r>
    </w:p>
    <w:p w14:paraId="5272141F" w14:textId="77777777" w:rsidR="00A0184D" w:rsidRPr="00746945" w:rsidRDefault="00A0184D" w:rsidP="00A0184D">
      <w:pPr>
        <w:widowControl/>
        <w:tabs>
          <w:tab w:val="center" w:pos="4536"/>
          <w:tab w:val="right" w:pos="9072"/>
        </w:tabs>
        <w:autoSpaceDE/>
        <w:autoSpaceDN/>
        <w:adjustRightInd/>
        <w:jc w:val="center"/>
        <w:rPr>
          <w:rFonts w:eastAsiaTheme="minorHAnsi"/>
          <w:sz w:val="18"/>
          <w:szCs w:val="22"/>
          <w:lang w:eastAsia="en-US"/>
        </w:rPr>
      </w:pPr>
      <w:r w:rsidRPr="00746945">
        <w:rPr>
          <w:rFonts w:eastAsiaTheme="minorHAnsi"/>
          <w:sz w:val="18"/>
          <w:szCs w:val="22"/>
          <w:lang w:eastAsia="en-US"/>
        </w:rPr>
        <w:t>„Европейският земеделски фонд за развитие на селските райони: Европа инвестира в селските райони“</w:t>
      </w:r>
    </w:p>
    <w:p w14:paraId="7D7ADB13" w14:textId="77777777" w:rsidR="00A0184D" w:rsidRPr="00746945" w:rsidRDefault="00A0184D" w:rsidP="00A0184D">
      <w:pPr>
        <w:widowControl/>
        <w:tabs>
          <w:tab w:val="center" w:pos="4536"/>
          <w:tab w:val="right" w:pos="9072"/>
        </w:tabs>
        <w:autoSpaceDE/>
        <w:autoSpaceDN/>
        <w:adjustRightInd/>
        <w:jc w:val="center"/>
        <w:rPr>
          <w:rFonts w:eastAsiaTheme="minorHAnsi"/>
          <w:sz w:val="18"/>
          <w:szCs w:val="22"/>
          <w:lang w:eastAsia="en-US"/>
        </w:rPr>
      </w:pPr>
      <w:r w:rsidRPr="00746945">
        <w:rPr>
          <w:rFonts w:eastAsiaTheme="minorHAnsi"/>
          <w:sz w:val="18"/>
          <w:szCs w:val="22"/>
          <w:lang w:eastAsia="en-US"/>
        </w:rPr>
        <w:t xml:space="preserve">Подмярка 19.2 „Прилагане на операции в рамките на стратегии за Водено от общностите местно развитие“ </w:t>
      </w:r>
    </w:p>
    <w:p w14:paraId="6D3364BB" w14:textId="77777777" w:rsidR="00A0184D" w:rsidRPr="00746945" w:rsidRDefault="00A0184D" w:rsidP="00A0184D">
      <w:pPr>
        <w:widowControl/>
        <w:tabs>
          <w:tab w:val="center" w:pos="4536"/>
          <w:tab w:val="right" w:pos="9072"/>
        </w:tabs>
        <w:autoSpaceDE/>
        <w:autoSpaceDN/>
        <w:adjustRightInd/>
        <w:jc w:val="center"/>
        <w:rPr>
          <w:rFonts w:eastAsiaTheme="minorHAnsi"/>
          <w:sz w:val="18"/>
          <w:szCs w:val="22"/>
          <w:lang w:eastAsia="en-US"/>
        </w:rPr>
      </w:pPr>
      <w:r w:rsidRPr="00746945">
        <w:rPr>
          <w:rFonts w:eastAsiaTheme="minorHAnsi"/>
          <w:sz w:val="18"/>
          <w:szCs w:val="22"/>
          <w:lang w:eastAsia="en-US"/>
        </w:rPr>
        <w:t>Мярка 19 „Водено от общностите местно развитие“ от Програмата за развитие на селските райони 2014 – 2020 г.</w:t>
      </w:r>
    </w:p>
    <w:p w14:paraId="0832521C" w14:textId="67AC4B73" w:rsidR="00D6167D" w:rsidRPr="00746945" w:rsidRDefault="00A0184D" w:rsidP="00A0184D">
      <w:pPr>
        <w:pStyle w:val="Header"/>
        <w:ind w:left="-284"/>
        <w:rPr>
          <w:sz w:val="18"/>
          <w:lang w:val="en-US"/>
        </w:rPr>
      </w:pPr>
      <w:r w:rsidRPr="00746945">
        <w:rPr>
          <w:sz w:val="18"/>
        </w:rPr>
        <w:tab/>
        <w:t>Споразумение № РД50-29/16.04.2018 г.</w:t>
      </w:r>
    </w:p>
    <w:p w14:paraId="1518F8D9" w14:textId="1986C5E7" w:rsidR="0028672A" w:rsidRPr="00746945" w:rsidRDefault="0028672A" w:rsidP="0028672A">
      <w:pPr>
        <w:rPr>
          <w:sz w:val="24"/>
          <w:szCs w:val="24"/>
        </w:rPr>
      </w:pPr>
    </w:p>
    <w:p w14:paraId="7A0F667C" w14:textId="77777777" w:rsidR="0028672A" w:rsidRPr="00746945" w:rsidRDefault="0028672A" w:rsidP="0028672A">
      <w:pPr>
        <w:rPr>
          <w:sz w:val="24"/>
          <w:szCs w:val="24"/>
        </w:rPr>
      </w:pPr>
    </w:p>
    <w:p w14:paraId="3BDB9217" w14:textId="77777777" w:rsidR="0028672A" w:rsidRPr="00746945" w:rsidRDefault="0028672A" w:rsidP="0028672A">
      <w:pPr>
        <w:tabs>
          <w:tab w:val="left" w:pos="1740"/>
        </w:tabs>
        <w:rPr>
          <w:sz w:val="24"/>
          <w:szCs w:val="24"/>
        </w:rPr>
      </w:pPr>
      <w:r w:rsidRPr="00746945">
        <w:rPr>
          <w:sz w:val="24"/>
          <w:szCs w:val="24"/>
        </w:rPr>
        <w:tab/>
      </w:r>
    </w:p>
    <w:p w14:paraId="71805DAF" w14:textId="77777777" w:rsidR="0028672A" w:rsidRPr="00746945" w:rsidRDefault="0028672A" w:rsidP="0028672A">
      <w:pPr>
        <w:rPr>
          <w:sz w:val="24"/>
          <w:szCs w:val="24"/>
        </w:rPr>
      </w:pPr>
    </w:p>
    <w:p w14:paraId="649700E7" w14:textId="2DD4BFF8" w:rsidR="0028672A" w:rsidRPr="00746945" w:rsidRDefault="0028672A" w:rsidP="0028672A">
      <w:pPr>
        <w:rPr>
          <w:sz w:val="24"/>
          <w:szCs w:val="24"/>
        </w:rPr>
      </w:pPr>
      <w:r w:rsidRPr="00746945">
        <w:rPr>
          <w:sz w:val="24"/>
          <w:szCs w:val="24"/>
        </w:rPr>
        <w:t>Утвърдил:……………………</w:t>
      </w:r>
      <w:r w:rsidR="002959C8">
        <w:rPr>
          <w:sz w:val="24"/>
          <w:szCs w:val="24"/>
        </w:rPr>
        <w:t>…………........</w:t>
      </w:r>
    </w:p>
    <w:p w14:paraId="100A815A" w14:textId="3873008A" w:rsidR="0028672A" w:rsidRPr="00746945" w:rsidRDefault="00A0184D" w:rsidP="0028672A">
      <w:pPr>
        <w:rPr>
          <w:sz w:val="24"/>
          <w:szCs w:val="24"/>
        </w:rPr>
      </w:pPr>
      <w:r w:rsidRPr="00746945">
        <w:rPr>
          <w:sz w:val="24"/>
          <w:szCs w:val="24"/>
        </w:rPr>
        <w:t xml:space="preserve">                   </w:t>
      </w:r>
      <w:r w:rsidR="006105B9">
        <w:rPr>
          <w:sz w:val="24"/>
          <w:szCs w:val="24"/>
          <w:lang w:val="en-US"/>
        </w:rPr>
        <w:tab/>
      </w:r>
      <w:r w:rsidR="0028672A" w:rsidRPr="00746945">
        <w:rPr>
          <w:sz w:val="24"/>
          <w:szCs w:val="24"/>
        </w:rPr>
        <w:t>/</w:t>
      </w:r>
      <w:r w:rsidR="00EF7403">
        <w:rPr>
          <w:sz w:val="24"/>
          <w:szCs w:val="24"/>
        </w:rPr>
        <w:t>ПП</w:t>
      </w:r>
      <w:r w:rsidR="0028672A" w:rsidRPr="00746945">
        <w:rPr>
          <w:sz w:val="24"/>
          <w:szCs w:val="24"/>
        </w:rPr>
        <w:t>/</w:t>
      </w:r>
    </w:p>
    <w:p w14:paraId="7E110E97" w14:textId="0BBA18DE" w:rsidR="005D4D54" w:rsidRPr="00746945" w:rsidRDefault="005D4D54" w:rsidP="005D4D54">
      <w:pPr>
        <w:rPr>
          <w:sz w:val="24"/>
          <w:szCs w:val="24"/>
        </w:rPr>
      </w:pPr>
      <w:r w:rsidRPr="00746945">
        <w:rPr>
          <w:sz w:val="24"/>
          <w:szCs w:val="24"/>
        </w:rPr>
        <w:t>Председател на УС на „</w:t>
      </w:r>
      <w:r w:rsidR="00A0184D" w:rsidRPr="00746945">
        <w:rPr>
          <w:sz w:val="24"/>
          <w:szCs w:val="24"/>
        </w:rPr>
        <w:t>МИГ</w:t>
      </w:r>
      <w:r w:rsidRPr="00746945">
        <w:rPr>
          <w:sz w:val="24"/>
          <w:szCs w:val="24"/>
        </w:rPr>
        <w:t xml:space="preserve"> Бяла Слатина” </w:t>
      </w:r>
    </w:p>
    <w:p w14:paraId="6F69C032" w14:textId="77777777" w:rsidR="0028672A" w:rsidRPr="00746945" w:rsidRDefault="008C46E0" w:rsidP="0028672A">
      <w:pPr>
        <w:rPr>
          <w:sz w:val="24"/>
          <w:szCs w:val="24"/>
          <w:lang w:val="en-US"/>
        </w:rPr>
      </w:pPr>
      <w:r w:rsidRPr="00746945">
        <w:rPr>
          <w:sz w:val="24"/>
          <w:szCs w:val="24"/>
          <w:lang w:val="en-US"/>
        </w:rPr>
        <w:t xml:space="preserve"> </w:t>
      </w:r>
    </w:p>
    <w:p w14:paraId="46FF3C6B" w14:textId="77777777" w:rsidR="0028672A" w:rsidRPr="00746945" w:rsidRDefault="0028672A" w:rsidP="0028672A">
      <w:pPr>
        <w:jc w:val="center"/>
        <w:rPr>
          <w:b/>
          <w:sz w:val="28"/>
          <w:szCs w:val="24"/>
        </w:rPr>
      </w:pPr>
    </w:p>
    <w:p w14:paraId="48BDB142" w14:textId="77777777" w:rsidR="0028672A" w:rsidRPr="00746945" w:rsidRDefault="0028672A" w:rsidP="0028672A">
      <w:pPr>
        <w:jc w:val="center"/>
        <w:rPr>
          <w:b/>
          <w:sz w:val="28"/>
          <w:szCs w:val="24"/>
        </w:rPr>
      </w:pPr>
    </w:p>
    <w:p w14:paraId="09E3280F" w14:textId="77777777" w:rsidR="0028672A" w:rsidRPr="00746945" w:rsidRDefault="0028672A" w:rsidP="00F87438">
      <w:pPr>
        <w:rPr>
          <w:b/>
          <w:sz w:val="28"/>
          <w:szCs w:val="24"/>
        </w:rPr>
      </w:pPr>
    </w:p>
    <w:p w14:paraId="75B4573C" w14:textId="77777777" w:rsidR="00A0184D" w:rsidRPr="00746945" w:rsidRDefault="00A0184D" w:rsidP="00A0184D">
      <w:pPr>
        <w:spacing w:line="360" w:lineRule="auto"/>
        <w:ind w:right="-2"/>
        <w:jc w:val="center"/>
        <w:rPr>
          <w:b/>
          <w:sz w:val="32"/>
          <w:szCs w:val="24"/>
        </w:rPr>
      </w:pPr>
      <w:r w:rsidRPr="00746945">
        <w:rPr>
          <w:b/>
          <w:sz w:val="32"/>
          <w:szCs w:val="24"/>
        </w:rPr>
        <w:t>УСЛОВИЯ ЗА КАНДИДАТСТВАНЕ</w:t>
      </w:r>
    </w:p>
    <w:p w14:paraId="228381EC" w14:textId="77777777" w:rsidR="00A0184D" w:rsidRPr="00746945" w:rsidRDefault="00A0184D" w:rsidP="00A0184D">
      <w:pPr>
        <w:spacing w:line="360" w:lineRule="auto"/>
        <w:ind w:right="-2"/>
        <w:jc w:val="center"/>
        <w:rPr>
          <w:b/>
          <w:sz w:val="32"/>
          <w:szCs w:val="24"/>
        </w:rPr>
      </w:pPr>
    </w:p>
    <w:p w14:paraId="2A1C0E95" w14:textId="77777777" w:rsidR="00A0184D" w:rsidRPr="00746945" w:rsidRDefault="00A0184D" w:rsidP="00A0184D">
      <w:pPr>
        <w:spacing w:line="360" w:lineRule="auto"/>
        <w:ind w:right="-2"/>
        <w:jc w:val="center"/>
        <w:rPr>
          <w:b/>
          <w:sz w:val="24"/>
          <w:szCs w:val="24"/>
        </w:rPr>
      </w:pPr>
      <w:r w:rsidRPr="00746945">
        <w:rPr>
          <w:b/>
          <w:sz w:val="24"/>
          <w:szCs w:val="24"/>
        </w:rPr>
        <w:t xml:space="preserve">с проектни предложения за предоставяне на безвъзмездна финансова помощ към Стратегията за Водено от общностите местно развитие на </w:t>
      </w:r>
    </w:p>
    <w:p w14:paraId="1168276C" w14:textId="77777777" w:rsidR="00A0184D" w:rsidRPr="00746945" w:rsidRDefault="00A0184D" w:rsidP="00A0184D">
      <w:pPr>
        <w:spacing w:line="360" w:lineRule="auto"/>
        <w:ind w:right="-2"/>
        <w:jc w:val="center"/>
        <w:rPr>
          <w:b/>
          <w:sz w:val="24"/>
          <w:szCs w:val="24"/>
        </w:rPr>
      </w:pPr>
      <w:r w:rsidRPr="00746945">
        <w:rPr>
          <w:b/>
          <w:sz w:val="24"/>
          <w:szCs w:val="24"/>
        </w:rPr>
        <w:t>Сдружение „Местна инициативна група Бяла Слатина“</w:t>
      </w:r>
    </w:p>
    <w:p w14:paraId="63BD2409" w14:textId="77777777" w:rsidR="00A0184D" w:rsidRPr="00746945" w:rsidRDefault="00A0184D" w:rsidP="00A0184D">
      <w:pPr>
        <w:spacing w:line="360" w:lineRule="auto"/>
        <w:ind w:right="-2"/>
        <w:jc w:val="center"/>
        <w:rPr>
          <w:b/>
          <w:sz w:val="24"/>
          <w:szCs w:val="24"/>
        </w:rPr>
      </w:pPr>
    </w:p>
    <w:tbl>
      <w:tblPr>
        <w:tblStyle w:val="TableGrid"/>
        <w:tblW w:w="0" w:type="auto"/>
        <w:tblInd w:w="137" w:type="dxa"/>
        <w:shd w:val="clear" w:color="auto" w:fill="D9D9D9" w:themeFill="background1" w:themeFillShade="D9"/>
        <w:tblLook w:val="04A0" w:firstRow="1" w:lastRow="0" w:firstColumn="1" w:lastColumn="0" w:noHBand="0" w:noVBand="1"/>
      </w:tblPr>
      <w:tblGrid>
        <w:gridCol w:w="9356"/>
      </w:tblGrid>
      <w:tr w:rsidR="00A0184D" w:rsidRPr="00746945" w14:paraId="5F24F230" w14:textId="77777777" w:rsidTr="00F638EC">
        <w:tc>
          <w:tcPr>
            <w:tcW w:w="9356" w:type="dxa"/>
            <w:shd w:val="clear" w:color="auto" w:fill="D9D9D9" w:themeFill="background1" w:themeFillShade="D9"/>
          </w:tcPr>
          <w:p w14:paraId="6A1C6A3F" w14:textId="65358F25" w:rsidR="00A0184D" w:rsidRPr="00746945" w:rsidRDefault="00A0184D" w:rsidP="006105B9">
            <w:pPr>
              <w:jc w:val="center"/>
              <w:rPr>
                <w:rFonts w:ascii="Times New Roman" w:hAnsi="Times New Roman" w:cs="Times New Roman"/>
                <w:sz w:val="24"/>
                <w:szCs w:val="24"/>
              </w:rPr>
            </w:pPr>
            <w:r w:rsidRPr="00746945">
              <w:rPr>
                <w:rFonts w:ascii="Times New Roman" w:hAnsi="Times New Roman" w:cs="Times New Roman"/>
                <w:sz w:val="24"/>
                <w:szCs w:val="24"/>
              </w:rPr>
              <w:t xml:space="preserve">ПО МЯРКА </w:t>
            </w:r>
            <w:r w:rsidR="006105B9">
              <w:rPr>
                <w:rFonts w:ascii="Times New Roman" w:hAnsi="Times New Roman" w:cs="Times New Roman"/>
                <w:sz w:val="24"/>
                <w:szCs w:val="24"/>
              </w:rPr>
              <w:t>6.4</w:t>
            </w:r>
            <w:r w:rsidRPr="00746945">
              <w:rPr>
                <w:rFonts w:ascii="Times New Roman" w:hAnsi="Times New Roman" w:cs="Times New Roman"/>
                <w:sz w:val="24"/>
                <w:szCs w:val="24"/>
              </w:rPr>
              <w:t xml:space="preserve"> </w:t>
            </w:r>
            <w:r w:rsidR="006105B9" w:rsidRPr="00746945">
              <w:rPr>
                <w:rFonts w:ascii="Times New Roman" w:hAnsi="Times New Roman" w:cs="Times New Roman"/>
                <w:sz w:val="24"/>
                <w:szCs w:val="24"/>
              </w:rPr>
              <w:t>„</w:t>
            </w:r>
            <w:r w:rsidR="006105B9" w:rsidRPr="006105B9">
              <w:rPr>
                <w:rFonts w:ascii="Times New Roman" w:hAnsi="Times New Roman" w:cs="Times New Roman"/>
                <w:sz w:val="24"/>
                <w:szCs w:val="24"/>
              </w:rPr>
              <w:t>ИНВЕСТИЦИИ В ПОДКРЕПА НА НЕЗЕМЕДЕЛСКИ ДЕЙНОСТИ</w:t>
            </w:r>
            <w:r w:rsidR="006105B9" w:rsidRPr="00746945">
              <w:rPr>
                <w:rFonts w:ascii="Times New Roman" w:hAnsi="Times New Roman" w:cs="Times New Roman"/>
                <w:sz w:val="24"/>
                <w:szCs w:val="24"/>
              </w:rPr>
              <w:t>“</w:t>
            </w:r>
          </w:p>
        </w:tc>
      </w:tr>
    </w:tbl>
    <w:p w14:paraId="276C0C95" w14:textId="77777777" w:rsidR="00A0184D" w:rsidRPr="00746945" w:rsidRDefault="00A0184D" w:rsidP="00A0184D">
      <w:pPr>
        <w:spacing w:line="360" w:lineRule="auto"/>
        <w:ind w:right="-2"/>
        <w:jc w:val="center"/>
        <w:rPr>
          <w:b/>
          <w:sz w:val="24"/>
          <w:szCs w:val="24"/>
        </w:rPr>
      </w:pPr>
    </w:p>
    <w:tbl>
      <w:tblPr>
        <w:tblStyle w:val="TableGrid"/>
        <w:tblW w:w="0" w:type="auto"/>
        <w:tblInd w:w="137" w:type="dxa"/>
        <w:shd w:val="clear" w:color="auto" w:fill="D9D9D9" w:themeFill="background1" w:themeFillShade="D9"/>
        <w:tblLook w:val="04A0" w:firstRow="1" w:lastRow="0" w:firstColumn="1" w:lastColumn="0" w:noHBand="0" w:noVBand="1"/>
      </w:tblPr>
      <w:tblGrid>
        <w:gridCol w:w="9356"/>
      </w:tblGrid>
      <w:tr w:rsidR="00A0184D" w:rsidRPr="00746945" w14:paraId="7222ED0B" w14:textId="77777777" w:rsidTr="00F638EC">
        <w:tc>
          <w:tcPr>
            <w:tcW w:w="9356" w:type="dxa"/>
            <w:shd w:val="clear" w:color="auto" w:fill="D9D9D9" w:themeFill="background1" w:themeFillShade="D9"/>
          </w:tcPr>
          <w:p w14:paraId="6B5317D3" w14:textId="566C12D3" w:rsidR="006105B9" w:rsidRDefault="00A0184D" w:rsidP="006105B9">
            <w:pPr>
              <w:spacing w:line="360" w:lineRule="auto"/>
              <w:ind w:right="-2"/>
              <w:jc w:val="center"/>
              <w:rPr>
                <w:rFonts w:ascii="Times New Roman" w:hAnsi="Times New Roman" w:cs="Times New Roman"/>
                <w:b/>
                <w:sz w:val="24"/>
                <w:szCs w:val="24"/>
                <w:lang w:val="en-US"/>
              </w:rPr>
            </w:pPr>
            <w:r w:rsidRPr="00746945">
              <w:rPr>
                <w:rFonts w:ascii="Times New Roman" w:hAnsi="Times New Roman" w:cs="Times New Roman"/>
                <w:b/>
                <w:sz w:val="24"/>
                <w:szCs w:val="24"/>
              </w:rPr>
              <w:t>Проце</w:t>
            </w:r>
            <w:r w:rsidR="00CA5E3F">
              <w:rPr>
                <w:rFonts w:ascii="Times New Roman" w:hAnsi="Times New Roman" w:cs="Times New Roman"/>
                <w:b/>
                <w:sz w:val="24"/>
                <w:szCs w:val="24"/>
              </w:rPr>
              <w:t>д</w:t>
            </w:r>
            <w:r w:rsidRPr="00746945">
              <w:rPr>
                <w:rFonts w:ascii="Times New Roman" w:hAnsi="Times New Roman" w:cs="Times New Roman"/>
                <w:b/>
                <w:sz w:val="24"/>
                <w:szCs w:val="24"/>
              </w:rPr>
              <w:t xml:space="preserve">ура за подбор на проектни предложения </w:t>
            </w:r>
            <w:r w:rsidR="003E0019" w:rsidRPr="003E0019">
              <w:rPr>
                <w:rFonts w:ascii="Times New Roman" w:hAnsi="Times New Roman" w:cs="Times New Roman"/>
                <w:b/>
                <w:sz w:val="24"/>
                <w:szCs w:val="24"/>
              </w:rPr>
              <w:t>с два крайни срока за кандидатстване</w:t>
            </w:r>
            <w:r w:rsidR="000F6D1B">
              <w:rPr>
                <w:rFonts w:ascii="Times New Roman" w:hAnsi="Times New Roman" w:cs="Times New Roman"/>
                <w:b/>
                <w:sz w:val="24"/>
                <w:szCs w:val="24"/>
              </w:rPr>
              <w:t xml:space="preserve"> </w:t>
            </w:r>
            <w:r w:rsidR="00313EA0" w:rsidRPr="00746945">
              <w:rPr>
                <w:rFonts w:ascii="Times New Roman" w:hAnsi="Times New Roman" w:cs="Times New Roman"/>
                <w:b/>
                <w:sz w:val="24"/>
                <w:szCs w:val="24"/>
              </w:rPr>
              <w:t>№</w:t>
            </w:r>
            <w:r w:rsidR="006105B9" w:rsidRPr="006105B9">
              <w:rPr>
                <w:rFonts w:ascii="Times New Roman" w:hAnsi="Times New Roman" w:cs="Times New Roman"/>
                <w:b/>
                <w:sz w:val="24"/>
                <w:szCs w:val="24"/>
                <w:lang w:val="en-US"/>
              </w:rPr>
              <w:t>BG06RDNP001-19.</w:t>
            </w:r>
            <w:r w:rsidR="006501C2">
              <w:rPr>
                <w:rFonts w:ascii="Times New Roman" w:hAnsi="Times New Roman" w:cs="Times New Roman"/>
                <w:b/>
                <w:sz w:val="24"/>
                <w:szCs w:val="24"/>
              </w:rPr>
              <w:t>514</w:t>
            </w:r>
            <w:r w:rsidR="006105B9" w:rsidRPr="006105B9">
              <w:rPr>
                <w:rFonts w:ascii="Times New Roman" w:hAnsi="Times New Roman" w:cs="Times New Roman"/>
                <w:b/>
                <w:sz w:val="24"/>
                <w:szCs w:val="24"/>
                <w:lang w:val="en-US"/>
              </w:rPr>
              <w:t xml:space="preserve"> </w:t>
            </w:r>
            <w:r w:rsidR="000F6D1B">
              <w:rPr>
                <w:rFonts w:ascii="Times New Roman" w:hAnsi="Times New Roman" w:cs="Times New Roman"/>
                <w:b/>
                <w:sz w:val="24"/>
                <w:szCs w:val="24"/>
                <w:lang w:val="en-US"/>
              </w:rPr>
              <w:t>МИГ Бяла Слатина</w:t>
            </w:r>
          </w:p>
          <w:p w14:paraId="5831309D" w14:textId="7A8C9968" w:rsidR="00A0184D" w:rsidRPr="00746945" w:rsidRDefault="000F6D1B" w:rsidP="006105B9">
            <w:pPr>
              <w:spacing w:line="360" w:lineRule="auto"/>
              <w:ind w:right="-2"/>
              <w:jc w:val="center"/>
              <w:rPr>
                <w:rFonts w:ascii="Times New Roman" w:hAnsi="Times New Roman" w:cs="Times New Roman"/>
                <w:sz w:val="24"/>
                <w:szCs w:val="24"/>
              </w:rPr>
            </w:pPr>
            <w:r>
              <w:rPr>
                <w:rFonts w:ascii="Times New Roman" w:hAnsi="Times New Roman" w:cs="Times New Roman"/>
                <w:b/>
                <w:sz w:val="24"/>
                <w:szCs w:val="24"/>
              </w:rPr>
              <w:t xml:space="preserve">Мярка </w:t>
            </w:r>
            <w:r w:rsidR="006105B9" w:rsidRPr="006105B9">
              <w:rPr>
                <w:rFonts w:ascii="Times New Roman" w:hAnsi="Times New Roman" w:cs="Times New Roman"/>
                <w:b/>
                <w:sz w:val="24"/>
                <w:szCs w:val="24"/>
                <w:lang w:val="en-US"/>
              </w:rPr>
              <w:t>6.4 "Инвестиции в подкрепа на неземеделски дейности"</w:t>
            </w:r>
          </w:p>
        </w:tc>
      </w:tr>
    </w:tbl>
    <w:p w14:paraId="40ECC26C" w14:textId="77777777" w:rsidR="00A0184D" w:rsidRPr="00746945" w:rsidRDefault="00A0184D" w:rsidP="00A0184D">
      <w:pPr>
        <w:spacing w:line="360" w:lineRule="auto"/>
        <w:ind w:right="-2"/>
        <w:jc w:val="center"/>
        <w:rPr>
          <w:b/>
          <w:sz w:val="24"/>
          <w:szCs w:val="24"/>
        </w:rPr>
      </w:pPr>
    </w:p>
    <w:p w14:paraId="56FCAEF0" w14:textId="258115F3" w:rsidR="006501C2" w:rsidRDefault="006501C2" w:rsidP="00F10D4A">
      <w:pPr>
        <w:widowControl/>
        <w:autoSpaceDE/>
        <w:autoSpaceDN/>
        <w:adjustRightInd/>
        <w:spacing w:after="240" w:line="259" w:lineRule="auto"/>
        <w:jc w:val="center"/>
        <w:rPr>
          <w:rFonts w:eastAsia="Calibri"/>
          <w:b/>
          <w:sz w:val="28"/>
          <w:szCs w:val="28"/>
          <w:lang w:eastAsia="en-US"/>
        </w:rPr>
      </w:pPr>
      <w:r>
        <w:rPr>
          <w:rFonts w:eastAsia="Calibri"/>
          <w:b/>
          <w:sz w:val="28"/>
          <w:szCs w:val="28"/>
          <w:lang w:eastAsia="en-US"/>
        </w:rPr>
        <w:t xml:space="preserve">Първи краен срок за кандидатстване – </w:t>
      </w:r>
      <w:r w:rsidR="00AA0DF9">
        <w:rPr>
          <w:rFonts w:eastAsia="Calibri"/>
          <w:b/>
          <w:sz w:val="28"/>
          <w:szCs w:val="28"/>
          <w:lang w:eastAsia="en-US"/>
        </w:rPr>
        <w:t>15</w:t>
      </w:r>
      <w:r>
        <w:rPr>
          <w:rFonts w:eastAsia="Calibri"/>
          <w:b/>
          <w:sz w:val="28"/>
          <w:szCs w:val="28"/>
          <w:lang w:eastAsia="en-US"/>
        </w:rPr>
        <w:t>.0</w:t>
      </w:r>
      <w:r w:rsidR="00AA0DF9">
        <w:rPr>
          <w:rFonts w:eastAsia="Calibri"/>
          <w:b/>
          <w:sz w:val="28"/>
          <w:szCs w:val="28"/>
          <w:lang w:eastAsia="en-US"/>
        </w:rPr>
        <w:t>6</w:t>
      </w:r>
      <w:r>
        <w:rPr>
          <w:rFonts w:eastAsia="Calibri"/>
          <w:b/>
          <w:sz w:val="28"/>
          <w:szCs w:val="28"/>
          <w:lang w:eastAsia="en-US"/>
        </w:rPr>
        <w:t>.2021 г., 17:30 часа</w:t>
      </w:r>
    </w:p>
    <w:p w14:paraId="6B8B6F01" w14:textId="2D532DA0" w:rsidR="00F10D4A" w:rsidRPr="00F10D4A" w:rsidRDefault="00F87438" w:rsidP="00F10D4A">
      <w:pPr>
        <w:widowControl/>
        <w:autoSpaceDE/>
        <w:autoSpaceDN/>
        <w:adjustRightInd/>
        <w:spacing w:after="240" w:line="259" w:lineRule="auto"/>
        <w:jc w:val="center"/>
        <w:rPr>
          <w:rFonts w:eastAsia="Calibri"/>
          <w:b/>
          <w:sz w:val="28"/>
          <w:szCs w:val="28"/>
          <w:lang w:eastAsia="en-US"/>
        </w:rPr>
      </w:pPr>
      <w:r>
        <w:rPr>
          <w:rFonts w:eastAsia="Calibri"/>
          <w:b/>
          <w:sz w:val="28"/>
          <w:szCs w:val="28"/>
          <w:lang w:eastAsia="en-US"/>
        </w:rPr>
        <w:t>Втори к</w:t>
      </w:r>
      <w:r w:rsidR="00F10D4A" w:rsidRPr="00F10D4A">
        <w:rPr>
          <w:rFonts w:eastAsia="Calibri"/>
          <w:b/>
          <w:sz w:val="28"/>
          <w:szCs w:val="28"/>
          <w:lang w:eastAsia="en-US"/>
        </w:rPr>
        <w:t xml:space="preserve">раен срок за кандидатстване – </w:t>
      </w:r>
      <w:r w:rsidR="0079413D">
        <w:rPr>
          <w:rFonts w:eastAsia="Calibri"/>
          <w:b/>
          <w:sz w:val="28"/>
          <w:szCs w:val="28"/>
          <w:lang w:eastAsia="en-US"/>
        </w:rPr>
        <w:t>30</w:t>
      </w:r>
      <w:r w:rsidR="00F10D4A" w:rsidRPr="00F10D4A">
        <w:rPr>
          <w:rFonts w:eastAsia="Calibri"/>
          <w:b/>
          <w:sz w:val="28"/>
          <w:szCs w:val="28"/>
          <w:lang w:eastAsia="en-US"/>
        </w:rPr>
        <w:t>.0</w:t>
      </w:r>
      <w:r w:rsidR="00516DAD">
        <w:rPr>
          <w:rFonts w:eastAsia="Calibri"/>
          <w:b/>
          <w:sz w:val="28"/>
          <w:szCs w:val="28"/>
          <w:lang w:eastAsia="en-US"/>
        </w:rPr>
        <w:t>8</w:t>
      </w:r>
      <w:r w:rsidR="00AE670A">
        <w:rPr>
          <w:rFonts w:eastAsia="Calibri"/>
          <w:b/>
          <w:sz w:val="28"/>
          <w:szCs w:val="28"/>
          <w:lang w:eastAsia="en-US"/>
        </w:rPr>
        <w:t>.202</w:t>
      </w:r>
      <w:r w:rsidR="001D0575">
        <w:rPr>
          <w:rFonts w:eastAsia="Calibri"/>
          <w:b/>
          <w:sz w:val="28"/>
          <w:szCs w:val="28"/>
          <w:lang w:eastAsia="en-US"/>
        </w:rPr>
        <w:t>1</w:t>
      </w:r>
      <w:r w:rsidR="00AE670A">
        <w:rPr>
          <w:rFonts w:eastAsia="Calibri"/>
          <w:b/>
          <w:sz w:val="28"/>
          <w:szCs w:val="28"/>
          <w:lang w:eastAsia="en-US"/>
        </w:rPr>
        <w:t xml:space="preserve"> г., 17:</w:t>
      </w:r>
      <w:r w:rsidR="00F10D4A" w:rsidRPr="00F10D4A">
        <w:rPr>
          <w:rFonts w:eastAsia="Calibri"/>
          <w:b/>
          <w:sz w:val="28"/>
          <w:szCs w:val="28"/>
          <w:lang w:eastAsia="en-US"/>
        </w:rPr>
        <w:t>30 часа</w:t>
      </w:r>
    </w:p>
    <w:p w14:paraId="55EB73C9" w14:textId="77777777" w:rsidR="00A0184D" w:rsidRPr="00746945" w:rsidRDefault="00A0184D" w:rsidP="00A0184D">
      <w:pPr>
        <w:spacing w:line="252" w:lineRule="auto"/>
        <w:ind w:right="-2"/>
        <w:jc w:val="center"/>
        <w:rPr>
          <w:b/>
          <w:sz w:val="32"/>
          <w:szCs w:val="24"/>
        </w:rPr>
      </w:pPr>
    </w:p>
    <w:p w14:paraId="7F42FFFC" w14:textId="77777777" w:rsidR="006105B9" w:rsidRPr="00746945" w:rsidRDefault="006105B9" w:rsidP="00D6167D">
      <w:pPr>
        <w:pStyle w:val="Footer"/>
        <w:tabs>
          <w:tab w:val="clear" w:pos="9072"/>
          <w:tab w:val="right" w:pos="9923"/>
        </w:tabs>
        <w:ind w:left="-709" w:right="-284"/>
        <w:jc w:val="center"/>
        <w:rPr>
          <w:i/>
          <w:sz w:val="18"/>
        </w:rPr>
      </w:pPr>
    </w:p>
    <w:p w14:paraId="1EEA904F" w14:textId="77777777" w:rsidR="00D6167D" w:rsidRPr="00746945" w:rsidRDefault="00D6167D" w:rsidP="004E45CB">
      <w:pPr>
        <w:pStyle w:val="Footer"/>
        <w:tabs>
          <w:tab w:val="clear" w:pos="9072"/>
          <w:tab w:val="right" w:pos="9923"/>
        </w:tabs>
        <w:ind w:right="-284"/>
        <w:rPr>
          <w:i/>
          <w:sz w:val="18"/>
        </w:rPr>
      </w:pPr>
    </w:p>
    <w:p w14:paraId="7A259FD1" w14:textId="77777777" w:rsidR="00D6167D" w:rsidRDefault="00D6167D" w:rsidP="00D6167D">
      <w:pPr>
        <w:pStyle w:val="Footer"/>
        <w:tabs>
          <w:tab w:val="clear" w:pos="9072"/>
          <w:tab w:val="right" w:pos="9923"/>
        </w:tabs>
        <w:ind w:left="-709" w:right="-284"/>
        <w:jc w:val="center"/>
        <w:rPr>
          <w:i/>
          <w:sz w:val="18"/>
        </w:rPr>
      </w:pPr>
    </w:p>
    <w:p w14:paraId="6C125101" w14:textId="77777777" w:rsidR="00F87438" w:rsidRDefault="00F87438" w:rsidP="00D6167D">
      <w:pPr>
        <w:pStyle w:val="Footer"/>
        <w:tabs>
          <w:tab w:val="clear" w:pos="9072"/>
          <w:tab w:val="right" w:pos="9923"/>
        </w:tabs>
        <w:ind w:left="-709" w:right="-284"/>
        <w:jc w:val="center"/>
        <w:rPr>
          <w:i/>
          <w:sz w:val="18"/>
        </w:rPr>
      </w:pPr>
    </w:p>
    <w:p w14:paraId="15BA8FAC" w14:textId="77777777" w:rsidR="00F87438" w:rsidRDefault="00F87438" w:rsidP="00D6167D">
      <w:pPr>
        <w:pStyle w:val="Footer"/>
        <w:tabs>
          <w:tab w:val="clear" w:pos="9072"/>
          <w:tab w:val="right" w:pos="9923"/>
        </w:tabs>
        <w:ind w:left="-709" w:right="-284"/>
        <w:jc w:val="center"/>
        <w:rPr>
          <w:i/>
          <w:sz w:val="18"/>
        </w:rPr>
      </w:pPr>
    </w:p>
    <w:p w14:paraId="727907B3" w14:textId="27AEDB73" w:rsidR="00D6167D" w:rsidRPr="00746945" w:rsidRDefault="00D6167D" w:rsidP="00D6167D">
      <w:pPr>
        <w:pStyle w:val="Footer"/>
        <w:tabs>
          <w:tab w:val="clear" w:pos="9072"/>
          <w:tab w:val="right" w:pos="9923"/>
        </w:tabs>
        <w:ind w:left="-709" w:right="-284"/>
        <w:jc w:val="center"/>
        <w:rPr>
          <w:i/>
          <w:sz w:val="18"/>
        </w:rPr>
      </w:pPr>
      <w:r w:rsidRPr="00746945">
        <w:rPr>
          <w:i/>
          <w:sz w:val="18"/>
        </w:rPr>
        <w:t>Този документ е създаден в рамките на проект №</w:t>
      </w:r>
      <w:r w:rsidRPr="00746945">
        <w:rPr>
          <w:i/>
          <w:sz w:val="18"/>
          <w:lang w:val="en-US"/>
        </w:rPr>
        <w:t xml:space="preserve">BG06RDNP001-19.001-0040 </w:t>
      </w:r>
      <w:r w:rsidRPr="00746945">
        <w:rPr>
          <w:i/>
          <w:sz w:val="18"/>
        </w:rPr>
        <w:t>„Стратегия за Водено от общностите местно развитие на територията на МИГ Бяла Слатина“, който се осъществява с финансовата подкрепа на Програма за развитие на селските райони 2014-2020 г. и Оперативна програма „Иновации и конкурентоспособност“ 2014 – 2020 г., съфинансирани от Европейския съюз чрез Европейските структурни и инвестиционни фондове. Цялата отговорност за съдържанието на публикацията се носи от СНЦ „Местна инициативна група Бяла Слатина“ и при никакви обстоятелства не може да се счита, че този документ отразява официалното становище на Европейския съюз и Управляващите органи на ПРСР 2014 – 2020 г. и ОПИК 2014-2020 г.</w:t>
      </w:r>
    </w:p>
    <w:p w14:paraId="2B577B3E" w14:textId="18AF849D" w:rsidR="00F4727B" w:rsidRPr="00746945" w:rsidRDefault="00F4727B" w:rsidP="0028672A">
      <w:pPr>
        <w:widowControl/>
        <w:autoSpaceDE/>
        <w:autoSpaceDN/>
        <w:adjustRightInd/>
        <w:spacing w:after="160" w:line="259" w:lineRule="auto"/>
      </w:pPr>
    </w:p>
    <w:sdt>
      <w:sdtPr>
        <w:rPr>
          <w:rFonts w:ascii="Times New Roman" w:eastAsia="Times New Roman" w:hAnsi="Times New Roman" w:cs="Times New Roman"/>
          <w:b w:val="0"/>
          <w:bCs w:val="0"/>
          <w:color w:val="auto"/>
          <w:sz w:val="20"/>
          <w:szCs w:val="20"/>
          <w:lang w:val="bg-BG" w:eastAsia="bg-BG"/>
        </w:rPr>
        <w:id w:val="1566753834"/>
        <w:docPartObj>
          <w:docPartGallery w:val="Table of Contents"/>
          <w:docPartUnique/>
        </w:docPartObj>
      </w:sdtPr>
      <w:sdtEndPr>
        <w:rPr>
          <w:noProof/>
        </w:rPr>
      </w:sdtEndPr>
      <w:sdtContent>
        <w:p w14:paraId="2D36AEE5" w14:textId="673380BF" w:rsidR="00DE3036" w:rsidRPr="00746945" w:rsidRDefault="00DE3036">
          <w:pPr>
            <w:pStyle w:val="TOCHeading"/>
            <w:rPr>
              <w:lang w:val="bg-BG"/>
            </w:rPr>
          </w:pPr>
          <w:r w:rsidRPr="00746945">
            <w:rPr>
              <w:lang w:val="bg-BG"/>
            </w:rPr>
            <w:t>Съдържание</w:t>
          </w:r>
        </w:p>
        <w:p w14:paraId="2040FEAE" w14:textId="77777777" w:rsidR="00371CBC" w:rsidRDefault="00DE3036">
          <w:pPr>
            <w:pStyle w:val="TOC1"/>
            <w:tabs>
              <w:tab w:val="right" w:leader="dot" w:pos="9770"/>
            </w:tabs>
            <w:rPr>
              <w:rFonts w:asciiTheme="minorHAnsi" w:eastAsiaTheme="minorEastAsia" w:hAnsiTheme="minorHAnsi" w:cstheme="minorBidi"/>
              <w:noProof/>
              <w:sz w:val="22"/>
              <w:szCs w:val="22"/>
            </w:rPr>
          </w:pPr>
          <w:r w:rsidRPr="00746945">
            <w:fldChar w:fldCharType="begin"/>
          </w:r>
          <w:r w:rsidRPr="00746945">
            <w:instrText xml:space="preserve"> TOC \o "1-3" \h \z \u </w:instrText>
          </w:r>
          <w:r w:rsidRPr="00746945">
            <w:fldChar w:fldCharType="separate"/>
          </w:r>
          <w:hyperlink w:anchor="_Toc33185363" w:history="1">
            <w:r w:rsidR="00371CBC" w:rsidRPr="00A56581">
              <w:rPr>
                <w:rStyle w:val="Hyperlink"/>
                <w:rFonts w:eastAsiaTheme="minorHAnsi"/>
                <w:noProof/>
                <w:lang w:eastAsia="en-US"/>
              </w:rPr>
              <w:t>1. Наименование на програмата</w:t>
            </w:r>
            <w:r w:rsidR="00371CBC">
              <w:rPr>
                <w:noProof/>
                <w:webHidden/>
              </w:rPr>
              <w:tab/>
            </w:r>
            <w:r w:rsidR="00371CBC">
              <w:rPr>
                <w:noProof/>
                <w:webHidden/>
              </w:rPr>
              <w:fldChar w:fldCharType="begin"/>
            </w:r>
            <w:r w:rsidR="00371CBC">
              <w:rPr>
                <w:noProof/>
                <w:webHidden/>
              </w:rPr>
              <w:instrText xml:space="preserve"> PAGEREF _Toc33185363 \h </w:instrText>
            </w:r>
            <w:r w:rsidR="00371CBC">
              <w:rPr>
                <w:noProof/>
                <w:webHidden/>
              </w:rPr>
            </w:r>
            <w:r w:rsidR="00371CBC">
              <w:rPr>
                <w:noProof/>
                <w:webHidden/>
              </w:rPr>
              <w:fldChar w:fldCharType="separate"/>
            </w:r>
            <w:r w:rsidR="003765E2">
              <w:rPr>
                <w:noProof/>
                <w:webHidden/>
              </w:rPr>
              <w:t>4</w:t>
            </w:r>
            <w:r w:rsidR="00371CBC">
              <w:rPr>
                <w:noProof/>
                <w:webHidden/>
              </w:rPr>
              <w:fldChar w:fldCharType="end"/>
            </w:r>
          </w:hyperlink>
        </w:p>
        <w:p w14:paraId="78771AD8"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64" w:history="1">
            <w:r w:rsidR="00371CBC" w:rsidRPr="00A56581">
              <w:rPr>
                <w:rStyle w:val="Hyperlink"/>
                <w:rFonts w:eastAsiaTheme="minorHAnsi"/>
                <w:noProof/>
                <w:lang w:eastAsia="en-US"/>
              </w:rPr>
              <w:t>2. Наименование на приоритетната ос:</w:t>
            </w:r>
            <w:r w:rsidR="00371CBC">
              <w:rPr>
                <w:noProof/>
                <w:webHidden/>
              </w:rPr>
              <w:tab/>
            </w:r>
            <w:r w:rsidR="00371CBC">
              <w:rPr>
                <w:noProof/>
                <w:webHidden/>
              </w:rPr>
              <w:fldChar w:fldCharType="begin"/>
            </w:r>
            <w:r w:rsidR="00371CBC">
              <w:rPr>
                <w:noProof/>
                <w:webHidden/>
              </w:rPr>
              <w:instrText xml:space="preserve"> PAGEREF _Toc33185364 \h </w:instrText>
            </w:r>
            <w:r w:rsidR="00371CBC">
              <w:rPr>
                <w:noProof/>
                <w:webHidden/>
              </w:rPr>
            </w:r>
            <w:r w:rsidR="00371CBC">
              <w:rPr>
                <w:noProof/>
                <w:webHidden/>
              </w:rPr>
              <w:fldChar w:fldCharType="separate"/>
            </w:r>
            <w:r w:rsidR="003765E2">
              <w:rPr>
                <w:noProof/>
                <w:webHidden/>
              </w:rPr>
              <w:t>4</w:t>
            </w:r>
            <w:r w:rsidR="00371CBC">
              <w:rPr>
                <w:noProof/>
                <w:webHidden/>
              </w:rPr>
              <w:fldChar w:fldCharType="end"/>
            </w:r>
          </w:hyperlink>
        </w:p>
        <w:p w14:paraId="0C4DD52C"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65" w:history="1">
            <w:r w:rsidR="00371CBC" w:rsidRPr="00A56581">
              <w:rPr>
                <w:rStyle w:val="Hyperlink"/>
                <w:rFonts w:eastAsiaTheme="minorHAnsi"/>
                <w:noProof/>
                <w:lang w:eastAsia="en-US"/>
              </w:rPr>
              <w:t>3. Наименование на процедурата</w:t>
            </w:r>
            <w:r w:rsidR="00371CBC">
              <w:rPr>
                <w:noProof/>
                <w:webHidden/>
              </w:rPr>
              <w:tab/>
            </w:r>
            <w:r w:rsidR="00371CBC">
              <w:rPr>
                <w:noProof/>
                <w:webHidden/>
              </w:rPr>
              <w:fldChar w:fldCharType="begin"/>
            </w:r>
            <w:r w:rsidR="00371CBC">
              <w:rPr>
                <w:noProof/>
                <w:webHidden/>
              </w:rPr>
              <w:instrText xml:space="preserve"> PAGEREF _Toc33185365 \h </w:instrText>
            </w:r>
            <w:r w:rsidR="00371CBC">
              <w:rPr>
                <w:noProof/>
                <w:webHidden/>
              </w:rPr>
            </w:r>
            <w:r w:rsidR="00371CBC">
              <w:rPr>
                <w:noProof/>
                <w:webHidden/>
              </w:rPr>
              <w:fldChar w:fldCharType="separate"/>
            </w:r>
            <w:r w:rsidR="003765E2">
              <w:rPr>
                <w:noProof/>
                <w:webHidden/>
              </w:rPr>
              <w:t>4</w:t>
            </w:r>
            <w:r w:rsidR="00371CBC">
              <w:rPr>
                <w:noProof/>
                <w:webHidden/>
              </w:rPr>
              <w:fldChar w:fldCharType="end"/>
            </w:r>
          </w:hyperlink>
        </w:p>
        <w:p w14:paraId="20F7A079"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66" w:history="1">
            <w:r w:rsidR="00371CBC" w:rsidRPr="00A56581">
              <w:rPr>
                <w:rStyle w:val="Hyperlink"/>
                <w:rFonts w:eastAsiaTheme="minorHAnsi"/>
                <w:noProof/>
                <w:lang w:eastAsia="en-US"/>
              </w:rPr>
              <w:t>4. Измерения по кодове</w:t>
            </w:r>
            <w:r w:rsidR="00371CBC">
              <w:rPr>
                <w:noProof/>
                <w:webHidden/>
              </w:rPr>
              <w:tab/>
            </w:r>
            <w:r w:rsidR="00371CBC">
              <w:rPr>
                <w:noProof/>
                <w:webHidden/>
              </w:rPr>
              <w:fldChar w:fldCharType="begin"/>
            </w:r>
            <w:r w:rsidR="00371CBC">
              <w:rPr>
                <w:noProof/>
                <w:webHidden/>
              </w:rPr>
              <w:instrText xml:space="preserve"> PAGEREF _Toc33185366 \h </w:instrText>
            </w:r>
            <w:r w:rsidR="00371CBC">
              <w:rPr>
                <w:noProof/>
                <w:webHidden/>
              </w:rPr>
            </w:r>
            <w:r w:rsidR="00371CBC">
              <w:rPr>
                <w:noProof/>
                <w:webHidden/>
              </w:rPr>
              <w:fldChar w:fldCharType="separate"/>
            </w:r>
            <w:r w:rsidR="003765E2">
              <w:rPr>
                <w:noProof/>
                <w:webHidden/>
              </w:rPr>
              <w:t>4</w:t>
            </w:r>
            <w:r w:rsidR="00371CBC">
              <w:rPr>
                <w:noProof/>
                <w:webHidden/>
              </w:rPr>
              <w:fldChar w:fldCharType="end"/>
            </w:r>
          </w:hyperlink>
        </w:p>
        <w:p w14:paraId="56D4113B"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67" w:history="1">
            <w:r w:rsidR="00371CBC" w:rsidRPr="00A56581">
              <w:rPr>
                <w:rStyle w:val="Hyperlink"/>
                <w:rFonts w:eastAsiaTheme="minorHAnsi"/>
                <w:noProof/>
                <w:lang w:eastAsia="en-US"/>
              </w:rPr>
              <w:t>5. Териториален обхват</w:t>
            </w:r>
            <w:r w:rsidR="00371CBC">
              <w:rPr>
                <w:noProof/>
                <w:webHidden/>
              </w:rPr>
              <w:tab/>
            </w:r>
            <w:r w:rsidR="00371CBC">
              <w:rPr>
                <w:noProof/>
                <w:webHidden/>
              </w:rPr>
              <w:fldChar w:fldCharType="begin"/>
            </w:r>
            <w:r w:rsidR="00371CBC">
              <w:rPr>
                <w:noProof/>
                <w:webHidden/>
              </w:rPr>
              <w:instrText xml:space="preserve"> PAGEREF _Toc33185367 \h </w:instrText>
            </w:r>
            <w:r w:rsidR="00371CBC">
              <w:rPr>
                <w:noProof/>
                <w:webHidden/>
              </w:rPr>
            </w:r>
            <w:r w:rsidR="00371CBC">
              <w:rPr>
                <w:noProof/>
                <w:webHidden/>
              </w:rPr>
              <w:fldChar w:fldCharType="separate"/>
            </w:r>
            <w:r w:rsidR="003765E2">
              <w:rPr>
                <w:noProof/>
                <w:webHidden/>
              </w:rPr>
              <w:t>4</w:t>
            </w:r>
            <w:r w:rsidR="00371CBC">
              <w:rPr>
                <w:noProof/>
                <w:webHidden/>
              </w:rPr>
              <w:fldChar w:fldCharType="end"/>
            </w:r>
          </w:hyperlink>
        </w:p>
        <w:p w14:paraId="20A5E505"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68" w:history="1">
            <w:r w:rsidR="00371CBC" w:rsidRPr="00A56581">
              <w:rPr>
                <w:rStyle w:val="Hyperlink"/>
                <w:rFonts w:eastAsiaTheme="minorHAnsi"/>
                <w:noProof/>
                <w:lang w:eastAsia="en-US"/>
              </w:rPr>
              <w:t>6. Цели на предоставяната безвъзмездна финансова помощ по процедурата и очаквани резултати</w:t>
            </w:r>
            <w:r w:rsidR="00371CBC">
              <w:rPr>
                <w:noProof/>
                <w:webHidden/>
              </w:rPr>
              <w:tab/>
            </w:r>
            <w:r w:rsidR="00371CBC">
              <w:rPr>
                <w:noProof/>
                <w:webHidden/>
              </w:rPr>
              <w:fldChar w:fldCharType="begin"/>
            </w:r>
            <w:r w:rsidR="00371CBC">
              <w:rPr>
                <w:noProof/>
                <w:webHidden/>
              </w:rPr>
              <w:instrText xml:space="preserve"> PAGEREF _Toc33185368 \h </w:instrText>
            </w:r>
            <w:r w:rsidR="00371CBC">
              <w:rPr>
                <w:noProof/>
                <w:webHidden/>
              </w:rPr>
            </w:r>
            <w:r w:rsidR="00371CBC">
              <w:rPr>
                <w:noProof/>
                <w:webHidden/>
              </w:rPr>
              <w:fldChar w:fldCharType="separate"/>
            </w:r>
            <w:r w:rsidR="003765E2">
              <w:rPr>
                <w:noProof/>
                <w:webHidden/>
              </w:rPr>
              <w:t>4</w:t>
            </w:r>
            <w:r w:rsidR="00371CBC">
              <w:rPr>
                <w:noProof/>
                <w:webHidden/>
              </w:rPr>
              <w:fldChar w:fldCharType="end"/>
            </w:r>
          </w:hyperlink>
        </w:p>
        <w:p w14:paraId="174FA977"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69" w:history="1">
            <w:r w:rsidR="00371CBC" w:rsidRPr="00A56581">
              <w:rPr>
                <w:rStyle w:val="Hyperlink"/>
                <w:rFonts w:eastAsiaTheme="minorHAnsi"/>
                <w:noProof/>
                <w:lang w:eastAsia="en-US"/>
              </w:rPr>
              <w:t>7. Индикатори</w:t>
            </w:r>
            <w:r w:rsidR="00371CBC">
              <w:rPr>
                <w:noProof/>
                <w:webHidden/>
              </w:rPr>
              <w:tab/>
            </w:r>
            <w:r w:rsidR="00371CBC">
              <w:rPr>
                <w:noProof/>
                <w:webHidden/>
              </w:rPr>
              <w:fldChar w:fldCharType="begin"/>
            </w:r>
            <w:r w:rsidR="00371CBC">
              <w:rPr>
                <w:noProof/>
                <w:webHidden/>
              </w:rPr>
              <w:instrText xml:space="preserve"> PAGEREF _Toc33185369 \h </w:instrText>
            </w:r>
            <w:r w:rsidR="00371CBC">
              <w:rPr>
                <w:noProof/>
                <w:webHidden/>
              </w:rPr>
            </w:r>
            <w:r w:rsidR="00371CBC">
              <w:rPr>
                <w:noProof/>
                <w:webHidden/>
              </w:rPr>
              <w:fldChar w:fldCharType="separate"/>
            </w:r>
            <w:r w:rsidR="003765E2">
              <w:rPr>
                <w:noProof/>
                <w:webHidden/>
              </w:rPr>
              <w:t>5</w:t>
            </w:r>
            <w:r w:rsidR="00371CBC">
              <w:rPr>
                <w:noProof/>
                <w:webHidden/>
              </w:rPr>
              <w:fldChar w:fldCharType="end"/>
            </w:r>
          </w:hyperlink>
        </w:p>
        <w:p w14:paraId="6624F9FE"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70" w:history="1">
            <w:r w:rsidR="00371CBC" w:rsidRPr="00A56581">
              <w:rPr>
                <w:rStyle w:val="Hyperlink"/>
                <w:rFonts w:eastAsiaTheme="minorHAnsi"/>
                <w:noProof/>
                <w:lang w:eastAsia="en-US"/>
              </w:rPr>
              <w:t>8. Общ размер на безвъзмездната финансова помощ по процедурата</w:t>
            </w:r>
            <w:r w:rsidR="00371CBC">
              <w:rPr>
                <w:noProof/>
                <w:webHidden/>
              </w:rPr>
              <w:tab/>
            </w:r>
            <w:r w:rsidR="00371CBC">
              <w:rPr>
                <w:noProof/>
                <w:webHidden/>
              </w:rPr>
              <w:fldChar w:fldCharType="begin"/>
            </w:r>
            <w:r w:rsidR="00371CBC">
              <w:rPr>
                <w:noProof/>
                <w:webHidden/>
              </w:rPr>
              <w:instrText xml:space="preserve"> PAGEREF _Toc33185370 \h </w:instrText>
            </w:r>
            <w:r w:rsidR="00371CBC">
              <w:rPr>
                <w:noProof/>
                <w:webHidden/>
              </w:rPr>
            </w:r>
            <w:r w:rsidR="00371CBC">
              <w:rPr>
                <w:noProof/>
                <w:webHidden/>
              </w:rPr>
              <w:fldChar w:fldCharType="separate"/>
            </w:r>
            <w:r w:rsidR="003765E2">
              <w:rPr>
                <w:noProof/>
                <w:webHidden/>
              </w:rPr>
              <w:t>6</w:t>
            </w:r>
            <w:r w:rsidR="00371CBC">
              <w:rPr>
                <w:noProof/>
                <w:webHidden/>
              </w:rPr>
              <w:fldChar w:fldCharType="end"/>
            </w:r>
          </w:hyperlink>
        </w:p>
        <w:p w14:paraId="33977538"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71" w:history="1">
            <w:r w:rsidR="00371CBC" w:rsidRPr="00A56581">
              <w:rPr>
                <w:rStyle w:val="Hyperlink"/>
                <w:rFonts w:eastAsiaTheme="minorHAnsi"/>
                <w:noProof/>
                <w:lang w:eastAsia="en-US"/>
              </w:rPr>
              <w:t>9. Минимален и максимален размер на безвъзмездната финансова помощ за конкретен проект</w:t>
            </w:r>
            <w:r w:rsidR="00371CBC">
              <w:rPr>
                <w:noProof/>
                <w:webHidden/>
              </w:rPr>
              <w:tab/>
            </w:r>
            <w:r w:rsidR="00371CBC">
              <w:rPr>
                <w:noProof/>
                <w:webHidden/>
              </w:rPr>
              <w:fldChar w:fldCharType="begin"/>
            </w:r>
            <w:r w:rsidR="00371CBC">
              <w:rPr>
                <w:noProof/>
                <w:webHidden/>
              </w:rPr>
              <w:instrText xml:space="preserve"> PAGEREF _Toc33185371 \h </w:instrText>
            </w:r>
            <w:r w:rsidR="00371CBC">
              <w:rPr>
                <w:noProof/>
                <w:webHidden/>
              </w:rPr>
            </w:r>
            <w:r w:rsidR="00371CBC">
              <w:rPr>
                <w:noProof/>
                <w:webHidden/>
              </w:rPr>
              <w:fldChar w:fldCharType="separate"/>
            </w:r>
            <w:r w:rsidR="003765E2">
              <w:rPr>
                <w:noProof/>
                <w:webHidden/>
              </w:rPr>
              <w:t>6</w:t>
            </w:r>
            <w:r w:rsidR="00371CBC">
              <w:rPr>
                <w:noProof/>
                <w:webHidden/>
              </w:rPr>
              <w:fldChar w:fldCharType="end"/>
            </w:r>
          </w:hyperlink>
        </w:p>
        <w:p w14:paraId="5478A70E"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72" w:history="1">
            <w:r w:rsidR="00371CBC" w:rsidRPr="00A56581">
              <w:rPr>
                <w:rStyle w:val="Hyperlink"/>
                <w:rFonts w:eastAsiaTheme="minorHAnsi"/>
                <w:noProof/>
                <w:lang w:eastAsia="en-US"/>
              </w:rPr>
              <w:t>10. Процент на съфинансиране</w:t>
            </w:r>
            <w:r w:rsidR="00371CBC">
              <w:rPr>
                <w:noProof/>
                <w:webHidden/>
              </w:rPr>
              <w:tab/>
            </w:r>
            <w:r w:rsidR="00371CBC">
              <w:rPr>
                <w:noProof/>
                <w:webHidden/>
              </w:rPr>
              <w:fldChar w:fldCharType="begin"/>
            </w:r>
            <w:r w:rsidR="00371CBC">
              <w:rPr>
                <w:noProof/>
                <w:webHidden/>
              </w:rPr>
              <w:instrText xml:space="preserve"> PAGEREF _Toc33185372 \h </w:instrText>
            </w:r>
            <w:r w:rsidR="00371CBC">
              <w:rPr>
                <w:noProof/>
                <w:webHidden/>
              </w:rPr>
            </w:r>
            <w:r w:rsidR="00371CBC">
              <w:rPr>
                <w:noProof/>
                <w:webHidden/>
              </w:rPr>
              <w:fldChar w:fldCharType="separate"/>
            </w:r>
            <w:r w:rsidR="003765E2">
              <w:rPr>
                <w:noProof/>
                <w:webHidden/>
              </w:rPr>
              <w:t>6</w:t>
            </w:r>
            <w:r w:rsidR="00371CBC">
              <w:rPr>
                <w:noProof/>
                <w:webHidden/>
              </w:rPr>
              <w:fldChar w:fldCharType="end"/>
            </w:r>
          </w:hyperlink>
        </w:p>
        <w:p w14:paraId="33ADA964"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73" w:history="1">
            <w:r w:rsidR="00371CBC" w:rsidRPr="00A56581">
              <w:rPr>
                <w:rStyle w:val="Hyperlink"/>
                <w:rFonts w:eastAsiaTheme="minorHAnsi"/>
                <w:noProof/>
                <w:lang w:eastAsia="en-US"/>
              </w:rPr>
              <w:t>11. Допустими кандидати:</w:t>
            </w:r>
            <w:r w:rsidR="00371CBC">
              <w:rPr>
                <w:noProof/>
                <w:webHidden/>
              </w:rPr>
              <w:tab/>
            </w:r>
            <w:r w:rsidR="00371CBC">
              <w:rPr>
                <w:noProof/>
                <w:webHidden/>
              </w:rPr>
              <w:fldChar w:fldCharType="begin"/>
            </w:r>
            <w:r w:rsidR="00371CBC">
              <w:rPr>
                <w:noProof/>
                <w:webHidden/>
              </w:rPr>
              <w:instrText xml:space="preserve"> PAGEREF _Toc33185373 \h </w:instrText>
            </w:r>
            <w:r w:rsidR="00371CBC">
              <w:rPr>
                <w:noProof/>
                <w:webHidden/>
              </w:rPr>
            </w:r>
            <w:r w:rsidR="00371CBC">
              <w:rPr>
                <w:noProof/>
                <w:webHidden/>
              </w:rPr>
              <w:fldChar w:fldCharType="separate"/>
            </w:r>
            <w:r w:rsidR="003765E2">
              <w:rPr>
                <w:noProof/>
                <w:webHidden/>
              </w:rPr>
              <w:t>7</w:t>
            </w:r>
            <w:r w:rsidR="00371CBC">
              <w:rPr>
                <w:noProof/>
                <w:webHidden/>
              </w:rPr>
              <w:fldChar w:fldCharType="end"/>
            </w:r>
          </w:hyperlink>
        </w:p>
        <w:p w14:paraId="28482AFC"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74" w:history="1">
            <w:r w:rsidR="00371CBC" w:rsidRPr="00A56581">
              <w:rPr>
                <w:rStyle w:val="Hyperlink"/>
                <w:rFonts w:eastAsiaTheme="minorHAnsi"/>
                <w:noProof/>
                <w:lang w:eastAsia="en-US"/>
              </w:rPr>
              <w:t>11.2 Критерии за недопустимост на кандидатите</w:t>
            </w:r>
            <w:r w:rsidR="00371CBC">
              <w:rPr>
                <w:noProof/>
                <w:webHidden/>
              </w:rPr>
              <w:tab/>
            </w:r>
            <w:r w:rsidR="00371CBC">
              <w:rPr>
                <w:noProof/>
                <w:webHidden/>
              </w:rPr>
              <w:fldChar w:fldCharType="begin"/>
            </w:r>
            <w:r w:rsidR="00371CBC">
              <w:rPr>
                <w:noProof/>
                <w:webHidden/>
              </w:rPr>
              <w:instrText xml:space="preserve"> PAGEREF _Toc33185374 \h </w:instrText>
            </w:r>
            <w:r w:rsidR="00371CBC">
              <w:rPr>
                <w:noProof/>
                <w:webHidden/>
              </w:rPr>
            </w:r>
            <w:r w:rsidR="00371CBC">
              <w:rPr>
                <w:noProof/>
                <w:webHidden/>
              </w:rPr>
              <w:fldChar w:fldCharType="separate"/>
            </w:r>
            <w:r w:rsidR="003765E2">
              <w:rPr>
                <w:noProof/>
                <w:webHidden/>
              </w:rPr>
              <w:t>8</w:t>
            </w:r>
            <w:r w:rsidR="00371CBC">
              <w:rPr>
                <w:noProof/>
                <w:webHidden/>
              </w:rPr>
              <w:fldChar w:fldCharType="end"/>
            </w:r>
          </w:hyperlink>
        </w:p>
        <w:p w14:paraId="73A5CE39"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75" w:history="1">
            <w:r w:rsidR="00371CBC" w:rsidRPr="00A56581">
              <w:rPr>
                <w:rStyle w:val="Hyperlink"/>
                <w:rFonts w:eastAsiaTheme="minorHAnsi"/>
                <w:noProof/>
                <w:lang w:eastAsia="en-US"/>
              </w:rPr>
              <w:t>12. Допустими партньори</w:t>
            </w:r>
            <w:r w:rsidR="00371CBC">
              <w:rPr>
                <w:noProof/>
                <w:webHidden/>
              </w:rPr>
              <w:tab/>
            </w:r>
            <w:r w:rsidR="00371CBC">
              <w:rPr>
                <w:noProof/>
                <w:webHidden/>
              </w:rPr>
              <w:fldChar w:fldCharType="begin"/>
            </w:r>
            <w:r w:rsidR="00371CBC">
              <w:rPr>
                <w:noProof/>
                <w:webHidden/>
              </w:rPr>
              <w:instrText xml:space="preserve"> PAGEREF _Toc33185375 \h </w:instrText>
            </w:r>
            <w:r w:rsidR="00371CBC">
              <w:rPr>
                <w:noProof/>
                <w:webHidden/>
              </w:rPr>
            </w:r>
            <w:r w:rsidR="00371CBC">
              <w:rPr>
                <w:noProof/>
                <w:webHidden/>
              </w:rPr>
              <w:fldChar w:fldCharType="separate"/>
            </w:r>
            <w:r w:rsidR="003765E2">
              <w:rPr>
                <w:noProof/>
                <w:webHidden/>
              </w:rPr>
              <w:t>10</w:t>
            </w:r>
            <w:r w:rsidR="00371CBC">
              <w:rPr>
                <w:noProof/>
                <w:webHidden/>
              </w:rPr>
              <w:fldChar w:fldCharType="end"/>
            </w:r>
          </w:hyperlink>
        </w:p>
        <w:p w14:paraId="3AE56841"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76" w:history="1">
            <w:r w:rsidR="00371CBC" w:rsidRPr="00A56581">
              <w:rPr>
                <w:rStyle w:val="Hyperlink"/>
                <w:rFonts w:eastAsiaTheme="minorHAnsi"/>
                <w:noProof/>
                <w:lang w:eastAsia="en-US"/>
              </w:rPr>
              <w:t>13. Дейности, допустими за финансиране</w:t>
            </w:r>
            <w:r w:rsidR="00371CBC">
              <w:rPr>
                <w:noProof/>
                <w:webHidden/>
              </w:rPr>
              <w:tab/>
            </w:r>
            <w:r w:rsidR="00371CBC">
              <w:rPr>
                <w:noProof/>
                <w:webHidden/>
              </w:rPr>
              <w:fldChar w:fldCharType="begin"/>
            </w:r>
            <w:r w:rsidR="00371CBC">
              <w:rPr>
                <w:noProof/>
                <w:webHidden/>
              </w:rPr>
              <w:instrText xml:space="preserve"> PAGEREF _Toc33185376 \h </w:instrText>
            </w:r>
            <w:r w:rsidR="00371CBC">
              <w:rPr>
                <w:noProof/>
                <w:webHidden/>
              </w:rPr>
            </w:r>
            <w:r w:rsidR="00371CBC">
              <w:rPr>
                <w:noProof/>
                <w:webHidden/>
              </w:rPr>
              <w:fldChar w:fldCharType="separate"/>
            </w:r>
            <w:r w:rsidR="003765E2">
              <w:rPr>
                <w:noProof/>
                <w:webHidden/>
              </w:rPr>
              <w:t>10</w:t>
            </w:r>
            <w:r w:rsidR="00371CBC">
              <w:rPr>
                <w:noProof/>
                <w:webHidden/>
              </w:rPr>
              <w:fldChar w:fldCharType="end"/>
            </w:r>
          </w:hyperlink>
        </w:p>
        <w:p w14:paraId="0DDD4FB9"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77" w:history="1">
            <w:r w:rsidR="00371CBC" w:rsidRPr="00A56581">
              <w:rPr>
                <w:rStyle w:val="Hyperlink"/>
                <w:rFonts w:eastAsiaTheme="minorHAnsi"/>
                <w:noProof/>
                <w:lang w:eastAsia="en-US"/>
              </w:rPr>
              <w:t>14. Категории разходи, допустими за финансиране</w:t>
            </w:r>
            <w:r w:rsidR="00371CBC">
              <w:rPr>
                <w:noProof/>
                <w:webHidden/>
              </w:rPr>
              <w:tab/>
            </w:r>
            <w:r w:rsidR="00371CBC">
              <w:rPr>
                <w:noProof/>
                <w:webHidden/>
              </w:rPr>
              <w:fldChar w:fldCharType="begin"/>
            </w:r>
            <w:r w:rsidR="00371CBC">
              <w:rPr>
                <w:noProof/>
                <w:webHidden/>
              </w:rPr>
              <w:instrText xml:space="preserve"> PAGEREF _Toc33185377 \h </w:instrText>
            </w:r>
            <w:r w:rsidR="00371CBC">
              <w:rPr>
                <w:noProof/>
                <w:webHidden/>
              </w:rPr>
            </w:r>
            <w:r w:rsidR="00371CBC">
              <w:rPr>
                <w:noProof/>
                <w:webHidden/>
              </w:rPr>
              <w:fldChar w:fldCharType="separate"/>
            </w:r>
            <w:r w:rsidR="003765E2">
              <w:rPr>
                <w:noProof/>
                <w:webHidden/>
              </w:rPr>
              <w:t>14</w:t>
            </w:r>
            <w:r w:rsidR="00371CBC">
              <w:rPr>
                <w:noProof/>
                <w:webHidden/>
              </w:rPr>
              <w:fldChar w:fldCharType="end"/>
            </w:r>
          </w:hyperlink>
        </w:p>
        <w:p w14:paraId="7E4811F8"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78" w:history="1">
            <w:r w:rsidR="00371CBC" w:rsidRPr="00A56581">
              <w:rPr>
                <w:rStyle w:val="Hyperlink"/>
                <w:rFonts w:eastAsiaTheme="minorHAnsi"/>
                <w:noProof/>
                <w:lang w:eastAsia="en-US"/>
              </w:rPr>
              <w:t>15. Допустими целеви групи</w:t>
            </w:r>
            <w:r w:rsidR="00371CBC">
              <w:rPr>
                <w:noProof/>
                <w:webHidden/>
              </w:rPr>
              <w:tab/>
            </w:r>
            <w:r w:rsidR="00371CBC">
              <w:rPr>
                <w:noProof/>
                <w:webHidden/>
              </w:rPr>
              <w:fldChar w:fldCharType="begin"/>
            </w:r>
            <w:r w:rsidR="00371CBC">
              <w:rPr>
                <w:noProof/>
                <w:webHidden/>
              </w:rPr>
              <w:instrText xml:space="preserve"> PAGEREF _Toc33185378 \h </w:instrText>
            </w:r>
            <w:r w:rsidR="00371CBC">
              <w:rPr>
                <w:noProof/>
                <w:webHidden/>
              </w:rPr>
            </w:r>
            <w:r w:rsidR="00371CBC">
              <w:rPr>
                <w:noProof/>
                <w:webHidden/>
              </w:rPr>
              <w:fldChar w:fldCharType="separate"/>
            </w:r>
            <w:r w:rsidR="003765E2">
              <w:rPr>
                <w:noProof/>
                <w:webHidden/>
              </w:rPr>
              <w:t>17</w:t>
            </w:r>
            <w:r w:rsidR="00371CBC">
              <w:rPr>
                <w:noProof/>
                <w:webHidden/>
              </w:rPr>
              <w:fldChar w:fldCharType="end"/>
            </w:r>
          </w:hyperlink>
        </w:p>
        <w:p w14:paraId="2DE645EA"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79" w:history="1">
            <w:r w:rsidR="00371CBC" w:rsidRPr="00A56581">
              <w:rPr>
                <w:rStyle w:val="Hyperlink"/>
                <w:rFonts w:eastAsiaTheme="minorHAnsi"/>
                <w:noProof/>
                <w:lang w:eastAsia="en-US"/>
              </w:rPr>
              <w:t>16. Приложим режим на минимални/държавни помощи</w:t>
            </w:r>
            <w:r w:rsidR="00371CBC">
              <w:rPr>
                <w:noProof/>
                <w:webHidden/>
              </w:rPr>
              <w:tab/>
            </w:r>
            <w:r w:rsidR="00371CBC">
              <w:rPr>
                <w:noProof/>
                <w:webHidden/>
              </w:rPr>
              <w:fldChar w:fldCharType="begin"/>
            </w:r>
            <w:r w:rsidR="00371CBC">
              <w:rPr>
                <w:noProof/>
                <w:webHidden/>
              </w:rPr>
              <w:instrText xml:space="preserve"> PAGEREF _Toc33185379 \h </w:instrText>
            </w:r>
            <w:r w:rsidR="00371CBC">
              <w:rPr>
                <w:noProof/>
                <w:webHidden/>
              </w:rPr>
            </w:r>
            <w:r w:rsidR="00371CBC">
              <w:rPr>
                <w:noProof/>
                <w:webHidden/>
              </w:rPr>
              <w:fldChar w:fldCharType="separate"/>
            </w:r>
            <w:r w:rsidR="003765E2">
              <w:rPr>
                <w:noProof/>
                <w:webHidden/>
              </w:rPr>
              <w:t>17</w:t>
            </w:r>
            <w:r w:rsidR="00371CBC">
              <w:rPr>
                <w:noProof/>
                <w:webHidden/>
              </w:rPr>
              <w:fldChar w:fldCharType="end"/>
            </w:r>
          </w:hyperlink>
        </w:p>
        <w:p w14:paraId="7614EE5B"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80" w:history="1">
            <w:r w:rsidR="00371CBC" w:rsidRPr="00A56581">
              <w:rPr>
                <w:rStyle w:val="Hyperlink"/>
                <w:rFonts w:eastAsiaTheme="minorHAnsi"/>
                <w:noProof/>
                <w:lang w:eastAsia="en-US"/>
              </w:rPr>
              <w:t>17. Хоризонтални политики</w:t>
            </w:r>
            <w:r w:rsidR="00371CBC">
              <w:rPr>
                <w:noProof/>
                <w:webHidden/>
              </w:rPr>
              <w:tab/>
            </w:r>
            <w:r w:rsidR="00371CBC">
              <w:rPr>
                <w:noProof/>
                <w:webHidden/>
              </w:rPr>
              <w:fldChar w:fldCharType="begin"/>
            </w:r>
            <w:r w:rsidR="00371CBC">
              <w:rPr>
                <w:noProof/>
                <w:webHidden/>
              </w:rPr>
              <w:instrText xml:space="preserve"> PAGEREF _Toc33185380 \h </w:instrText>
            </w:r>
            <w:r w:rsidR="00371CBC">
              <w:rPr>
                <w:noProof/>
                <w:webHidden/>
              </w:rPr>
            </w:r>
            <w:r w:rsidR="00371CBC">
              <w:rPr>
                <w:noProof/>
                <w:webHidden/>
              </w:rPr>
              <w:fldChar w:fldCharType="separate"/>
            </w:r>
            <w:r w:rsidR="003765E2">
              <w:rPr>
                <w:noProof/>
                <w:webHidden/>
              </w:rPr>
              <w:t>21</w:t>
            </w:r>
            <w:r w:rsidR="00371CBC">
              <w:rPr>
                <w:noProof/>
                <w:webHidden/>
              </w:rPr>
              <w:fldChar w:fldCharType="end"/>
            </w:r>
          </w:hyperlink>
        </w:p>
        <w:p w14:paraId="1C091CC9"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81" w:history="1">
            <w:r w:rsidR="00371CBC" w:rsidRPr="00A56581">
              <w:rPr>
                <w:rStyle w:val="Hyperlink"/>
                <w:rFonts w:eastAsiaTheme="minorHAnsi"/>
                <w:noProof/>
                <w:lang w:eastAsia="en-US"/>
              </w:rPr>
              <w:t>18. Минимален и максимален  срок за изпълнение на проекта</w:t>
            </w:r>
            <w:r w:rsidR="00371CBC">
              <w:rPr>
                <w:noProof/>
                <w:webHidden/>
              </w:rPr>
              <w:tab/>
            </w:r>
            <w:r w:rsidR="00371CBC">
              <w:rPr>
                <w:noProof/>
                <w:webHidden/>
              </w:rPr>
              <w:fldChar w:fldCharType="begin"/>
            </w:r>
            <w:r w:rsidR="00371CBC">
              <w:rPr>
                <w:noProof/>
                <w:webHidden/>
              </w:rPr>
              <w:instrText xml:space="preserve"> PAGEREF _Toc33185381 \h </w:instrText>
            </w:r>
            <w:r w:rsidR="00371CBC">
              <w:rPr>
                <w:noProof/>
                <w:webHidden/>
              </w:rPr>
            </w:r>
            <w:r w:rsidR="00371CBC">
              <w:rPr>
                <w:noProof/>
                <w:webHidden/>
              </w:rPr>
              <w:fldChar w:fldCharType="separate"/>
            </w:r>
            <w:r w:rsidR="003765E2">
              <w:rPr>
                <w:noProof/>
                <w:webHidden/>
              </w:rPr>
              <w:t>22</w:t>
            </w:r>
            <w:r w:rsidR="00371CBC">
              <w:rPr>
                <w:noProof/>
                <w:webHidden/>
              </w:rPr>
              <w:fldChar w:fldCharType="end"/>
            </w:r>
          </w:hyperlink>
        </w:p>
        <w:p w14:paraId="24A20B16"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82" w:history="1">
            <w:r w:rsidR="00371CBC" w:rsidRPr="00A56581">
              <w:rPr>
                <w:rStyle w:val="Hyperlink"/>
                <w:rFonts w:eastAsiaTheme="minorHAnsi"/>
                <w:noProof/>
                <w:lang w:eastAsia="en-US"/>
              </w:rPr>
              <w:t>19. Ред за оценяване на концепцията за проектни предложения</w:t>
            </w:r>
            <w:r w:rsidR="00371CBC">
              <w:rPr>
                <w:noProof/>
                <w:webHidden/>
              </w:rPr>
              <w:tab/>
            </w:r>
            <w:r w:rsidR="00371CBC">
              <w:rPr>
                <w:noProof/>
                <w:webHidden/>
              </w:rPr>
              <w:fldChar w:fldCharType="begin"/>
            </w:r>
            <w:r w:rsidR="00371CBC">
              <w:rPr>
                <w:noProof/>
                <w:webHidden/>
              </w:rPr>
              <w:instrText xml:space="preserve"> PAGEREF _Toc33185382 \h </w:instrText>
            </w:r>
            <w:r w:rsidR="00371CBC">
              <w:rPr>
                <w:noProof/>
                <w:webHidden/>
              </w:rPr>
            </w:r>
            <w:r w:rsidR="00371CBC">
              <w:rPr>
                <w:noProof/>
                <w:webHidden/>
              </w:rPr>
              <w:fldChar w:fldCharType="separate"/>
            </w:r>
            <w:r w:rsidR="003765E2">
              <w:rPr>
                <w:noProof/>
                <w:webHidden/>
              </w:rPr>
              <w:t>22</w:t>
            </w:r>
            <w:r w:rsidR="00371CBC">
              <w:rPr>
                <w:noProof/>
                <w:webHidden/>
              </w:rPr>
              <w:fldChar w:fldCharType="end"/>
            </w:r>
          </w:hyperlink>
        </w:p>
        <w:p w14:paraId="77900A14"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83" w:history="1">
            <w:r w:rsidR="00371CBC" w:rsidRPr="00A56581">
              <w:rPr>
                <w:rStyle w:val="Hyperlink"/>
                <w:rFonts w:eastAsiaTheme="minorHAnsi"/>
                <w:noProof/>
                <w:lang w:eastAsia="en-US"/>
              </w:rPr>
              <w:t>20. Критерии и методика за  оценка на концепциите за проектни предложения</w:t>
            </w:r>
            <w:r w:rsidR="00371CBC">
              <w:rPr>
                <w:noProof/>
                <w:webHidden/>
              </w:rPr>
              <w:tab/>
            </w:r>
            <w:r w:rsidR="00371CBC">
              <w:rPr>
                <w:noProof/>
                <w:webHidden/>
              </w:rPr>
              <w:fldChar w:fldCharType="begin"/>
            </w:r>
            <w:r w:rsidR="00371CBC">
              <w:rPr>
                <w:noProof/>
                <w:webHidden/>
              </w:rPr>
              <w:instrText xml:space="preserve"> PAGEREF _Toc33185383 \h </w:instrText>
            </w:r>
            <w:r w:rsidR="00371CBC">
              <w:rPr>
                <w:noProof/>
                <w:webHidden/>
              </w:rPr>
            </w:r>
            <w:r w:rsidR="00371CBC">
              <w:rPr>
                <w:noProof/>
                <w:webHidden/>
              </w:rPr>
              <w:fldChar w:fldCharType="separate"/>
            </w:r>
            <w:r w:rsidR="003765E2">
              <w:rPr>
                <w:noProof/>
                <w:webHidden/>
              </w:rPr>
              <w:t>22</w:t>
            </w:r>
            <w:r w:rsidR="00371CBC">
              <w:rPr>
                <w:noProof/>
                <w:webHidden/>
              </w:rPr>
              <w:fldChar w:fldCharType="end"/>
            </w:r>
          </w:hyperlink>
        </w:p>
        <w:p w14:paraId="6BDF9F38"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84" w:history="1">
            <w:r w:rsidR="00371CBC" w:rsidRPr="00A56581">
              <w:rPr>
                <w:rStyle w:val="Hyperlink"/>
                <w:rFonts w:eastAsiaTheme="minorHAnsi"/>
                <w:noProof/>
                <w:lang w:eastAsia="en-US"/>
              </w:rPr>
              <w:t>21. Ред за оценяване на проектните предложения</w:t>
            </w:r>
            <w:r w:rsidR="00371CBC">
              <w:rPr>
                <w:noProof/>
                <w:webHidden/>
              </w:rPr>
              <w:tab/>
            </w:r>
            <w:r w:rsidR="00371CBC">
              <w:rPr>
                <w:noProof/>
                <w:webHidden/>
              </w:rPr>
              <w:fldChar w:fldCharType="begin"/>
            </w:r>
            <w:r w:rsidR="00371CBC">
              <w:rPr>
                <w:noProof/>
                <w:webHidden/>
              </w:rPr>
              <w:instrText xml:space="preserve"> PAGEREF _Toc33185384 \h </w:instrText>
            </w:r>
            <w:r w:rsidR="00371CBC">
              <w:rPr>
                <w:noProof/>
                <w:webHidden/>
              </w:rPr>
            </w:r>
            <w:r w:rsidR="00371CBC">
              <w:rPr>
                <w:noProof/>
                <w:webHidden/>
              </w:rPr>
              <w:fldChar w:fldCharType="separate"/>
            </w:r>
            <w:r w:rsidR="003765E2">
              <w:rPr>
                <w:noProof/>
                <w:webHidden/>
              </w:rPr>
              <w:t>22</w:t>
            </w:r>
            <w:r w:rsidR="00371CBC">
              <w:rPr>
                <w:noProof/>
                <w:webHidden/>
              </w:rPr>
              <w:fldChar w:fldCharType="end"/>
            </w:r>
          </w:hyperlink>
        </w:p>
        <w:p w14:paraId="7CEC0E38"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85" w:history="1">
            <w:r w:rsidR="00371CBC" w:rsidRPr="00A56581">
              <w:rPr>
                <w:rStyle w:val="Hyperlink"/>
                <w:rFonts w:eastAsiaTheme="minorHAnsi"/>
                <w:noProof/>
                <w:lang w:eastAsia="en-US"/>
              </w:rPr>
              <w:t>22. Критерии и методика за оценка на проектните предложения</w:t>
            </w:r>
            <w:r w:rsidR="00371CBC">
              <w:rPr>
                <w:noProof/>
                <w:webHidden/>
              </w:rPr>
              <w:tab/>
            </w:r>
            <w:r w:rsidR="00371CBC">
              <w:rPr>
                <w:noProof/>
                <w:webHidden/>
              </w:rPr>
              <w:fldChar w:fldCharType="begin"/>
            </w:r>
            <w:r w:rsidR="00371CBC">
              <w:rPr>
                <w:noProof/>
                <w:webHidden/>
              </w:rPr>
              <w:instrText xml:space="preserve"> PAGEREF _Toc33185385 \h </w:instrText>
            </w:r>
            <w:r w:rsidR="00371CBC">
              <w:rPr>
                <w:noProof/>
                <w:webHidden/>
              </w:rPr>
            </w:r>
            <w:r w:rsidR="00371CBC">
              <w:rPr>
                <w:noProof/>
                <w:webHidden/>
              </w:rPr>
              <w:fldChar w:fldCharType="separate"/>
            </w:r>
            <w:r w:rsidR="003765E2">
              <w:rPr>
                <w:noProof/>
                <w:webHidden/>
              </w:rPr>
              <w:t>25</w:t>
            </w:r>
            <w:r w:rsidR="00371CBC">
              <w:rPr>
                <w:noProof/>
                <w:webHidden/>
              </w:rPr>
              <w:fldChar w:fldCharType="end"/>
            </w:r>
          </w:hyperlink>
        </w:p>
        <w:p w14:paraId="06EA6352"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86" w:history="1">
            <w:r w:rsidR="00371CBC" w:rsidRPr="00A56581">
              <w:rPr>
                <w:rStyle w:val="Hyperlink"/>
                <w:rFonts w:eastAsiaTheme="minorHAnsi"/>
                <w:noProof/>
                <w:lang w:eastAsia="en-US"/>
              </w:rPr>
              <w:t>23. Начин на подаване на проектните предложения</w:t>
            </w:r>
            <w:r w:rsidR="00371CBC">
              <w:rPr>
                <w:noProof/>
                <w:webHidden/>
              </w:rPr>
              <w:tab/>
            </w:r>
            <w:r w:rsidR="00371CBC">
              <w:rPr>
                <w:noProof/>
                <w:webHidden/>
              </w:rPr>
              <w:fldChar w:fldCharType="begin"/>
            </w:r>
            <w:r w:rsidR="00371CBC">
              <w:rPr>
                <w:noProof/>
                <w:webHidden/>
              </w:rPr>
              <w:instrText xml:space="preserve"> PAGEREF _Toc33185386 \h </w:instrText>
            </w:r>
            <w:r w:rsidR="00371CBC">
              <w:rPr>
                <w:noProof/>
                <w:webHidden/>
              </w:rPr>
            </w:r>
            <w:r w:rsidR="00371CBC">
              <w:rPr>
                <w:noProof/>
                <w:webHidden/>
              </w:rPr>
              <w:fldChar w:fldCharType="separate"/>
            </w:r>
            <w:r w:rsidR="003765E2">
              <w:rPr>
                <w:noProof/>
                <w:webHidden/>
              </w:rPr>
              <w:t>28</w:t>
            </w:r>
            <w:r w:rsidR="00371CBC">
              <w:rPr>
                <w:noProof/>
                <w:webHidden/>
              </w:rPr>
              <w:fldChar w:fldCharType="end"/>
            </w:r>
          </w:hyperlink>
        </w:p>
        <w:p w14:paraId="68F106B2"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87" w:history="1">
            <w:r w:rsidR="00371CBC" w:rsidRPr="00A56581">
              <w:rPr>
                <w:rStyle w:val="Hyperlink"/>
                <w:rFonts w:eastAsiaTheme="minorHAnsi"/>
                <w:noProof/>
                <w:lang w:eastAsia="en-US"/>
              </w:rPr>
              <w:t>24. Списък на документите, които се подават на етап кандидатстване:</w:t>
            </w:r>
            <w:r w:rsidR="00371CBC">
              <w:rPr>
                <w:noProof/>
                <w:webHidden/>
              </w:rPr>
              <w:tab/>
            </w:r>
            <w:r w:rsidR="00371CBC">
              <w:rPr>
                <w:noProof/>
                <w:webHidden/>
              </w:rPr>
              <w:fldChar w:fldCharType="begin"/>
            </w:r>
            <w:r w:rsidR="00371CBC">
              <w:rPr>
                <w:noProof/>
                <w:webHidden/>
              </w:rPr>
              <w:instrText xml:space="preserve"> PAGEREF _Toc33185387 \h </w:instrText>
            </w:r>
            <w:r w:rsidR="00371CBC">
              <w:rPr>
                <w:noProof/>
                <w:webHidden/>
              </w:rPr>
            </w:r>
            <w:r w:rsidR="00371CBC">
              <w:rPr>
                <w:noProof/>
                <w:webHidden/>
              </w:rPr>
              <w:fldChar w:fldCharType="separate"/>
            </w:r>
            <w:r w:rsidR="003765E2">
              <w:rPr>
                <w:noProof/>
                <w:webHidden/>
              </w:rPr>
              <w:t>30</w:t>
            </w:r>
            <w:r w:rsidR="00371CBC">
              <w:rPr>
                <w:noProof/>
                <w:webHidden/>
              </w:rPr>
              <w:fldChar w:fldCharType="end"/>
            </w:r>
          </w:hyperlink>
        </w:p>
        <w:p w14:paraId="019AC691"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88" w:history="1">
            <w:r w:rsidR="00371CBC" w:rsidRPr="00A56581">
              <w:rPr>
                <w:rStyle w:val="Hyperlink"/>
                <w:rFonts w:eastAsiaTheme="minorHAnsi"/>
                <w:noProof/>
                <w:lang w:eastAsia="en-US"/>
              </w:rPr>
              <w:t>24.1 Списък с общи документи</w:t>
            </w:r>
            <w:r w:rsidR="00371CBC">
              <w:rPr>
                <w:noProof/>
                <w:webHidden/>
              </w:rPr>
              <w:tab/>
            </w:r>
            <w:r w:rsidR="00371CBC">
              <w:rPr>
                <w:noProof/>
                <w:webHidden/>
              </w:rPr>
              <w:fldChar w:fldCharType="begin"/>
            </w:r>
            <w:r w:rsidR="00371CBC">
              <w:rPr>
                <w:noProof/>
                <w:webHidden/>
              </w:rPr>
              <w:instrText xml:space="preserve"> PAGEREF _Toc33185388 \h </w:instrText>
            </w:r>
            <w:r w:rsidR="00371CBC">
              <w:rPr>
                <w:noProof/>
                <w:webHidden/>
              </w:rPr>
            </w:r>
            <w:r w:rsidR="00371CBC">
              <w:rPr>
                <w:noProof/>
                <w:webHidden/>
              </w:rPr>
              <w:fldChar w:fldCharType="separate"/>
            </w:r>
            <w:r w:rsidR="003765E2">
              <w:rPr>
                <w:noProof/>
                <w:webHidden/>
              </w:rPr>
              <w:t>30</w:t>
            </w:r>
            <w:r w:rsidR="00371CBC">
              <w:rPr>
                <w:noProof/>
                <w:webHidden/>
              </w:rPr>
              <w:fldChar w:fldCharType="end"/>
            </w:r>
          </w:hyperlink>
        </w:p>
        <w:p w14:paraId="29C04B5F"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89" w:history="1">
            <w:r w:rsidR="00371CBC" w:rsidRPr="00A56581">
              <w:rPr>
                <w:rStyle w:val="Hyperlink"/>
                <w:rFonts w:eastAsiaTheme="minorHAnsi"/>
                <w:noProof/>
                <w:lang w:eastAsia="en-US"/>
              </w:rPr>
              <w:t>24.2 Списък с документи, доказващи съответствие с критериите за подбор на проекти</w:t>
            </w:r>
            <w:r w:rsidR="00371CBC">
              <w:rPr>
                <w:noProof/>
                <w:webHidden/>
              </w:rPr>
              <w:tab/>
            </w:r>
            <w:r w:rsidR="00371CBC">
              <w:rPr>
                <w:noProof/>
                <w:webHidden/>
              </w:rPr>
              <w:fldChar w:fldCharType="begin"/>
            </w:r>
            <w:r w:rsidR="00371CBC">
              <w:rPr>
                <w:noProof/>
                <w:webHidden/>
              </w:rPr>
              <w:instrText xml:space="preserve"> PAGEREF _Toc33185389 \h </w:instrText>
            </w:r>
            <w:r w:rsidR="00371CBC">
              <w:rPr>
                <w:noProof/>
                <w:webHidden/>
              </w:rPr>
            </w:r>
            <w:r w:rsidR="00371CBC">
              <w:rPr>
                <w:noProof/>
                <w:webHidden/>
              </w:rPr>
              <w:fldChar w:fldCharType="separate"/>
            </w:r>
            <w:r w:rsidR="003765E2">
              <w:rPr>
                <w:noProof/>
                <w:webHidden/>
              </w:rPr>
              <w:t>34</w:t>
            </w:r>
            <w:r w:rsidR="00371CBC">
              <w:rPr>
                <w:noProof/>
                <w:webHidden/>
              </w:rPr>
              <w:fldChar w:fldCharType="end"/>
            </w:r>
          </w:hyperlink>
        </w:p>
        <w:p w14:paraId="511832CF"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90" w:history="1">
            <w:r w:rsidR="00371CBC" w:rsidRPr="00A56581">
              <w:rPr>
                <w:rStyle w:val="Hyperlink"/>
                <w:rFonts w:eastAsiaTheme="minorHAnsi"/>
                <w:noProof/>
                <w:lang w:eastAsia="en-US"/>
              </w:rPr>
              <w:t>25. Краен срок за подаване на проектните предложения</w:t>
            </w:r>
            <w:r w:rsidR="00371CBC">
              <w:rPr>
                <w:noProof/>
                <w:webHidden/>
              </w:rPr>
              <w:tab/>
            </w:r>
            <w:r w:rsidR="00371CBC">
              <w:rPr>
                <w:noProof/>
                <w:webHidden/>
              </w:rPr>
              <w:fldChar w:fldCharType="begin"/>
            </w:r>
            <w:r w:rsidR="00371CBC">
              <w:rPr>
                <w:noProof/>
                <w:webHidden/>
              </w:rPr>
              <w:instrText xml:space="preserve"> PAGEREF _Toc33185390 \h </w:instrText>
            </w:r>
            <w:r w:rsidR="00371CBC">
              <w:rPr>
                <w:noProof/>
                <w:webHidden/>
              </w:rPr>
            </w:r>
            <w:r w:rsidR="00371CBC">
              <w:rPr>
                <w:noProof/>
                <w:webHidden/>
              </w:rPr>
              <w:fldChar w:fldCharType="separate"/>
            </w:r>
            <w:r w:rsidR="003765E2">
              <w:rPr>
                <w:noProof/>
                <w:webHidden/>
              </w:rPr>
              <w:t>35</w:t>
            </w:r>
            <w:r w:rsidR="00371CBC">
              <w:rPr>
                <w:noProof/>
                <w:webHidden/>
              </w:rPr>
              <w:fldChar w:fldCharType="end"/>
            </w:r>
          </w:hyperlink>
        </w:p>
        <w:p w14:paraId="2862167D"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91" w:history="1">
            <w:r w:rsidR="00371CBC" w:rsidRPr="00A56581">
              <w:rPr>
                <w:rStyle w:val="Hyperlink"/>
                <w:rFonts w:eastAsiaTheme="minorHAnsi"/>
                <w:noProof/>
                <w:lang w:eastAsia="en-US"/>
              </w:rPr>
              <w:t>26. Адрес за подаване на проектните предложения</w:t>
            </w:r>
            <w:r w:rsidR="00371CBC">
              <w:rPr>
                <w:noProof/>
                <w:webHidden/>
              </w:rPr>
              <w:tab/>
            </w:r>
            <w:r w:rsidR="00371CBC">
              <w:rPr>
                <w:noProof/>
                <w:webHidden/>
              </w:rPr>
              <w:fldChar w:fldCharType="begin"/>
            </w:r>
            <w:r w:rsidR="00371CBC">
              <w:rPr>
                <w:noProof/>
                <w:webHidden/>
              </w:rPr>
              <w:instrText xml:space="preserve"> PAGEREF _Toc33185391 \h </w:instrText>
            </w:r>
            <w:r w:rsidR="00371CBC">
              <w:rPr>
                <w:noProof/>
                <w:webHidden/>
              </w:rPr>
            </w:r>
            <w:r w:rsidR="00371CBC">
              <w:rPr>
                <w:noProof/>
                <w:webHidden/>
              </w:rPr>
              <w:fldChar w:fldCharType="separate"/>
            </w:r>
            <w:r w:rsidR="003765E2">
              <w:rPr>
                <w:noProof/>
                <w:webHidden/>
              </w:rPr>
              <w:t>35</w:t>
            </w:r>
            <w:r w:rsidR="00371CBC">
              <w:rPr>
                <w:noProof/>
                <w:webHidden/>
              </w:rPr>
              <w:fldChar w:fldCharType="end"/>
            </w:r>
          </w:hyperlink>
        </w:p>
        <w:p w14:paraId="56058F21"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92" w:history="1">
            <w:r w:rsidR="00371CBC" w:rsidRPr="00A56581">
              <w:rPr>
                <w:rStyle w:val="Hyperlink"/>
                <w:rFonts w:eastAsiaTheme="minorHAnsi"/>
                <w:noProof/>
                <w:lang w:eastAsia="en-US"/>
              </w:rPr>
              <w:t>27. Допълнителна информация:</w:t>
            </w:r>
            <w:r w:rsidR="00371CBC">
              <w:rPr>
                <w:noProof/>
                <w:webHidden/>
              </w:rPr>
              <w:tab/>
            </w:r>
            <w:r w:rsidR="00371CBC">
              <w:rPr>
                <w:noProof/>
                <w:webHidden/>
              </w:rPr>
              <w:fldChar w:fldCharType="begin"/>
            </w:r>
            <w:r w:rsidR="00371CBC">
              <w:rPr>
                <w:noProof/>
                <w:webHidden/>
              </w:rPr>
              <w:instrText xml:space="preserve"> PAGEREF _Toc33185392 \h </w:instrText>
            </w:r>
            <w:r w:rsidR="00371CBC">
              <w:rPr>
                <w:noProof/>
                <w:webHidden/>
              </w:rPr>
            </w:r>
            <w:r w:rsidR="00371CBC">
              <w:rPr>
                <w:noProof/>
                <w:webHidden/>
              </w:rPr>
              <w:fldChar w:fldCharType="separate"/>
            </w:r>
            <w:r w:rsidR="003765E2">
              <w:rPr>
                <w:noProof/>
                <w:webHidden/>
              </w:rPr>
              <w:t>35</w:t>
            </w:r>
            <w:r w:rsidR="00371CBC">
              <w:rPr>
                <w:noProof/>
                <w:webHidden/>
              </w:rPr>
              <w:fldChar w:fldCharType="end"/>
            </w:r>
          </w:hyperlink>
        </w:p>
        <w:p w14:paraId="2E50B709"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93" w:history="1">
            <w:r w:rsidR="00371CBC" w:rsidRPr="00A56581">
              <w:rPr>
                <w:rStyle w:val="Hyperlink"/>
                <w:rFonts w:eastAsiaTheme="minorHAnsi"/>
                <w:noProof/>
                <w:lang w:eastAsia="en-US"/>
              </w:rPr>
              <w:t>27.1. Допълнителни въпроси и разяснения във връзка с Условията за кандидатстване</w:t>
            </w:r>
            <w:r w:rsidR="00371CBC">
              <w:rPr>
                <w:noProof/>
                <w:webHidden/>
              </w:rPr>
              <w:tab/>
            </w:r>
            <w:r w:rsidR="00371CBC">
              <w:rPr>
                <w:noProof/>
                <w:webHidden/>
              </w:rPr>
              <w:fldChar w:fldCharType="begin"/>
            </w:r>
            <w:r w:rsidR="00371CBC">
              <w:rPr>
                <w:noProof/>
                <w:webHidden/>
              </w:rPr>
              <w:instrText xml:space="preserve"> PAGEREF _Toc33185393 \h </w:instrText>
            </w:r>
            <w:r w:rsidR="00371CBC">
              <w:rPr>
                <w:noProof/>
                <w:webHidden/>
              </w:rPr>
            </w:r>
            <w:r w:rsidR="00371CBC">
              <w:rPr>
                <w:noProof/>
                <w:webHidden/>
              </w:rPr>
              <w:fldChar w:fldCharType="separate"/>
            </w:r>
            <w:r w:rsidR="003765E2">
              <w:rPr>
                <w:noProof/>
                <w:webHidden/>
              </w:rPr>
              <w:t>35</w:t>
            </w:r>
            <w:r w:rsidR="00371CBC">
              <w:rPr>
                <w:noProof/>
                <w:webHidden/>
              </w:rPr>
              <w:fldChar w:fldCharType="end"/>
            </w:r>
          </w:hyperlink>
        </w:p>
        <w:p w14:paraId="698AAA23"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94" w:history="1">
            <w:r w:rsidR="00371CBC" w:rsidRPr="00A56581">
              <w:rPr>
                <w:rStyle w:val="Hyperlink"/>
                <w:rFonts w:eastAsiaTheme="minorHAnsi"/>
                <w:noProof/>
                <w:lang w:eastAsia="en-US"/>
              </w:rPr>
              <w:t>27.2. Процедура за уведомяване на неодобрени и одобрени кандидати и сключване на административни договори за предоставяне на безвъзмездна финансова помощ</w:t>
            </w:r>
            <w:r w:rsidR="00371CBC">
              <w:rPr>
                <w:noProof/>
                <w:webHidden/>
              </w:rPr>
              <w:tab/>
            </w:r>
            <w:r w:rsidR="00371CBC">
              <w:rPr>
                <w:noProof/>
                <w:webHidden/>
              </w:rPr>
              <w:fldChar w:fldCharType="begin"/>
            </w:r>
            <w:r w:rsidR="00371CBC">
              <w:rPr>
                <w:noProof/>
                <w:webHidden/>
              </w:rPr>
              <w:instrText xml:space="preserve"> PAGEREF _Toc33185394 \h </w:instrText>
            </w:r>
            <w:r w:rsidR="00371CBC">
              <w:rPr>
                <w:noProof/>
                <w:webHidden/>
              </w:rPr>
            </w:r>
            <w:r w:rsidR="00371CBC">
              <w:rPr>
                <w:noProof/>
                <w:webHidden/>
              </w:rPr>
              <w:fldChar w:fldCharType="separate"/>
            </w:r>
            <w:r w:rsidR="003765E2">
              <w:rPr>
                <w:noProof/>
                <w:webHidden/>
              </w:rPr>
              <w:t>36</w:t>
            </w:r>
            <w:r w:rsidR="00371CBC">
              <w:rPr>
                <w:noProof/>
                <w:webHidden/>
              </w:rPr>
              <w:fldChar w:fldCharType="end"/>
            </w:r>
          </w:hyperlink>
        </w:p>
        <w:p w14:paraId="07ADE0B4" w14:textId="77777777" w:rsidR="00371CBC" w:rsidRDefault="000B598E">
          <w:pPr>
            <w:pStyle w:val="TOC1"/>
            <w:tabs>
              <w:tab w:val="right" w:leader="dot" w:pos="9770"/>
            </w:tabs>
            <w:rPr>
              <w:rFonts w:asciiTheme="minorHAnsi" w:eastAsiaTheme="minorEastAsia" w:hAnsiTheme="minorHAnsi" w:cstheme="minorBidi"/>
              <w:noProof/>
              <w:sz w:val="22"/>
              <w:szCs w:val="22"/>
            </w:rPr>
          </w:pPr>
          <w:hyperlink w:anchor="_Toc33185395" w:history="1">
            <w:r w:rsidR="00371CBC" w:rsidRPr="00A56581">
              <w:rPr>
                <w:rStyle w:val="Hyperlink"/>
                <w:rFonts w:eastAsiaTheme="minorHAnsi"/>
                <w:noProof/>
                <w:lang w:eastAsia="en-US"/>
              </w:rPr>
              <w:t>28. Приложения към Условията за кандидатстване</w:t>
            </w:r>
            <w:r w:rsidR="00371CBC">
              <w:rPr>
                <w:noProof/>
                <w:webHidden/>
              </w:rPr>
              <w:tab/>
            </w:r>
            <w:r w:rsidR="00371CBC">
              <w:rPr>
                <w:noProof/>
                <w:webHidden/>
              </w:rPr>
              <w:fldChar w:fldCharType="begin"/>
            </w:r>
            <w:r w:rsidR="00371CBC">
              <w:rPr>
                <w:noProof/>
                <w:webHidden/>
              </w:rPr>
              <w:instrText xml:space="preserve"> PAGEREF _Toc33185395 \h </w:instrText>
            </w:r>
            <w:r w:rsidR="00371CBC">
              <w:rPr>
                <w:noProof/>
                <w:webHidden/>
              </w:rPr>
            </w:r>
            <w:r w:rsidR="00371CBC">
              <w:rPr>
                <w:noProof/>
                <w:webHidden/>
              </w:rPr>
              <w:fldChar w:fldCharType="separate"/>
            </w:r>
            <w:r w:rsidR="003765E2">
              <w:rPr>
                <w:noProof/>
                <w:webHidden/>
              </w:rPr>
              <w:t>36</w:t>
            </w:r>
            <w:r w:rsidR="00371CBC">
              <w:rPr>
                <w:noProof/>
                <w:webHidden/>
              </w:rPr>
              <w:fldChar w:fldCharType="end"/>
            </w:r>
          </w:hyperlink>
        </w:p>
        <w:p w14:paraId="25E040D0" w14:textId="0B43A6E9" w:rsidR="00DE3036" w:rsidRPr="00746945" w:rsidRDefault="00DE3036">
          <w:r w:rsidRPr="00746945">
            <w:rPr>
              <w:b/>
              <w:bCs/>
              <w:noProof/>
            </w:rPr>
            <w:fldChar w:fldCharType="end"/>
          </w:r>
        </w:p>
      </w:sdtContent>
    </w:sdt>
    <w:p w14:paraId="1AA98EBD" w14:textId="77777777" w:rsidR="00F4727B" w:rsidRPr="00746945" w:rsidRDefault="00F4727B" w:rsidP="0028672A">
      <w:pPr>
        <w:widowControl/>
        <w:autoSpaceDE/>
        <w:autoSpaceDN/>
        <w:adjustRightInd/>
        <w:spacing w:after="160" w:line="259" w:lineRule="auto"/>
      </w:pPr>
    </w:p>
    <w:p w14:paraId="75D5BA41" w14:textId="77777777" w:rsidR="00F4727B" w:rsidRPr="00746945" w:rsidRDefault="00F4727B" w:rsidP="0028672A">
      <w:pPr>
        <w:widowControl/>
        <w:autoSpaceDE/>
        <w:autoSpaceDN/>
        <w:adjustRightInd/>
        <w:spacing w:after="160" w:line="259" w:lineRule="auto"/>
      </w:pPr>
    </w:p>
    <w:p w14:paraId="23574866" w14:textId="77777777" w:rsidR="00F4727B" w:rsidRPr="00746945" w:rsidRDefault="00F4727B" w:rsidP="0028672A">
      <w:pPr>
        <w:widowControl/>
        <w:autoSpaceDE/>
        <w:autoSpaceDN/>
        <w:adjustRightInd/>
        <w:spacing w:after="160" w:line="259" w:lineRule="auto"/>
      </w:pPr>
    </w:p>
    <w:p w14:paraId="66814366" w14:textId="77777777" w:rsidR="00F4727B" w:rsidRPr="00746945" w:rsidRDefault="00F4727B" w:rsidP="0028672A">
      <w:pPr>
        <w:widowControl/>
        <w:autoSpaceDE/>
        <w:autoSpaceDN/>
        <w:adjustRightInd/>
        <w:spacing w:after="160" w:line="259" w:lineRule="auto"/>
      </w:pPr>
    </w:p>
    <w:p w14:paraId="080391CD" w14:textId="77777777" w:rsidR="00F4727B" w:rsidRDefault="00F4727B" w:rsidP="0028672A">
      <w:pPr>
        <w:widowControl/>
        <w:autoSpaceDE/>
        <w:autoSpaceDN/>
        <w:adjustRightInd/>
        <w:spacing w:after="160" w:line="259" w:lineRule="auto"/>
      </w:pPr>
    </w:p>
    <w:p w14:paraId="3EBFD23A" w14:textId="77777777" w:rsidR="0079413D" w:rsidRDefault="0079413D" w:rsidP="0028672A">
      <w:pPr>
        <w:widowControl/>
        <w:autoSpaceDE/>
        <w:autoSpaceDN/>
        <w:adjustRightInd/>
        <w:spacing w:after="160" w:line="259" w:lineRule="auto"/>
      </w:pPr>
    </w:p>
    <w:p w14:paraId="5FF0DC67" w14:textId="77777777" w:rsidR="0079413D" w:rsidRPr="00746945" w:rsidRDefault="0079413D" w:rsidP="0028672A">
      <w:pPr>
        <w:widowControl/>
        <w:autoSpaceDE/>
        <w:autoSpaceDN/>
        <w:adjustRightInd/>
        <w:spacing w:after="160" w:line="259" w:lineRule="auto"/>
      </w:pPr>
    </w:p>
    <w:p w14:paraId="0C2B592B" w14:textId="77777777" w:rsidR="00F4727B" w:rsidRPr="00746945" w:rsidRDefault="00F4727B" w:rsidP="0028672A">
      <w:pPr>
        <w:widowControl/>
        <w:autoSpaceDE/>
        <w:autoSpaceDN/>
        <w:adjustRightInd/>
        <w:spacing w:after="160" w:line="259" w:lineRule="auto"/>
      </w:pPr>
    </w:p>
    <w:p w14:paraId="730801BB" w14:textId="474948FA" w:rsidR="004F1062" w:rsidRPr="00746945" w:rsidRDefault="004F1062" w:rsidP="0028672A">
      <w:pPr>
        <w:widowControl/>
        <w:autoSpaceDE/>
        <w:autoSpaceDN/>
        <w:adjustRightInd/>
        <w:spacing w:after="160" w:line="259" w:lineRule="auto"/>
        <w:rPr>
          <w:rStyle w:val="IntenseReference"/>
        </w:rPr>
      </w:pPr>
      <w:r w:rsidRPr="00746945">
        <w:rPr>
          <w:rStyle w:val="IntenseReference"/>
        </w:rPr>
        <w:lastRenderedPageBreak/>
        <w:t>СПИСЪК НА СЪКРАЩЕНИЯТА</w:t>
      </w:r>
    </w:p>
    <w:tbl>
      <w:tblPr>
        <w:tblStyle w:val="111"/>
        <w:tblW w:w="9918" w:type="dxa"/>
        <w:tblLook w:val="04A0" w:firstRow="1" w:lastRow="0" w:firstColumn="1" w:lastColumn="0" w:noHBand="0" w:noVBand="1"/>
      </w:tblPr>
      <w:tblGrid>
        <w:gridCol w:w="1419"/>
        <w:gridCol w:w="8499"/>
      </w:tblGrid>
      <w:tr w:rsidR="00FC624D" w:rsidRPr="00746945" w14:paraId="0FB42298" w14:textId="77777777" w:rsidTr="00CB6D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9" w:type="dxa"/>
          </w:tcPr>
          <w:p w14:paraId="3B4705F6" w14:textId="77777777" w:rsidR="00FC624D" w:rsidRPr="00746945" w:rsidRDefault="00FC624D" w:rsidP="00FC624D">
            <w:pPr>
              <w:pStyle w:val="Footer"/>
              <w:tabs>
                <w:tab w:val="clear" w:pos="9072"/>
                <w:tab w:val="right" w:pos="9923"/>
              </w:tabs>
              <w:ind w:right="-284"/>
              <w:rPr>
                <w:b w:val="0"/>
                <w:sz w:val="24"/>
              </w:rPr>
            </w:pPr>
            <w:r w:rsidRPr="00746945">
              <w:rPr>
                <w:b w:val="0"/>
                <w:sz w:val="24"/>
              </w:rPr>
              <w:t>БФП</w:t>
            </w:r>
          </w:p>
        </w:tc>
        <w:tc>
          <w:tcPr>
            <w:tcW w:w="8499" w:type="dxa"/>
          </w:tcPr>
          <w:p w14:paraId="2EBC7A7F" w14:textId="77777777" w:rsidR="00FC624D" w:rsidRPr="00746945" w:rsidRDefault="00FC624D" w:rsidP="00FC624D">
            <w:pPr>
              <w:pStyle w:val="Footer"/>
              <w:tabs>
                <w:tab w:val="clear" w:pos="9072"/>
                <w:tab w:val="right" w:pos="9923"/>
              </w:tabs>
              <w:ind w:right="-284"/>
              <w:cnfStyle w:val="100000000000" w:firstRow="1" w:lastRow="0" w:firstColumn="0" w:lastColumn="0" w:oddVBand="0" w:evenVBand="0" w:oddHBand="0" w:evenHBand="0" w:firstRowFirstColumn="0" w:firstRowLastColumn="0" w:lastRowFirstColumn="0" w:lastRowLastColumn="0"/>
              <w:rPr>
                <w:b w:val="0"/>
                <w:sz w:val="24"/>
              </w:rPr>
            </w:pPr>
            <w:r w:rsidRPr="00746945">
              <w:rPr>
                <w:b w:val="0"/>
                <w:sz w:val="24"/>
              </w:rPr>
              <w:t>Безвъзмездна финансова помощ</w:t>
            </w:r>
          </w:p>
        </w:tc>
      </w:tr>
      <w:tr w:rsidR="00FC624D" w:rsidRPr="00746945" w14:paraId="7F32E070"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0C9FED80" w14:textId="77777777" w:rsidR="00FC624D" w:rsidRPr="00746945" w:rsidRDefault="00FC624D" w:rsidP="00FC624D">
            <w:pPr>
              <w:pStyle w:val="Footer"/>
              <w:tabs>
                <w:tab w:val="clear" w:pos="9072"/>
                <w:tab w:val="right" w:pos="9923"/>
              </w:tabs>
              <w:ind w:right="-284"/>
              <w:rPr>
                <w:b w:val="0"/>
                <w:sz w:val="24"/>
              </w:rPr>
            </w:pPr>
            <w:r w:rsidRPr="00746945">
              <w:rPr>
                <w:b w:val="0"/>
                <w:sz w:val="24"/>
              </w:rPr>
              <w:t>ВОМР</w:t>
            </w:r>
          </w:p>
        </w:tc>
        <w:tc>
          <w:tcPr>
            <w:tcW w:w="8499" w:type="dxa"/>
          </w:tcPr>
          <w:p w14:paraId="6E66F787"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Водено от общностите местно развитие</w:t>
            </w:r>
          </w:p>
        </w:tc>
      </w:tr>
      <w:tr w:rsidR="00FC624D" w:rsidRPr="00746945" w14:paraId="4CBDF7B2"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5DD92631" w14:textId="77777777" w:rsidR="00FC624D" w:rsidRPr="00746945" w:rsidRDefault="00FC624D" w:rsidP="00FC624D">
            <w:pPr>
              <w:pStyle w:val="Footer"/>
              <w:tabs>
                <w:tab w:val="clear" w:pos="9072"/>
                <w:tab w:val="right" w:pos="9923"/>
              </w:tabs>
              <w:ind w:right="-284"/>
              <w:rPr>
                <w:b w:val="0"/>
                <w:sz w:val="24"/>
              </w:rPr>
            </w:pPr>
            <w:r w:rsidRPr="00746945">
              <w:rPr>
                <w:b w:val="0"/>
                <w:sz w:val="24"/>
              </w:rPr>
              <w:t>ДФЕС</w:t>
            </w:r>
          </w:p>
        </w:tc>
        <w:tc>
          <w:tcPr>
            <w:tcW w:w="8499" w:type="dxa"/>
          </w:tcPr>
          <w:p w14:paraId="6E9B093A"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Договор за функциониране на Европейския съюз</w:t>
            </w:r>
          </w:p>
        </w:tc>
      </w:tr>
      <w:tr w:rsidR="00FC624D" w:rsidRPr="00746945" w14:paraId="1D32829B"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2ED44ACC" w14:textId="77777777" w:rsidR="00FC624D" w:rsidRPr="00746945" w:rsidRDefault="00FC624D" w:rsidP="00FC624D">
            <w:pPr>
              <w:pStyle w:val="Footer"/>
              <w:tabs>
                <w:tab w:val="clear" w:pos="9072"/>
                <w:tab w:val="right" w:pos="9923"/>
              </w:tabs>
              <w:ind w:right="-284"/>
              <w:rPr>
                <w:b w:val="0"/>
                <w:sz w:val="24"/>
              </w:rPr>
            </w:pPr>
            <w:r w:rsidRPr="00746945">
              <w:rPr>
                <w:b w:val="0"/>
                <w:sz w:val="24"/>
              </w:rPr>
              <w:t>ДФЗ</w:t>
            </w:r>
          </w:p>
        </w:tc>
        <w:tc>
          <w:tcPr>
            <w:tcW w:w="8499" w:type="dxa"/>
          </w:tcPr>
          <w:p w14:paraId="21463380"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Държавен фонд „Земеделие“</w:t>
            </w:r>
          </w:p>
        </w:tc>
      </w:tr>
      <w:tr w:rsidR="00FC624D" w:rsidRPr="00746945" w14:paraId="702DBDD4"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35C92443" w14:textId="77777777" w:rsidR="00FC624D" w:rsidRPr="00746945" w:rsidRDefault="00FC624D" w:rsidP="00FC624D">
            <w:pPr>
              <w:pStyle w:val="Footer"/>
              <w:tabs>
                <w:tab w:val="clear" w:pos="9072"/>
                <w:tab w:val="right" w:pos="9923"/>
              </w:tabs>
              <w:ind w:right="-284"/>
              <w:rPr>
                <w:b w:val="0"/>
                <w:sz w:val="24"/>
              </w:rPr>
            </w:pPr>
            <w:r w:rsidRPr="00746945">
              <w:rPr>
                <w:b w:val="0"/>
                <w:sz w:val="24"/>
              </w:rPr>
              <w:t>ДФЗ-РА</w:t>
            </w:r>
          </w:p>
        </w:tc>
        <w:tc>
          <w:tcPr>
            <w:tcW w:w="8499" w:type="dxa"/>
          </w:tcPr>
          <w:p w14:paraId="008101C6"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Държавен фонд „Земеделие“ – Разплащателна агенция</w:t>
            </w:r>
          </w:p>
        </w:tc>
      </w:tr>
      <w:tr w:rsidR="00FC624D" w:rsidRPr="00746945" w14:paraId="2C62A971"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25D85100" w14:textId="77777777" w:rsidR="00FC624D" w:rsidRPr="00746945" w:rsidRDefault="00FC624D" w:rsidP="00FC624D">
            <w:pPr>
              <w:pStyle w:val="Footer"/>
              <w:tabs>
                <w:tab w:val="clear" w:pos="9072"/>
                <w:tab w:val="right" w:pos="9923"/>
              </w:tabs>
              <w:ind w:right="-284"/>
              <w:rPr>
                <w:b w:val="0"/>
                <w:sz w:val="24"/>
              </w:rPr>
            </w:pPr>
            <w:r w:rsidRPr="00746945">
              <w:rPr>
                <w:b w:val="0"/>
                <w:sz w:val="24"/>
              </w:rPr>
              <w:t>ЕЗФРСР</w:t>
            </w:r>
          </w:p>
        </w:tc>
        <w:tc>
          <w:tcPr>
            <w:tcW w:w="8499" w:type="dxa"/>
          </w:tcPr>
          <w:p w14:paraId="76A82A10"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Европейски земеделски фонд за развитие на селските райони</w:t>
            </w:r>
          </w:p>
        </w:tc>
      </w:tr>
      <w:tr w:rsidR="00FC624D" w:rsidRPr="00746945" w14:paraId="0DE06B51"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600B10D1" w14:textId="77777777" w:rsidR="00FC624D" w:rsidRPr="00746945" w:rsidRDefault="00FC624D" w:rsidP="00FC624D">
            <w:pPr>
              <w:pStyle w:val="Footer"/>
              <w:tabs>
                <w:tab w:val="clear" w:pos="9072"/>
                <w:tab w:val="right" w:pos="9923"/>
              </w:tabs>
              <w:ind w:right="-284"/>
              <w:rPr>
                <w:b w:val="0"/>
                <w:sz w:val="24"/>
              </w:rPr>
            </w:pPr>
            <w:r w:rsidRPr="00746945">
              <w:rPr>
                <w:b w:val="0"/>
                <w:sz w:val="24"/>
              </w:rPr>
              <w:t>ЕИО</w:t>
            </w:r>
          </w:p>
        </w:tc>
        <w:tc>
          <w:tcPr>
            <w:tcW w:w="8499" w:type="dxa"/>
          </w:tcPr>
          <w:p w14:paraId="239107AE"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Европейска икономическа общност</w:t>
            </w:r>
          </w:p>
        </w:tc>
      </w:tr>
      <w:tr w:rsidR="00FC624D" w:rsidRPr="00746945" w14:paraId="57637975"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7581B260" w14:textId="77777777" w:rsidR="00FC624D" w:rsidRPr="00746945" w:rsidRDefault="00FC624D" w:rsidP="00FC624D">
            <w:pPr>
              <w:pStyle w:val="Footer"/>
              <w:tabs>
                <w:tab w:val="clear" w:pos="9072"/>
                <w:tab w:val="right" w:pos="9923"/>
              </w:tabs>
              <w:ind w:right="-284"/>
              <w:rPr>
                <w:b w:val="0"/>
                <w:sz w:val="24"/>
              </w:rPr>
            </w:pPr>
            <w:r w:rsidRPr="00746945">
              <w:rPr>
                <w:b w:val="0"/>
                <w:sz w:val="24"/>
              </w:rPr>
              <w:t>ЕО</w:t>
            </w:r>
          </w:p>
        </w:tc>
        <w:tc>
          <w:tcPr>
            <w:tcW w:w="8499" w:type="dxa"/>
          </w:tcPr>
          <w:p w14:paraId="0BA516AC"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Европейска общност</w:t>
            </w:r>
          </w:p>
        </w:tc>
      </w:tr>
      <w:tr w:rsidR="004B5D0A" w:rsidRPr="00746945" w14:paraId="1B304495"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0F7B6B1E" w14:textId="25C3B8C2" w:rsidR="004B5D0A" w:rsidRPr="00746945" w:rsidRDefault="004B5D0A" w:rsidP="004B5D0A">
            <w:pPr>
              <w:pStyle w:val="Footer"/>
              <w:tabs>
                <w:tab w:val="clear" w:pos="9072"/>
                <w:tab w:val="right" w:pos="9923"/>
              </w:tabs>
              <w:ind w:right="-284"/>
              <w:rPr>
                <w:sz w:val="24"/>
              </w:rPr>
            </w:pPr>
            <w:r w:rsidRPr="00746945">
              <w:rPr>
                <w:b w:val="0"/>
                <w:sz w:val="24"/>
              </w:rPr>
              <w:t>ЕПИ</w:t>
            </w:r>
          </w:p>
        </w:tc>
        <w:tc>
          <w:tcPr>
            <w:tcW w:w="8499" w:type="dxa"/>
          </w:tcPr>
          <w:p w14:paraId="0CC92229" w14:textId="141DEF68" w:rsidR="004B5D0A" w:rsidRPr="00746945" w:rsidRDefault="004B5D0A" w:rsidP="004B5D0A">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 xml:space="preserve">Европейско партньорство за иновации </w:t>
            </w:r>
          </w:p>
        </w:tc>
      </w:tr>
      <w:tr w:rsidR="00FC624D" w:rsidRPr="00746945" w14:paraId="6A8F0775"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1E376774" w14:textId="77777777" w:rsidR="00FC624D" w:rsidRPr="00746945" w:rsidRDefault="00FC624D" w:rsidP="00FC624D">
            <w:pPr>
              <w:pStyle w:val="Footer"/>
              <w:tabs>
                <w:tab w:val="clear" w:pos="9072"/>
                <w:tab w:val="right" w:pos="9923"/>
              </w:tabs>
              <w:ind w:right="-284"/>
              <w:rPr>
                <w:b w:val="0"/>
                <w:sz w:val="24"/>
              </w:rPr>
            </w:pPr>
            <w:r w:rsidRPr="00746945">
              <w:rPr>
                <w:b w:val="0"/>
                <w:sz w:val="24"/>
              </w:rPr>
              <w:t>ЕС</w:t>
            </w:r>
          </w:p>
        </w:tc>
        <w:tc>
          <w:tcPr>
            <w:tcW w:w="8499" w:type="dxa"/>
          </w:tcPr>
          <w:p w14:paraId="4E88A0D6"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Европейски съюз</w:t>
            </w:r>
          </w:p>
        </w:tc>
      </w:tr>
      <w:tr w:rsidR="00FC624D" w:rsidRPr="00746945" w14:paraId="7E6EA25B"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0C1E0BEB" w14:textId="77777777" w:rsidR="00FC624D" w:rsidRPr="00746945" w:rsidRDefault="00FC624D" w:rsidP="00FC624D">
            <w:pPr>
              <w:pStyle w:val="Footer"/>
              <w:tabs>
                <w:tab w:val="clear" w:pos="9072"/>
                <w:tab w:val="right" w:pos="9923"/>
              </w:tabs>
              <w:ind w:right="-284"/>
              <w:rPr>
                <w:b w:val="0"/>
                <w:sz w:val="24"/>
              </w:rPr>
            </w:pPr>
            <w:r w:rsidRPr="00746945">
              <w:rPr>
                <w:b w:val="0"/>
                <w:sz w:val="24"/>
              </w:rPr>
              <w:t>ЗЗЛД</w:t>
            </w:r>
          </w:p>
        </w:tc>
        <w:tc>
          <w:tcPr>
            <w:tcW w:w="8499" w:type="dxa"/>
          </w:tcPr>
          <w:p w14:paraId="77BBE5DF"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Закон за защита на личните данни</w:t>
            </w:r>
          </w:p>
        </w:tc>
      </w:tr>
      <w:tr w:rsidR="00FC624D" w:rsidRPr="00746945" w14:paraId="0A713B24"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7557711F" w14:textId="77777777" w:rsidR="00FC624D" w:rsidRPr="00746945" w:rsidRDefault="00FC624D" w:rsidP="00FC624D">
            <w:pPr>
              <w:pStyle w:val="Footer"/>
              <w:tabs>
                <w:tab w:val="clear" w:pos="9072"/>
                <w:tab w:val="right" w:pos="9923"/>
              </w:tabs>
              <w:ind w:right="-284"/>
              <w:rPr>
                <w:b w:val="0"/>
                <w:sz w:val="24"/>
              </w:rPr>
            </w:pPr>
            <w:r w:rsidRPr="00746945">
              <w:rPr>
                <w:b w:val="0"/>
                <w:sz w:val="24"/>
              </w:rPr>
              <w:t>ЗМСП</w:t>
            </w:r>
          </w:p>
        </w:tc>
        <w:tc>
          <w:tcPr>
            <w:tcW w:w="8499" w:type="dxa"/>
          </w:tcPr>
          <w:p w14:paraId="369B9A0A"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Закон за малките и средни предприятия</w:t>
            </w:r>
          </w:p>
        </w:tc>
      </w:tr>
      <w:tr w:rsidR="00FC624D" w:rsidRPr="00746945" w14:paraId="1F18F0C3"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34F68ED3" w14:textId="77777777" w:rsidR="00FC624D" w:rsidRPr="00746945" w:rsidRDefault="00FC624D" w:rsidP="00FC624D">
            <w:pPr>
              <w:pStyle w:val="Footer"/>
              <w:tabs>
                <w:tab w:val="clear" w:pos="9072"/>
                <w:tab w:val="right" w:pos="9923"/>
              </w:tabs>
              <w:ind w:right="-284"/>
              <w:rPr>
                <w:b w:val="0"/>
                <w:sz w:val="24"/>
              </w:rPr>
            </w:pPr>
            <w:r w:rsidRPr="00746945">
              <w:rPr>
                <w:b w:val="0"/>
                <w:sz w:val="24"/>
              </w:rPr>
              <w:t>ЗООС</w:t>
            </w:r>
          </w:p>
        </w:tc>
        <w:tc>
          <w:tcPr>
            <w:tcW w:w="8499" w:type="dxa"/>
          </w:tcPr>
          <w:p w14:paraId="71D1F7B6"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Закон за опазване на околната среда</w:t>
            </w:r>
          </w:p>
        </w:tc>
      </w:tr>
      <w:tr w:rsidR="00FC624D" w:rsidRPr="00746945" w14:paraId="6CF3E92B"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1AD93532" w14:textId="77777777" w:rsidR="00FC624D" w:rsidRPr="00746945" w:rsidRDefault="00FC624D" w:rsidP="00FC624D">
            <w:pPr>
              <w:pStyle w:val="Footer"/>
              <w:tabs>
                <w:tab w:val="clear" w:pos="9072"/>
                <w:tab w:val="right" w:pos="9923"/>
              </w:tabs>
              <w:ind w:right="-284"/>
              <w:rPr>
                <w:b w:val="0"/>
                <w:sz w:val="24"/>
              </w:rPr>
            </w:pPr>
            <w:r w:rsidRPr="00746945">
              <w:rPr>
                <w:b w:val="0"/>
                <w:sz w:val="24"/>
              </w:rPr>
              <w:t>ЗОП</w:t>
            </w:r>
          </w:p>
        </w:tc>
        <w:tc>
          <w:tcPr>
            <w:tcW w:w="8499" w:type="dxa"/>
          </w:tcPr>
          <w:p w14:paraId="19DA762A"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Закон за обществените поръчки</w:t>
            </w:r>
          </w:p>
        </w:tc>
      </w:tr>
      <w:tr w:rsidR="00FC624D" w:rsidRPr="00746945" w14:paraId="5DD36CEE" w14:textId="77777777" w:rsidTr="00FC624D">
        <w:tc>
          <w:tcPr>
            <w:cnfStyle w:val="001000000000" w:firstRow="0" w:lastRow="0" w:firstColumn="1" w:lastColumn="0" w:oddVBand="0" w:evenVBand="0" w:oddHBand="0" w:evenHBand="0" w:firstRowFirstColumn="0" w:firstRowLastColumn="0" w:lastRowFirstColumn="0" w:lastRowLastColumn="0"/>
            <w:tcW w:w="1419" w:type="dxa"/>
            <w:vAlign w:val="center"/>
          </w:tcPr>
          <w:p w14:paraId="64451480" w14:textId="77777777" w:rsidR="00FC624D" w:rsidRPr="00746945" w:rsidRDefault="00FC624D" w:rsidP="00FC624D">
            <w:pPr>
              <w:pStyle w:val="Footer"/>
              <w:tabs>
                <w:tab w:val="clear" w:pos="9072"/>
                <w:tab w:val="right" w:pos="9923"/>
              </w:tabs>
              <w:ind w:right="-284"/>
              <w:rPr>
                <w:b w:val="0"/>
                <w:sz w:val="24"/>
              </w:rPr>
            </w:pPr>
            <w:r w:rsidRPr="00746945">
              <w:rPr>
                <w:b w:val="0"/>
                <w:sz w:val="24"/>
              </w:rPr>
              <w:t>ЗУСЕСИФ</w:t>
            </w:r>
          </w:p>
        </w:tc>
        <w:tc>
          <w:tcPr>
            <w:tcW w:w="8499" w:type="dxa"/>
          </w:tcPr>
          <w:p w14:paraId="49305255"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Закон за управление на средствата от европейските структурни и инвестиционни фондове</w:t>
            </w:r>
          </w:p>
        </w:tc>
      </w:tr>
      <w:tr w:rsidR="00FC624D" w:rsidRPr="00746945" w14:paraId="401CF03F"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1306CF70" w14:textId="77777777" w:rsidR="00FC624D" w:rsidRPr="00746945" w:rsidRDefault="00FC624D" w:rsidP="00FC624D">
            <w:pPr>
              <w:pStyle w:val="Footer"/>
              <w:tabs>
                <w:tab w:val="clear" w:pos="9072"/>
                <w:tab w:val="right" w:pos="9923"/>
              </w:tabs>
              <w:ind w:right="-284"/>
              <w:rPr>
                <w:b w:val="0"/>
                <w:sz w:val="24"/>
              </w:rPr>
            </w:pPr>
            <w:r w:rsidRPr="00746945">
              <w:rPr>
                <w:b w:val="0"/>
                <w:sz w:val="24"/>
              </w:rPr>
              <w:t>ЗУТ</w:t>
            </w:r>
          </w:p>
        </w:tc>
        <w:tc>
          <w:tcPr>
            <w:tcW w:w="8499" w:type="dxa"/>
          </w:tcPr>
          <w:p w14:paraId="0750C186"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Закон за устройство на територията</w:t>
            </w:r>
          </w:p>
        </w:tc>
      </w:tr>
      <w:tr w:rsidR="00FC624D" w:rsidRPr="00746945" w14:paraId="51DB5364"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31396E10" w14:textId="77777777" w:rsidR="00FC624D" w:rsidRPr="00746945" w:rsidRDefault="00FC624D" w:rsidP="00FC624D">
            <w:pPr>
              <w:pStyle w:val="Footer"/>
              <w:tabs>
                <w:tab w:val="clear" w:pos="9072"/>
                <w:tab w:val="right" w:pos="9923"/>
              </w:tabs>
              <w:ind w:right="-284"/>
              <w:rPr>
                <w:b w:val="0"/>
                <w:sz w:val="24"/>
              </w:rPr>
            </w:pPr>
            <w:r w:rsidRPr="00746945">
              <w:rPr>
                <w:b w:val="0"/>
                <w:sz w:val="24"/>
              </w:rPr>
              <w:t>ИСУН</w:t>
            </w:r>
          </w:p>
        </w:tc>
        <w:tc>
          <w:tcPr>
            <w:tcW w:w="8499" w:type="dxa"/>
          </w:tcPr>
          <w:p w14:paraId="0340391A"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Информационна система за управление и наблюдение</w:t>
            </w:r>
          </w:p>
        </w:tc>
      </w:tr>
      <w:tr w:rsidR="00FC624D" w:rsidRPr="00746945" w14:paraId="020F7850"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661AFEF7" w14:textId="77777777" w:rsidR="00FC624D" w:rsidRPr="00746945" w:rsidRDefault="00FC624D" w:rsidP="00FC624D">
            <w:pPr>
              <w:pStyle w:val="Footer"/>
              <w:tabs>
                <w:tab w:val="clear" w:pos="9072"/>
                <w:tab w:val="right" w:pos="9923"/>
              </w:tabs>
              <w:ind w:right="-284"/>
              <w:rPr>
                <w:b w:val="0"/>
                <w:sz w:val="24"/>
              </w:rPr>
            </w:pPr>
            <w:r w:rsidRPr="00746945">
              <w:rPr>
                <w:b w:val="0"/>
                <w:sz w:val="24"/>
              </w:rPr>
              <w:t>КЕП</w:t>
            </w:r>
          </w:p>
        </w:tc>
        <w:tc>
          <w:tcPr>
            <w:tcW w:w="8499" w:type="dxa"/>
          </w:tcPr>
          <w:p w14:paraId="34B44031"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Квалифициран електронен подпис</w:t>
            </w:r>
          </w:p>
        </w:tc>
      </w:tr>
      <w:tr w:rsidR="00FC624D" w:rsidRPr="00746945" w14:paraId="70F68CDA"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268746BE" w14:textId="77777777" w:rsidR="00FC624D" w:rsidRPr="00746945" w:rsidRDefault="00FC624D" w:rsidP="00FC624D">
            <w:pPr>
              <w:pStyle w:val="Footer"/>
              <w:tabs>
                <w:tab w:val="clear" w:pos="9072"/>
                <w:tab w:val="right" w:pos="9923"/>
              </w:tabs>
              <w:ind w:right="-284"/>
              <w:rPr>
                <w:b w:val="0"/>
                <w:sz w:val="24"/>
              </w:rPr>
            </w:pPr>
            <w:r w:rsidRPr="00746945">
              <w:rPr>
                <w:b w:val="0"/>
                <w:sz w:val="24"/>
              </w:rPr>
              <w:t>КИД</w:t>
            </w:r>
          </w:p>
        </w:tc>
        <w:tc>
          <w:tcPr>
            <w:tcW w:w="8499" w:type="dxa"/>
          </w:tcPr>
          <w:p w14:paraId="2EB1AAEA"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Код на икономическа дейност</w:t>
            </w:r>
          </w:p>
        </w:tc>
      </w:tr>
      <w:tr w:rsidR="00FC624D" w:rsidRPr="00746945" w14:paraId="649C3D20"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3D8669BA" w14:textId="77777777" w:rsidR="00FC624D" w:rsidRPr="00746945" w:rsidRDefault="00FC624D" w:rsidP="00FC624D">
            <w:pPr>
              <w:pStyle w:val="Footer"/>
              <w:tabs>
                <w:tab w:val="clear" w:pos="9072"/>
                <w:tab w:val="right" w:pos="9923"/>
              </w:tabs>
              <w:ind w:right="-284"/>
              <w:rPr>
                <w:b w:val="0"/>
                <w:sz w:val="24"/>
              </w:rPr>
            </w:pPr>
            <w:r w:rsidRPr="00746945">
              <w:rPr>
                <w:b w:val="0"/>
                <w:sz w:val="24"/>
              </w:rPr>
              <w:t>КППП</w:t>
            </w:r>
          </w:p>
        </w:tc>
        <w:tc>
          <w:tcPr>
            <w:tcW w:w="8499" w:type="dxa"/>
          </w:tcPr>
          <w:p w14:paraId="6892D903"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Комисия за подбор на проектни предложения</w:t>
            </w:r>
          </w:p>
        </w:tc>
      </w:tr>
      <w:tr w:rsidR="00FC624D" w:rsidRPr="00746945" w14:paraId="141B8EDB"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58E1EA30" w14:textId="77777777" w:rsidR="00FC624D" w:rsidRPr="00746945" w:rsidRDefault="00FC624D" w:rsidP="00FC624D">
            <w:pPr>
              <w:pStyle w:val="Footer"/>
              <w:tabs>
                <w:tab w:val="clear" w:pos="9072"/>
                <w:tab w:val="right" w:pos="9923"/>
              </w:tabs>
              <w:ind w:right="-284"/>
              <w:rPr>
                <w:b w:val="0"/>
                <w:sz w:val="24"/>
              </w:rPr>
            </w:pPr>
            <w:r w:rsidRPr="00746945">
              <w:rPr>
                <w:b w:val="0"/>
                <w:sz w:val="24"/>
              </w:rPr>
              <w:t>МИГ</w:t>
            </w:r>
          </w:p>
        </w:tc>
        <w:tc>
          <w:tcPr>
            <w:tcW w:w="8499" w:type="dxa"/>
          </w:tcPr>
          <w:p w14:paraId="6DE20D0D"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Местна инициативна група</w:t>
            </w:r>
          </w:p>
        </w:tc>
      </w:tr>
      <w:tr w:rsidR="00FC624D" w:rsidRPr="00746945" w14:paraId="17FC9A73"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00442707" w14:textId="77777777" w:rsidR="00FC624D" w:rsidRPr="00746945" w:rsidRDefault="00FC624D" w:rsidP="00FC624D">
            <w:pPr>
              <w:pStyle w:val="Footer"/>
              <w:tabs>
                <w:tab w:val="clear" w:pos="9072"/>
                <w:tab w:val="right" w:pos="9923"/>
              </w:tabs>
              <w:ind w:right="-284"/>
              <w:rPr>
                <w:b w:val="0"/>
                <w:sz w:val="24"/>
              </w:rPr>
            </w:pPr>
            <w:r w:rsidRPr="00746945">
              <w:rPr>
                <w:b w:val="0"/>
                <w:sz w:val="24"/>
              </w:rPr>
              <w:t>МОСВ</w:t>
            </w:r>
          </w:p>
        </w:tc>
        <w:tc>
          <w:tcPr>
            <w:tcW w:w="8499" w:type="dxa"/>
          </w:tcPr>
          <w:p w14:paraId="5199E540"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Министерство на околната среда и водите</w:t>
            </w:r>
          </w:p>
        </w:tc>
      </w:tr>
      <w:tr w:rsidR="00FC624D" w:rsidRPr="00746945" w14:paraId="3E1AD460"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50BDF99B" w14:textId="77777777" w:rsidR="00FC624D" w:rsidRPr="00746945" w:rsidRDefault="00FC624D" w:rsidP="00FC624D">
            <w:pPr>
              <w:pStyle w:val="Footer"/>
              <w:tabs>
                <w:tab w:val="clear" w:pos="9072"/>
                <w:tab w:val="right" w:pos="9923"/>
              </w:tabs>
              <w:ind w:right="-284"/>
              <w:rPr>
                <w:b w:val="0"/>
                <w:sz w:val="24"/>
              </w:rPr>
            </w:pPr>
            <w:r w:rsidRPr="00746945">
              <w:rPr>
                <w:b w:val="0"/>
                <w:sz w:val="24"/>
              </w:rPr>
              <w:t>НСИ</w:t>
            </w:r>
          </w:p>
        </w:tc>
        <w:tc>
          <w:tcPr>
            <w:tcW w:w="8499" w:type="dxa"/>
          </w:tcPr>
          <w:p w14:paraId="231D8242"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Национален статистически институт</w:t>
            </w:r>
          </w:p>
        </w:tc>
      </w:tr>
      <w:tr w:rsidR="00FC624D" w:rsidRPr="00746945" w14:paraId="13922AC7"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26523BC5" w14:textId="77777777" w:rsidR="00FC624D" w:rsidRPr="00746945" w:rsidRDefault="00FC624D" w:rsidP="00FC624D">
            <w:pPr>
              <w:pStyle w:val="Footer"/>
              <w:tabs>
                <w:tab w:val="clear" w:pos="9072"/>
                <w:tab w:val="right" w:pos="9923"/>
              </w:tabs>
              <w:ind w:right="-284"/>
              <w:rPr>
                <w:b w:val="0"/>
                <w:sz w:val="24"/>
              </w:rPr>
            </w:pPr>
            <w:r w:rsidRPr="00746945">
              <w:rPr>
                <w:b w:val="0"/>
                <w:sz w:val="24"/>
              </w:rPr>
              <w:t>ОПИК</w:t>
            </w:r>
          </w:p>
        </w:tc>
        <w:tc>
          <w:tcPr>
            <w:tcW w:w="8499" w:type="dxa"/>
          </w:tcPr>
          <w:p w14:paraId="3BCBC6B0"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Оперативна програма „Иновации и конкурентоспособност“</w:t>
            </w:r>
          </w:p>
        </w:tc>
      </w:tr>
      <w:tr w:rsidR="00FC624D" w:rsidRPr="00746945" w14:paraId="080D029A"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697FC9CA" w14:textId="77777777" w:rsidR="00FC624D" w:rsidRPr="00746945" w:rsidRDefault="00FC624D" w:rsidP="00FC624D">
            <w:pPr>
              <w:pStyle w:val="Footer"/>
              <w:tabs>
                <w:tab w:val="clear" w:pos="9072"/>
                <w:tab w:val="right" w:pos="9923"/>
              </w:tabs>
              <w:ind w:right="-284"/>
              <w:rPr>
                <w:b w:val="0"/>
                <w:sz w:val="24"/>
              </w:rPr>
            </w:pPr>
            <w:r w:rsidRPr="00746945">
              <w:rPr>
                <w:b w:val="0"/>
                <w:sz w:val="24"/>
              </w:rPr>
              <w:t>ПМС</w:t>
            </w:r>
          </w:p>
        </w:tc>
        <w:tc>
          <w:tcPr>
            <w:tcW w:w="8499" w:type="dxa"/>
          </w:tcPr>
          <w:p w14:paraId="666D3EBF"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Постановление на Министерски съвет</w:t>
            </w:r>
          </w:p>
        </w:tc>
      </w:tr>
      <w:tr w:rsidR="00FC624D" w:rsidRPr="00746945" w14:paraId="4F0BA102"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76297FEB" w14:textId="77777777" w:rsidR="00FC624D" w:rsidRPr="00746945" w:rsidRDefault="00FC624D" w:rsidP="00FC624D">
            <w:pPr>
              <w:pStyle w:val="Footer"/>
              <w:tabs>
                <w:tab w:val="clear" w:pos="9072"/>
                <w:tab w:val="right" w:pos="9923"/>
              </w:tabs>
              <w:ind w:right="-284"/>
              <w:rPr>
                <w:b w:val="0"/>
                <w:sz w:val="24"/>
              </w:rPr>
            </w:pPr>
            <w:r w:rsidRPr="00746945">
              <w:rPr>
                <w:b w:val="0"/>
                <w:sz w:val="24"/>
              </w:rPr>
              <w:t>ПРСР</w:t>
            </w:r>
          </w:p>
        </w:tc>
        <w:tc>
          <w:tcPr>
            <w:tcW w:w="8499" w:type="dxa"/>
          </w:tcPr>
          <w:p w14:paraId="311D607E"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Програма за развитие на селските райони</w:t>
            </w:r>
          </w:p>
        </w:tc>
      </w:tr>
      <w:tr w:rsidR="00FC624D" w:rsidRPr="00746945" w14:paraId="7ED77C43"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0C2C9E66" w14:textId="77777777" w:rsidR="00FC624D" w:rsidRPr="00746945" w:rsidRDefault="00FC624D" w:rsidP="00FC624D">
            <w:pPr>
              <w:pStyle w:val="Footer"/>
              <w:tabs>
                <w:tab w:val="clear" w:pos="9072"/>
                <w:tab w:val="right" w:pos="9923"/>
              </w:tabs>
              <w:ind w:right="-284"/>
              <w:rPr>
                <w:b w:val="0"/>
                <w:sz w:val="24"/>
              </w:rPr>
            </w:pPr>
            <w:r w:rsidRPr="00746945">
              <w:rPr>
                <w:b w:val="0"/>
                <w:sz w:val="24"/>
              </w:rPr>
              <w:t>РИОСВ</w:t>
            </w:r>
          </w:p>
        </w:tc>
        <w:tc>
          <w:tcPr>
            <w:tcW w:w="8499" w:type="dxa"/>
          </w:tcPr>
          <w:p w14:paraId="26C56C46"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Регионална инспекция по околната среда и водите</w:t>
            </w:r>
          </w:p>
        </w:tc>
      </w:tr>
      <w:tr w:rsidR="00FC624D" w:rsidRPr="00746945" w14:paraId="64CEB591"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2BC71771" w14:textId="77777777" w:rsidR="00FC624D" w:rsidRPr="00746945" w:rsidRDefault="00FC624D" w:rsidP="00FC624D">
            <w:pPr>
              <w:pStyle w:val="Footer"/>
              <w:tabs>
                <w:tab w:val="clear" w:pos="9072"/>
                <w:tab w:val="right" w:pos="9923"/>
              </w:tabs>
              <w:ind w:right="-284"/>
              <w:rPr>
                <w:b w:val="0"/>
                <w:sz w:val="24"/>
              </w:rPr>
            </w:pPr>
            <w:r w:rsidRPr="00746945">
              <w:rPr>
                <w:b w:val="0"/>
                <w:sz w:val="24"/>
              </w:rPr>
              <w:t>СВОМР</w:t>
            </w:r>
          </w:p>
        </w:tc>
        <w:tc>
          <w:tcPr>
            <w:tcW w:w="8499" w:type="dxa"/>
          </w:tcPr>
          <w:p w14:paraId="0FDB22B2"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Стратегия за Водено от общностите местно развитие</w:t>
            </w:r>
          </w:p>
        </w:tc>
      </w:tr>
      <w:tr w:rsidR="00FC624D" w:rsidRPr="00746945" w14:paraId="221FE1F0"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691870A3" w14:textId="77777777" w:rsidR="00FC624D" w:rsidRPr="00746945" w:rsidRDefault="00FC624D" w:rsidP="00FC624D">
            <w:pPr>
              <w:pStyle w:val="Footer"/>
              <w:tabs>
                <w:tab w:val="clear" w:pos="9072"/>
                <w:tab w:val="right" w:pos="9923"/>
              </w:tabs>
              <w:ind w:right="-284"/>
              <w:rPr>
                <w:b w:val="0"/>
                <w:sz w:val="24"/>
              </w:rPr>
            </w:pPr>
            <w:r w:rsidRPr="00746945">
              <w:rPr>
                <w:b w:val="0"/>
                <w:sz w:val="24"/>
              </w:rPr>
              <w:t>СПО</w:t>
            </w:r>
          </w:p>
        </w:tc>
        <w:tc>
          <w:tcPr>
            <w:tcW w:w="8499" w:type="dxa"/>
          </w:tcPr>
          <w:p w14:paraId="69A60BCF"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Стандартен производствен обем</w:t>
            </w:r>
          </w:p>
        </w:tc>
      </w:tr>
      <w:tr w:rsidR="00FC624D" w:rsidRPr="00746945" w14:paraId="0C02AC58"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3C2B7095" w14:textId="77777777" w:rsidR="00FC624D" w:rsidRPr="00746945" w:rsidRDefault="00FC624D" w:rsidP="00FC624D">
            <w:pPr>
              <w:pStyle w:val="Footer"/>
              <w:tabs>
                <w:tab w:val="clear" w:pos="9072"/>
                <w:tab w:val="right" w:pos="9923"/>
              </w:tabs>
              <w:ind w:right="-284"/>
              <w:rPr>
                <w:b w:val="0"/>
                <w:sz w:val="24"/>
              </w:rPr>
            </w:pPr>
            <w:r w:rsidRPr="00746945">
              <w:rPr>
                <w:b w:val="0"/>
                <w:sz w:val="24"/>
              </w:rPr>
              <w:t>УО</w:t>
            </w:r>
          </w:p>
        </w:tc>
        <w:tc>
          <w:tcPr>
            <w:tcW w:w="8499" w:type="dxa"/>
          </w:tcPr>
          <w:p w14:paraId="698AC70A"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Управляващ орган</w:t>
            </w:r>
          </w:p>
        </w:tc>
      </w:tr>
      <w:tr w:rsidR="00FC624D" w:rsidRPr="00746945" w14:paraId="38C0DF41"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5D9A5A0C" w14:textId="77777777" w:rsidR="00FC624D" w:rsidRPr="00746945" w:rsidRDefault="00FC624D" w:rsidP="00FC624D">
            <w:pPr>
              <w:pStyle w:val="Footer"/>
              <w:tabs>
                <w:tab w:val="clear" w:pos="9072"/>
                <w:tab w:val="right" w:pos="9923"/>
              </w:tabs>
              <w:ind w:right="-284"/>
              <w:rPr>
                <w:b w:val="0"/>
                <w:sz w:val="24"/>
              </w:rPr>
            </w:pPr>
            <w:r w:rsidRPr="00746945">
              <w:rPr>
                <w:b w:val="0"/>
                <w:sz w:val="24"/>
              </w:rPr>
              <w:t>УРН</w:t>
            </w:r>
          </w:p>
        </w:tc>
        <w:tc>
          <w:tcPr>
            <w:tcW w:w="8499" w:type="dxa"/>
          </w:tcPr>
          <w:p w14:paraId="057D7367"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Уникален регистрационен номер</w:t>
            </w:r>
          </w:p>
        </w:tc>
      </w:tr>
      <w:tr w:rsidR="00FC624D" w:rsidRPr="00746945" w14:paraId="58173847"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5A419A3A" w14:textId="77777777" w:rsidR="00FC624D" w:rsidRPr="00746945" w:rsidRDefault="00FC624D" w:rsidP="00FC624D">
            <w:pPr>
              <w:pStyle w:val="Footer"/>
              <w:tabs>
                <w:tab w:val="clear" w:pos="9072"/>
                <w:tab w:val="right" w:pos="9923"/>
              </w:tabs>
              <w:ind w:right="-284"/>
              <w:rPr>
                <w:b w:val="0"/>
                <w:sz w:val="24"/>
              </w:rPr>
            </w:pPr>
            <w:r w:rsidRPr="00746945">
              <w:rPr>
                <w:b w:val="0"/>
                <w:sz w:val="24"/>
              </w:rPr>
              <w:t>УС</w:t>
            </w:r>
          </w:p>
        </w:tc>
        <w:tc>
          <w:tcPr>
            <w:tcW w:w="8499" w:type="dxa"/>
          </w:tcPr>
          <w:p w14:paraId="21C68634"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Управителен съвет</w:t>
            </w:r>
          </w:p>
        </w:tc>
      </w:tr>
      <w:tr w:rsidR="00FC624D" w:rsidRPr="00746945" w14:paraId="2F2A59AD" w14:textId="77777777" w:rsidTr="00CB6D3A">
        <w:tc>
          <w:tcPr>
            <w:cnfStyle w:val="001000000000" w:firstRow="0" w:lastRow="0" w:firstColumn="1" w:lastColumn="0" w:oddVBand="0" w:evenVBand="0" w:oddHBand="0" w:evenHBand="0" w:firstRowFirstColumn="0" w:firstRowLastColumn="0" w:lastRowFirstColumn="0" w:lastRowLastColumn="0"/>
            <w:tcW w:w="1419" w:type="dxa"/>
          </w:tcPr>
          <w:p w14:paraId="0DD6EF43" w14:textId="77777777" w:rsidR="00FC624D" w:rsidRPr="00746945" w:rsidRDefault="00FC624D" w:rsidP="00FC624D">
            <w:pPr>
              <w:pStyle w:val="Footer"/>
              <w:tabs>
                <w:tab w:val="clear" w:pos="9072"/>
                <w:tab w:val="right" w:pos="9923"/>
              </w:tabs>
              <w:ind w:right="-284"/>
              <w:rPr>
                <w:b w:val="0"/>
                <w:sz w:val="24"/>
              </w:rPr>
            </w:pPr>
            <w:r w:rsidRPr="00746945">
              <w:rPr>
                <w:b w:val="0"/>
                <w:sz w:val="24"/>
              </w:rPr>
              <w:t>ЦКЗ</w:t>
            </w:r>
          </w:p>
        </w:tc>
        <w:tc>
          <w:tcPr>
            <w:tcW w:w="8499" w:type="dxa"/>
          </w:tcPr>
          <w:p w14:paraId="09A58D4C" w14:textId="77777777" w:rsidR="00FC624D" w:rsidRPr="00746945" w:rsidRDefault="00FC624D" w:rsidP="00FC624D">
            <w:pPr>
              <w:pStyle w:val="Footer"/>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746945">
              <w:rPr>
                <w:sz w:val="24"/>
              </w:rPr>
              <w:t>Централно координационно звено</w:t>
            </w:r>
          </w:p>
        </w:tc>
      </w:tr>
    </w:tbl>
    <w:p w14:paraId="15375CC5" w14:textId="77777777" w:rsidR="004F1062" w:rsidRPr="00746945" w:rsidRDefault="004F1062" w:rsidP="0028672A">
      <w:pPr>
        <w:widowControl/>
        <w:autoSpaceDE/>
        <w:autoSpaceDN/>
        <w:adjustRightInd/>
        <w:spacing w:after="160" w:line="259" w:lineRule="auto"/>
      </w:pPr>
    </w:p>
    <w:p w14:paraId="07EEB288" w14:textId="77777777" w:rsidR="004F1062" w:rsidRPr="00746945" w:rsidRDefault="004F1062" w:rsidP="0028672A">
      <w:pPr>
        <w:widowControl/>
        <w:autoSpaceDE/>
        <w:autoSpaceDN/>
        <w:adjustRightInd/>
        <w:spacing w:after="160" w:line="259" w:lineRule="auto"/>
      </w:pPr>
    </w:p>
    <w:p w14:paraId="6B43D163" w14:textId="77777777" w:rsidR="004F1062" w:rsidRPr="00746945" w:rsidRDefault="004F1062" w:rsidP="0028672A">
      <w:pPr>
        <w:widowControl/>
        <w:autoSpaceDE/>
        <w:autoSpaceDN/>
        <w:adjustRightInd/>
        <w:spacing w:after="160" w:line="259" w:lineRule="auto"/>
      </w:pPr>
    </w:p>
    <w:p w14:paraId="23C4B5D5" w14:textId="77777777" w:rsidR="004F1062" w:rsidRPr="00746945" w:rsidRDefault="004F1062" w:rsidP="0028672A">
      <w:pPr>
        <w:widowControl/>
        <w:autoSpaceDE/>
        <w:autoSpaceDN/>
        <w:adjustRightInd/>
        <w:spacing w:after="160" w:line="259" w:lineRule="auto"/>
      </w:pPr>
    </w:p>
    <w:p w14:paraId="4C807163" w14:textId="77777777" w:rsidR="004F1062" w:rsidRPr="00746945" w:rsidRDefault="004F1062" w:rsidP="0028672A">
      <w:pPr>
        <w:widowControl/>
        <w:autoSpaceDE/>
        <w:autoSpaceDN/>
        <w:adjustRightInd/>
        <w:spacing w:after="160" w:line="259" w:lineRule="auto"/>
      </w:pPr>
    </w:p>
    <w:p w14:paraId="768AC7F7" w14:textId="77777777" w:rsidR="004F1062" w:rsidRPr="00746945" w:rsidRDefault="004F1062" w:rsidP="0028672A">
      <w:pPr>
        <w:widowControl/>
        <w:autoSpaceDE/>
        <w:autoSpaceDN/>
        <w:adjustRightInd/>
        <w:spacing w:after="160" w:line="259" w:lineRule="auto"/>
      </w:pPr>
    </w:p>
    <w:p w14:paraId="4526493D" w14:textId="77777777" w:rsidR="004F1062" w:rsidRPr="00746945" w:rsidRDefault="004F1062" w:rsidP="0028672A">
      <w:pPr>
        <w:widowControl/>
        <w:autoSpaceDE/>
        <w:autoSpaceDN/>
        <w:adjustRightInd/>
        <w:spacing w:after="160" w:line="259" w:lineRule="auto"/>
      </w:pPr>
    </w:p>
    <w:p w14:paraId="68D48266" w14:textId="77777777" w:rsidR="004F1062" w:rsidRPr="00746945" w:rsidRDefault="004F1062" w:rsidP="0028672A">
      <w:pPr>
        <w:widowControl/>
        <w:autoSpaceDE/>
        <w:autoSpaceDN/>
        <w:adjustRightInd/>
        <w:spacing w:after="160" w:line="259" w:lineRule="auto"/>
      </w:pPr>
    </w:p>
    <w:p w14:paraId="3B9B69B5" w14:textId="77777777" w:rsidR="004F1062" w:rsidRPr="00746945" w:rsidRDefault="004F1062" w:rsidP="0028672A">
      <w:pPr>
        <w:widowControl/>
        <w:autoSpaceDE/>
        <w:autoSpaceDN/>
        <w:adjustRightInd/>
        <w:spacing w:after="160" w:line="259" w:lineRule="auto"/>
      </w:pPr>
    </w:p>
    <w:p w14:paraId="618186BE" w14:textId="77777777" w:rsidR="004F1062" w:rsidRPr="00746945" w:rsidRDefault="004F1062" w:rsidP="0028672A">
      <w:pPr>
        <w:widowControl/>
        <w:autoSpaceDE/>
        <w:autoSpaceDN/>
        <w:adjustRightInd/>
        <w:spacing w:after="160" w:line="259" w:lineRule="auto"/>
      </w:pPr>
    </w:p>
    <w:p w14:paraId="2F4E8506" w14:textId="77777777" w:rsidR="004F1062" w:rsidRPr="00746945" w:rsidRDefault="004F1062" w:rsidP="0028672A">
      <w:pPr>
        <w:widowControl/>
        <w:autoSpaceDE/>
        <w:autoSpaceDN/>
        <w:adjustRightInd/>
        <w:spacing w:after="160" w:line="259" w:lineRule="auto"/>
      </w:pPr>
    </w:p>
    <w:p w14:paraId="49D6E25D" w14:textId="6FD8E771" w:rsidR="0028672A" w:rsidRPr="00156301" w:rsidRDefault="00E866D2" w:rsidP="00156301">
      <w:pPr>
        <w:pStyle w:val="Heading1"/>
        <w:ind w:left="720" w:hanging="360"/>
        <w:rPr>
          <w:rFonts w:ascii="Times New Roman" w:eastAsiaTheme="minorHAnsi" w:hAnsi="Times New Roman" w:cs="Times New Roman"/>
          <w:color w:val="0070C0"/>
          <w:sz w:val="24"/>
          <w:szCs w:val="24"/>
          <w:lang w:eastAsia="en-US"/>
        </w:rPr>
      </w:pPr>
      <w:bookmarkStart w:id="0" w:name="_Toc491427443"/>
      <w:bookmarkStart w:id="1" w:name="_Toc33185363"/>
      <w:r w:rsidRPr="00156301">
        <w:rPr>
          <w:rFonts w:ascii="Times New Roman" w:eastAsiaTheme="minorHAnsi" w:hAnsi="Times New Roman" w:cs="Times New Roman"/>
          <w:color w:val="0070C0"/>
          <w:sz w:val="24"/>
          <w:szCs w:val="24"/>
          <w:lang w:eastAsia="en-US"/>
        </w:rPr>
        <w:lastRenderedPageBreak/>
        <w:t>1</w:t>
      </w:r>
      <w:r w:rsidR="00F41E25" w:rsidRPr="00156301">
        <w:rPr>
          <w:rFonts w:ascii="Times New Roman" w:eastAsiaTheme="minorHAnsi" w:hAnsi="Times New Roman" w:cs="Times New Roman"/>
          <w:color w:val="0070C0"/>
          <w:sz w:val="24"/>
          <w:szCs w:val="24"/>
          <w:lang w:eastAsia="en-US"/>
        </w:rPr>
        <w:t xml:space="preserve">. </w:t>
      </w:r>
      <w:r w:rsidR="0028672A" w:rsidRPr="00156301">
        <w:rPr>
          <w:rFonts w:ascii="Times New Roman" w:eastAsiaTheme="minorHAnsi" w:hAnsi="Times New Roman" w:cs="Times New Roman"/>
          <w:color w:val="0070C0"/>
          <w:sz w:val="24"/>
          <w:szCs w:val="24"/>
          <w:lang w:eastAsia="en-US"/>
        </w:rPr>
        <w:t>Наименование на програмата</w:t>
      </w:r>
      <w:bookmarkEnd w:id="0"/>
      <w:bookmarkEnd w:id="1"/>
    </w:p>
    <w:tbl>
      <w:tblPr>
        <w:tblStyle w:val="TableGrid"/>
        <w:tblW w:w="0" w:type="auto"/>
        <w:tblLook w:val="04A0" w:firstRow="1" w:lastRow="0" w:firstColumn="1" w:lastColumn="0" w:noHBand="0" w:noVBand="1"/>
      </w:tblPr>
      <w:tblGrid>
        <w:gridCol w:w="9889"/>
      </w:tblGrid>
      <w:tr w:rsidR="0028672A" w:rsidRPr="00746945" w14:paraId="2AC2E8B4" w14:textId="77777777" w:rsidTr="00156301">
        <w:tc>
          <w:tcPr>
            <w:tcW w:w="9889" w:type="dxa"/>
          </w:tcPr>
          <w:p w14:paraId="53B6E6D9" w14:textId="00F53D61" w:rsidR="0028672A" w:rsidRPr="00746945" w:rsidRDefault="00F41E25" w:rsidP="00F41E25">
            <w:pPr>
              <w:rPr>
                <w:rFonts w:ascii="Times New Roman" w:hAnsi="Times New Roman" w:cs="Times New Roman"/>
                <w:sz w:val="24"/>
                <w:szCs w:val="24"/>
              </w:rPr>
            </w:pPr>
            <w:r w:rsidRPr="00746945">
              <w:rPr>
                <w:rFonts w:ascii="Times New Roman" w:hAnsi="Times New Roman" w:cs="Times New Roman"/>
                <w:sz w:val="24"/>
                <w:szCs w:val="24"/>
              </w:rPr>
              <w:t xml:space="preserve">Програма за развитие на селските райони 2014 – 2020 г. </w:t>
            </w:r>
            <w:r w:rsidRPr="00746945">
              <w:rPr>
                <w:rFonts w:ascii="Times New Roman" w:hAnsi="Times New Roman" w:cs="Times New Roman"/>
                <w:sz w:val="24"/>
                <w:szCs w:val="24"/>
                <w:lang w:val="en-GB"/>
              </w:rPr>
              <w:t>(ПРСР 2014-2020)</w:t>
            </w:r>
          </w:p>
        </w:tc>
      </w:tr>
    </w:tbl>
    <w:p w14:paraId="6D5B6FB7" w14:textId="30C1A435" w:rsidR="0028672A" w:rsidRPr="00156301" w:rsidRDefault="00F41E25" w:rsidP="00156301">
      <w:pPr>
        <w:pStyle w:val="Heading1"/>
        <w:ind w:left="720" w:hanging="360"/>
        <w:rPr>
          <w:rFonts w:ascii="Times New Roman" w:eastAsiaTheme="minorHAnsi" w:hAnsi="Times New Roman" w:cs="Times New Roman"/>
          <w:color w:val="0070C0"/>
          <w:sz w:val="24"/>
          <w:szCs w:val="24"/>
          <w:lang w:eastAsia="en-US"/>
        </w:rPr>
      </w:pPr>
      <w:bookmarkStart w:id="2" w:name="_Toc491427444"/>
      <w:bookmarkStart w:id="3" w:name="_Toc33185364"/>
      <w:r w:rsidRPr="00156301">
        <w:rPr>
          <w:rFonts w:ascii="Times New Roman" w:eastAsiaTheme="minorHAnsi" w:hAnsi="Times New Roman" w:cs="Times New Roman"/>
          <w:color w:val="0070C0"/>
          <w:sz w:val="24"/>
          <w:szCs w:val="24"/>
          <w:lang w:eastAsia="en-US"/>
        </w:rPr>
        <w:t xml:space="preserve">2. </w:t>
      </w:r>
      <w:r w:rsidR="0028672A" w:rsidRPr="00156301">
        <w:rPr>
          <w:rFonts w:ascii="Times New Roman" w:eastAsiaTheme="minorHAnsi" w:hAnsi="Times New Roman" w:cs="Times New Roman"/>
          <w:color w:val="0070C0"/>
          <w:sz w:val="24"/>
          <w:szCs w:val="24"/>
          <w:lang w:eastAsia="en-US"/>
        </w:rPr>
        <w:t>Наименование на приоритетната ос:</w:t>
      </w:r>
      <w:bookmarkEnd w:id="2"/>
      <w:bookmarkEnd w:id="3"/>
    </w:p>
    <w:tbl>
      <w:tblPr>
        <w:tblStyle w:val="TableGrid"/>
        <w:tblW w:w="0" w:type="auto"/>
        <w:tblLook w:val="04A0" w:firstRow="1" w:lastRow="0" w:firstColumn="1" w:lastColumn="0" w:noHBand="0" w:noVBand="1"/>
      </w:tblPr>
      <w:tblGrid>
        <w:gridCol w:w="9889"/>
      </w:tblGrid>
      <w:tr w:rsidR="0028672A" w:rsidRPr="00746945" w14:paraId="22E424A4" w14:textId="77777777" w:rsidTr="00156301">
        <w:tc>
          <w:tcPr>
            <w:tcW w:w="9889" w:type="dxa"/>
          </w:tcPr>
          <w:p w14:paraId="69721EE7" w14:textId="77777777" w:rsidR="00F41E25" w:rsidRPr="00746945" w:rsidRDefault="00F41E25" w:rsidP="00F41E25">
            <w:pPr>
              <w:rPr>
                <w:rFonts w:ascii="Times New Roman" w:hAnsi="Times New Roman" w:cs="Times New Roman"/>
                <w:sz w:val="24"/>
                <w:szCs w:val="24"/>
                <w:lang w:val="en-GB"/>
              </w:rPr>
            </w:pPr>
            <w:r w:rsidRPr="00746945">
              <w:rPr>
                <w:rFonts w:ascii="Times New Roman" w:hAnsi="Times New Roman" w:cs="Times New Roman"/>
                <w:sz w:val="24"/>
                <w:szCs w:val="24"/>
              </w:rPr>
              <w:t>Мярка 19 „Водено от общностите местно развитие“</w:t>
            </w:r>
          </w:p>
          <w:p w14:paraId="67D9A036" w14:textId="5A1878BB" w:rsidR="0028672A" w:rsidRPr="00746945" w:rsidRDefault="00F41E25" w:rsidP="00F41E25">
            <w:pPr>
              <w:rPr>
                <w:rFonts w:ascii="Times New Roman" w:hAnsi="Times New Roman" w:cs="Times New Roman"/>
                <w:sz w:val="24"/>
                <w:szCs w:val="24"/>
              </w:rPr>
            </w:pPr>
            <w:r w:rsidRPr="00746945">
              <w:rPr>
                <w:rFonts w:ascii="Times New Roman" w:hAnsi="Times New Roman" w:cs="Times New Roman"/>
                <w:sz w:val="24"/>
                <w:szCs w:val="24"/>
              </w:rPr>
              <w:t>Подмярка 19.2 „Прилагане на стратегии за Водено от общностите местно развитие”</w:t>
            </w:r>
          </w:p>
        </w:tc>
      </w:tr>
    </w:tbl>
    <w:p w14:paraId="2948917C" w14:textId="77777777" w:rsidR="00F41E25" w:rsidRPr="00156301" w:rsidRDefault="00F41E25" w:rsidP="00156301">
      <w:pPr>
        <w:pStyle w:val="Heading1"/>
        <w:ind w:left="720" w:hanging="360"/>
        <w:rPr>
          <w:rFonts w:ascii="Times New Roman" w:eastAsiaTheme="minorHAnsi" w:hAnsi="Times New Roman" w:cs="Times New Roman"/>
          <w:color w:val="0070C0"/>
          <w:sz w:val="24"/>
          <w:szCs w:val="24"/>
          <w:lang w:eastAsia="en-US"/>
        </w:rPr>
      </w:pPr>
      <w:bookmarkStart w:id="4" w:name="_Toc491427445"/>
      <w:bookmarkStart w:id="5" w:name="_Toc528049085"/>
      <w:bookmarkStart w:id="6" w:name="_Toc33185365"/>
      <w:r w:rsidRPr="00156301">
        <w:rPr>
          <w:rFonts w:ascii="Times New Roman" w:eastAsiaTheme="minorHAnsi" w:hAnsi="Times New Roman" w:cs="Times New Roman"/>
          <w:color w:val="0070C0"/>
          <w:sz w:val="24"/>
          <w:szCs w:val="24"/>
          <w:lang w:eastAsia="en-US"/>
        </w:rPr>
        <w:t>3. Наименование на процедурата</w:t>
      </w:r>
      <w:bookmarkEnd w:id="4"/>
      <w:bookmarkEnd w:id="5"/>
      <w:bookmarkEnd w:id="6"/>
    </w:p>
    <w:tbl>
      <w:tblPr>
        <w:tblStyle w:val="TableGrid"/>
        <w:tblW w:w="0" w:type="auto"/>
        <w:tblLook w:val="04A0" w:firstRow="1" w:lastRow="0" w:firstColumn="1" w:lastColumn="0" w:noHBand="0" w:noVBand="1"/>
      </w:tblPr>
      <w:tblGrid>
        <w:gridCol w:w="9889"/>
      </w:tblGrid>
      <w:tr w:rsidR="0028672A" w:rsidRPr="00746945" w14:paraId="618400AE" w14:textId="77777777" w:rsidTr="00156301">
        <w:tc>
          <w:tcPr>
            <w:tcW w:w="9889" w:type="dxa"/>
          </w:tcPr>
          <w:p w14:paraId="5E042ECB" w14:textId="2940AAA9" w:rsidR="0028672A" w:rsidRPr="00746945" w:rsidRDefault="00F41E25" w:rsidP="00524DC5">
            <w:pPr>
              <w:jc w:val="both"/>
              <w:rPr>
                <w:rFonts w:ascii="Times New Roman" w:hAnsi="Times New Roman" w:cs="Times New Roman"/>
                <w:sz w:val="24"/>
                <w:szCs w:val="24"/>
                <w:lang w:val="en-GB"/>
              </w:rPr>
            </w:pPr>
            <w:r w:rsidRPr="00746945">
              <w:rPr>
                <w:rFonts w:ascii="Times New Roman" w:hAnsi="Times New Roman" w:cs="Times New Roman"/>
                <w:sz w:val="24"/>
                <w:szCs w:val="24"/>
              </w:rPr>
              <w:t xml:space="preserve">Процедура чрез подбор на проектни предложения </w:t>
            </w:r>
            <w:r w:rsidR="006501C2">
              <w:rPr>
                <w:rFonts w:ascii="Times New Roman" w:hAnsi="Times New Roman" w:cs="Times New Roman"/>
                <w:sz w:val="24"/>
                <w:szCs w:val="24"/>
              </w:rPr>
              <w:t>BG06RDNP001-19.514</w:t>
            </w:r>
            <w:r w:rsidR="006105B9">
              <w:rPr>
                <w:rFonts w:ascii="Times New Roman" w:hAnsi="Times New Roman" w:cs="Times New Roman"/>
                <w:sz w:val="24"/>
                <w:szCs w:val="24"/>
              </w:rPr>
              <w:t xml:space="preserve"> </w:t>
            </w:r>
            <w:r w:rsidR="006105B9" w:rsidRPr="006105B9">
              <w:rPr>
                <w:rFonts w:ascii="Times New Roman" w:hAnsi="Times New Roman" w:cs="Times New Roman"/>
                <w:sz w:val="24"/>
                <w:szCs w:val="24"/>
              </w:rPr>
              <w:t xml:space="preserve">МИГ Бяла Слатина </w:t>
            </w:r>
            <w:r w:rsidR="006105B9">
              <w:rPr>
                <w:rFonts w:ascii="Times New Roman" w:hAnsi="Times New Roman" w:cs="Times New Roman"/>
                <w:sz w:val="24"/>
                <w:szCs w:val="24"/>
              </w:rPr>
              <w:t xml:space="preserve">мярка </w:t>
            </w:r>
            <w:r w:rsidR="00524DC5">
              <w:rPr>
                <w:rFonts w:ascii="Times New Roman" w:hAnsi="Times New Roman" w:cs="Times New Roman"/>
                <w:sz w:val="24"/>
                <w:szCs w:val="24"/>
              </w:rPr>
              <w:t>6.4 „</w:t>
            </w:r>
            <w:r w:rsidR="006105B9" w:rsidRPr="006105B9">
              <w:rPr>
                <w:rFonts w:ascii="Times New Roman" w:hAnsi="Times New Roman" w:cs="Times New Roman"/>
                <w:sz w:val="24"/>
                <w:szCs w:val="24"/>
              </w:rPr>
              <w:t>Инвестиции в подкрепа на неземеделски дейности</w:t>
            </w:r>
            <w:r w:rsidR="00524DC5">
              <w:rPr>
                <w:rFonts w:ascii="Times New Roman" w:hAnsi="Times New Roman" w:cs="Times New Roman"/>
                <w:sz w:val="24"/>
                <w:szCs w:val="24"/>
              </w:rPr>
              <w:t>“</w:t>
            </w:r>
            <w:r w:rsidRPr="00746945">
              <w:rPr>
                <w:rFonts w:ascii="Times New Roman" w:eastAsia="Calibri" w:hAnsi="Times New Roman" w:cs="Times New Roman"/>
                <w:bCs/>
                <w:iCs/>
                <w:sz w:val="24"/>
                <w:szCs w:val="24"/>
                <w:lang w:eastAsia="en-US"/>
              </w:rPr>
              <w:t xml:space="preserve"> от Стратегията за Водено от общностите местно развитие на МИГ Бяла Слатина с </w:t>
            </w:r>
            <w:r w:rsidR="006105B9">
              <w:rPr>
                <w:rFonts w:ascii="Times New Roman" w:eastAsia="Calibri" w:hAnsi="Times New Roman" w:cs="Times New Roman"/>
                <w:bCs/>
                <w:iCs/>
                <w:sz w:val="24"/>
                <w:szCs w:val="24"/>
                <w:lang w:eastAsia="en-US"/>
              </w:rPr>
              <w:t xml:space="preserve">два </w:t>
            </w:r>
            <w:r w:rsidRPr="00746945">
              <w:rPr>
                <w:rFonts w:ascii="Times New Roman" w:eastAsia="Calibri" w:hAnsi="Times New Roman" w:cs="Times New Roman"/>
                <w:bCs/>
                <w:iCs/>
                <w:sz w:val="24"/>
                <w:szCs w:val="24"/>
                <w:lang w:eastAsia="en-US"/>
              </w:rPr>
              <w:t>кра</w:t>
            </w:r>
            <w:r w:rsidR="006105B9">
              <w:rPr>
                <w:rFonts w:ascii="Times New Roman" w:eastAsia="Calibri" w:hAnsi="Times New Roman" w:cs="Times New Roman"/>
                <w:bCs/>
                <w:iCs/>
                <w:sz w:val="24"/>
                <w:szCs w:val="24"/>
                <w:lang w:eastAsia="en-US"/>
              </w:rPr>
              <w:t xml:space="preserve">йни </w:t>
            </w:r>
            <w:r w:rsidRPr="00746945">
              <w:rPr>
                <w:rFonts w:ascii="Times New Roman" w:eastAsia="Calibri" w:hAnsi="Times New Roman" w:cs="Times New Roman"/>
                <w:bCs/>
                <w:iCs/>
                <w:sz w:val="24"/>
                <w:szCs w:val="24"/>
                <w:lang w:eastAsia="en-US"/>
              </w:rPr>
              <w:t>срок</w:t>
            </w:r>
            <w:r w:rsidR="006105B9">
              <w:rPr>
                <w:rFonts w:ascii="Times New Roman" w:eastAsia="Calibri" w:hAnsi="Times New Roman" w:cs="Times New Roman"/>
                <w:bCs/>
                <w:iCs/>
                <w:sz w:val="24"/>
                <w:szCs w:val="24"/>
                <w:lang w:eastAsia="en-US"/>
              </w:rPr>
              <w:t>а</w:t>
            </w:r>
            <w:r w:rsidRPr="00746945">
              <w:rPr>
                <w:rFonts w:ascii="Times New Roman" w:eastAsia="Calibri" w:hAnsi="Times New Roman" w:cs="Times New Roman"/>
                <w:bCs/>
                <w:iCs/>
                <w:sz w:val="24"/>
                <w:szCs w:val="24"/>
                <w:lang w:eastAsia="en-US"/>
              </w:rPr>
              <w:t xml:space="preserve"> за кандидтстване.</w:t>
            </w:r>
          </w:p>
        </w:tc>
      </w:tr>
    </w:tbl>
    <w:p w14:paraId="1A670E0E" w14:textId="77777777" w:rsidR="00F41E25" w:rsidRPr="00156301" w:rsidRDefault="00F41E25" w:rsidP="00156301">
      <w:pPr>
        <w:pStyle w:val="Heading1"/>
        <w:ind w:left="720" w:hanging="360"/>
        <w:rPr>
          <w:rFonts w:ascii="Times New Roman" w:eastAsiaTheme="minorHAnsi" w:hAnsi="Times New Roman" w:cs="Times New Roman"/>
          <w:color w:val="0070C0"/>
          <w:sz w:val="24"/>
          <w:szCs w:val="24"/>
          <w:lang w:eastAsia="en-US"/>
        </w:rPr>
      </w:pPr>
      <w:bookmarkStart w:id="7" w:name="_Toc491427446"/>
      <w:bookmarkStart w:id="8" w:name="_Toc528049086"/>
      <w:bookmarkStart w:id="9" w:name="_Toc33185366"/>
      <w:r w:rsidRPr="00156301">
        <w:rPr>
          <w:rFonts w:ascii="Times New Roman" w:eastAsiaTheme="minorHAnsi" w:hAnsi="Times New Roman" w:cs="Times New Roman"/>
          <w:color w:val="0070C0"/>
          <w:sz w:val="24"/>
          <w:szCs w:val="24"/>
          <w:lang w:eastAsia="en-US"/>
        </w:rPr>
        <w:t>4. Измерения по кодове</w:t>
      </w:r>
      <w:bookmarkEnd w:id="7"/>
      <w:bookmarkEnd w:id="8"/>
      <w:bookmarkEnd w:id="9"/>
    </w:p>
    <w:tbl>
      <w:tblPr>
        <w:tblStyle w:val="TableGrid"/>
        <w:tblW w:w="0" w:type="auto"/>
        <w:tblLook w:val="04A0" w:firstRow="1" w:lastRow="0" w:firstColumn="1" w:lastColumn="0" w:noHBand="0" w:noVBand="1"/>
      </w:tblPr>
      <w:tblGrid>
        <w:gridCol w:w="9889"/>
      </w:tblGrid>
      <w:tr w:rsidR="0028672A" w:rsidRPr="00746945" w14:paraId="67C74340" w14:textId="77777777" w:rsidTr="00156301">
        <w:tc>
          <w:tcPr>
            <w:tcW w:w="9889" w:type="dxa"/>
          </w:tcPr>
          <w:p w14:paraId="4E42E4BC" w14:textId="77777777" w:rsidR="00F41E25" w:rsidRPr="00746945" w:rsidRDefault="00F41E25" w:rsidP="00F41E25">
            <w:pPr>
              <w:rPr>
                <w:rFonts w:ascii="Times New Roman" w:hAnsi="Times New Roman" w:cs="Times New Roman"/>
                <w:sz w:val="24"/>
                <w:szCs w:val="24"/>
              </w:rPr>
            </w:pPr>
            <w:r w:rsidRPr="00746945">
              <w:rPr>
                <w:rFonts w:ascii="Times New Roman" w:hAnsi="Times New Roman" w:cs="Times New Roman"/>
                <w:sz w:val="24"/>
                <w:szCs w:val="24"/>
              </w:rPr>
              <w:t>Измерение 1 – Област на интервенция:</w:t>
            </w:r>
          </w:p>
          <w:p w14:paraId="774DEA8B" w14:textId="77777777" w:rsidR="00F41E25" w:rsidRPr="00746945" w:rsidRDefault="00F41E25" w:rsidP="00F41E25">
            <w:pPr>
              <w:rPr>
                <w:rFonts w:ascii="Times New Roman" w:hAnsi="Times New Roman" w:cs="Times New Roman"/>
                <w:sz w:val="24"/>
                <w:szCs w:val="24"/>
              </w:rPr>
            </w:pPr>
            <w:r w:rsidRPr="00746945">
              <w:rPr>
                <w:rFonts w:ascii="Times New Roman" w:hAnsi="Times New Roman" w:cs="Times New Roman"/>
                <w:sz w:val="24"/>
                <w:szCs w:val="24"/>
              </w:rPr>
              <w:t>097 Инициативи, Водено от общностите местно развитие</w:t>
            </w:r>
          </w:p>
          <w:p w14:paraId="032BC612" w14:textId="77777777" w:rsidR="00F41E25" w:rsidRPr="00746945" w:rsidRDefault="00F41E25" w:rsidP="00F41E25">
            <w:pPr>
              <w:rPr>
                <w:rFonts w:ascii="Times New Roman" w:hAnsi="Times New Roman" w:cs="Times New Roman"/>
                <w:sz w:val="12"/>
                <w:szCs w:val="12"/>
              </w:rPr>
            </w:pPr>
          </w:p>
          <w:p w14:paraId="415A3F7C" w14:textId="77777777" w:rsidR="00F41E25" w:rsidRPr="00746945" w:rsidRDefault="00F41E25" w:rsidP="00F41E25">
            <w:pPr>
              <w:rPr>
                <w:rFonts w:ascii="Times New Roman" w:hAnsi="Times New Roman" w:cs="Times New Roman"/>
                <w:sz w:val="24"/>
                <w:szCs w:val="24"/>
              </w:rPr>
            </w:pPr>
            <w:r w:rsidRPr="00746945">
              <w:rPr>
                <w:rFonts w:ascii="Times New Roman" w:hAnsi="Times New Roman" w:cs="Times New Roman"/>
                <w:sz w:val="24"/>
                <w:szCs w:val="24"/>
              </w:rPr>
              <w:t>Измерение 2 – Форма на финансиране:</w:t>
            </w:r>
          </w:p>
          <w:p w14:paraId="3E425290" w14:textId="77777777" w:rsidR="00F41E25" w:rsidRPr="00746945" w:rsidRDefault="00F41E25" w:rsidP="00F41E25">
            <w:pPr>
              <w:rPr>
                <w:rFonts w:ascii="Times New Roman" w:hAnsi="Times New Roman" w:cs="Times New Roman"/>
                <w:sz w:val="24"/>
                <w:szCs w:val="24"/>
              </w:rPr>
            </w:pPr>
            <w:r w:rsidRPr="00746945">
              <w:rPr>
                <w:rFonts w:ascii="Times New Roman" w:hAnsi="Times New Roman" w:cs="Times New Roman"/>
                <w:sz w:val="24"/>
                <w:szCs w:val="24"/>
              </w:rPr>
              <w:t>01 Безвъзмездни средства</w:t>
            </w:r>
          </w:p>
          <w:p w14:paraId="116638FB" w14:textId="77777777" w:rsidR="00F41E25" w:rsidRPr="00746945" w:rsidRDefault="00F41E25" w:rsidP="00F41E25">
            <w:pPr>
              <w:rPr>
                <w:rFonts w:ascii="Times New Roman" w:hAnsi="Times New Roman" w:cs="Times New Roman"/>
                <w:sz w:val="12"/>
                <w:szCs w:val="12"/>
              </w:rPr>
            </w:pPr>
          </w:p>
          <w:p w14:paraId="19A4A06B" w14:textId="77777777" w:rsidR="00F41E25" w:rsidRPr="00746945" w:rsidRDefault="00F41E25" w:rsidP="00F41E25">
            <w:pPr>
              <w:rPr>
                <w:rFonts w:ascii="Times New Roman" w:hAnsi="Times New Roman" w:cs="Times New Roman"/>
                <w:sz w:val="24"/>
                <w:szCs w:val="24"/>
              </w:rPr>
            </w:pPr>
            <w:r w:rsidRPr="00746945">
              <w:rPr>
                <w:rFonts w:ascii="Times New Roman" w:hAnsi="Times New Roman" w:cs="Times New Roman"/>
                <w:sz w:val="24"/>
                <w:szCs w:val="24"/>
              </w:rPr>
              <w:t>Измерение 3 – Вид на територията:</w:t>
            </w:r>
          </w:p>
          <w:p w14:paraId="5BAAFB4A" w14:textId="77777777" w:rsidR="00F41E25" w:rsidRPr="00746945" w:rsidRDefault="00F41E25" w:rsidP="00F41E25">
            <w:pPr>
              <w:rPr>
                <w:rFonts w:ascii="Times New Roman" w:hAnsi="Times New Roman" w:cs="Times New Roman"/>
                <w:sz w:val="24"/>
                <w:szCs w:val="24"/>
              </w:rPr>
            </w:pPr>
            <w:r w:rsidRPr="00746945">
              <w:rPr>
                <w:rFonts w:ascii="Times New Roman" w:hAnsi="Times New Roman" w:cs="Times New Roman"/>
                <w:sz w:val="24"/>
                <w:szCs w:val="24"/>
              </w:rPr>
              <w:t>03 Селски райони (слабо населени)</w:t>
            </w:r>
          </w:p>
          <w:p w14:paraId="49773E98" w14:textId="77777777" w:rsidR="00F41E25" w:rsidRPr="00746945" w:rsidRDefault="00F41E25" w:rsidP="00F41E25">
            <w:pPr>
              <w:rPr>
                <w:rFonts w:ascii="Times New Roman" w:hAnsi="Times New Roman" w:cs="Times New Roman"/>
                <w:sz w:val="12"/>
                <w:szCs w:val="12"/>
              </w:rPr>
            </w:pPr>
          </w:p>
          <w:p w14:paraId="7EA91898" w14:textId="77777777" w:rsidR="00F41E25" w:rsidRPr="00746945" w:rsidRDefault="00F41E25" w:rsidP="00F41E25">
            <w:pPr>
              <w:rPr>
                <w:rFonts w:ascii="Times New Roman" w:hAnsi="Times New Roman" w:cs="Times New Roman"/>
                <w:sz w:val="24"/>
                <w:szCs w:val="24"/>
              </w:rPr>
            </w:pPr>
            <w:r w:rsidRPr="00746945">
              <w:rPr>
                <w:rFonts w:ascii="Times New Roman" w:hAnsi="Times New Roman" w:cs="Times New Roman"/>
                <w:sz w:val="24"/>
                <w:szCs w:val="24"/>
              </w:rPr>
              <w:t>Измерение 4 – Териториални механизми за изпълнение</w:t>
            </w:r>
          </w:p>
          <w:p w14:paraId="38217515" w14:textId="77777777" w:rsidR="00F41E25" w:rsidRPr="00746945" w:rsidRDefault="00F41E25" w:rsidP="00F41E25">
            <w:pPr>
              <w:rPr>
                <w:rFonts w:ascii="Times New Roman" w:hAnsi="Times New Roman" w:cs="Times New Roman"/>
                <w:sz w:val="24"/>
                <w:szCs w:val="24"/>
              </w:rPr>
            </w:pPr>
            <w:r w:rsidRPr="00746945">
              <w:rPr>
                <w:rFonts w:ascii="Times New Roman" w:hAnsi="Times New Roman" w:cs="Times New Roman"/>
                <w:sz w:val="24"/>
                <w:szCs w:val="24"/>
              </w:rPr>
              <w:t>06 Водено от общностите местно развитие</w:t>
            </w:r>
          </w:p>
          <w:p w14:paraId="769575D3" w14:textId="77777777" w:rsidR="00F41E25" w:rsidRPr="00746945" w:rsidRDefault="00F41E25" w:rsidP="00F41E25">
            <w:pPr>
              <w:rPr>
                <w:rFonts w:ascii="Times New Roman" w:hAnsi="Times New Roman" w:cs="Times New Roman"/>
                <w:sz w:val="12"/>
                <w:szCs w:val="12"/>
              </w:rPr>
            </w:pPr>
          </w:p>
          <w:p w14:paraId="5ED61FA1" w14:textId="77777777" w:rsidR="00F41E25" w:rsidRPr="00746945" w:rsidRDefault="00F41E25" w:rsidP="00F41E25">
            <w:pPr>
              <w:rPr>
                <w:rFonts w:ascii="Times New Roman" w:hAnsi="Times New Roman" w:cs="Times New Roman"/>
                <w:sz w:val="24"/>
                <w:szCs w:val="24"/>
              </w:rPr>
            </w:pPr>
            <w:r w:rsidRPr="00746945">
              <w:rPr>
                <w:rFonts w:ascii="Times New Roman" w:hAnsi="Times New Roman" w:cs="Times New Roman"/>
                <w:sz w:val="24"/>
                <w:szCs w:val="24"/>
              </w:rPr>
              <w:t>Измерение 5 – Тематична цел</w:t>
            </w:r>
          </w:p>
          <w:p w14:paraId="5788469E" w14:textId="74073584" w:rsidR="00F41E25" w:rsidRPr="00746945" w:rsidRDefault="00B82D2E" w:rsidP="00F41E25">
            <w:pPr>
              <w:rPr>
                <w:rFonts w:ascii="Times New Roman" w:hAnsi="Times New Roman" w:cs="Times New Roman"/>
                <w:sz w:val="24"/>
                <w:szCs w:val="24"/>
              </w:rPr>
            </w:pPr>
            <w:r>
              <w:rPr>
                <w:rFonts w:ascii="Times New Roman" w:hAnsi="Times New Roman" w:cs="Times New Roman"/>
                <w:sz w:val="24"/>
                <w:szCs w:val="24"/>
              </w:rPr>
              <w:t>0</w:t>
            </w:r>
            <w:r w:rsidR="00F41E25" w:rsidRPr="00746945">
              <w:rPr>
                <w:rFonts w:ascii="Times New Roman" w:hAnsi="Times New Roman" w:cs="Times New Roman"/>
                <w:sz w:val="24"/>
                <w:szCs w:val="24"/>
              </w:rPr>
              <w:t>12 Не се прилага (само техническа помощ)</w:t>
            </w:r>
          </w:p>
          <w:p w14:paraId="220A0127" w14:textId="77777777" w:rsidR="00F41E25" w:rsidRPr="00746945" w:rsidRDefault="00F41E25" w:rsidP="00F41E25">
            <w:pPr>
              <w:rPr>
                <w:rFonts w:ascii="Times New Roman" w:hAnsi="Times New Roman" w:cs="Times New Roman"/>
                <w:sz w:val="12"/>
                <w:szCs w:val="12"/>
              </w:rPr>
            </w:pPr>
          </w:p>
          <w:p w14:paraId="74DB0244" w14:textId="77777777" w:rsidR="00F41E25" w:rsidRPr="00746945" w:rsidRDefault="00F41E25" w:rsidP="00F41E25">
            <w:pPr>
              <w:rPr>
                <w:rFonts w:ascii="Times New Roman" w:hAnsi="Times New Roman" w:cs="Times New Roman"/>
                <w:sz w:val="24"/>
                <w:szCs w:val="24"/>
              </w:rPr>
            </w:pPr>
            <w:r w:rsidRPr="00746945">
              <w:rPr>
                <w:rFonts w:ascii="Times New Roman" w:hAnsi="Times New Roman" w:cs="Times New Roman"/>
                <w:sz w:val="24"/>
                <w:szCs w:val="24"/>
              </w:rPr>
              <w:t>Измерение 6 – Вторична тема по ЕСФ</w:t>
            </w:r>
          </w:p>
          <w:p w14:paraId="10F2E763" w14:textId="77777777" w:rsidR="00F41E25" w:rsidRPr="00746945" w:rsidRDefault="00F41E25" w:rsidP="00F41E25">
            <w:pPr>
              <w:rPr>
                <w:rFonts w:ascii="Times New Roman" w:hAnsi="Times New Roman" w:cs="Times New Roman"/>
                <w:sz w:val="24"/>
                <w:szCs w:val="24"/>
              </w:rPr>
            </w:pPr>
            <w:r w:rsidRPr="00746945">
              <w:rPr>
                <w:rFonts w:ascii="Times New Roman" w:hAnsi="Times New Roman" w:cs="Times New Roman"/>
                <w:sz w:val="24"/>
                <w:szCs w:val="24"/>
              </w:rPr>
              <w:t>08 Не се прилага</w:t>
            </w:r>
          </w:p>
          <w:p w14:paraId="51A37E08" w14:textId="77777777" w:rsidR="00F41E25" w:rsidRPr="00746945" w:rsidRDefault="00F41E25" w:rsidP="00F41E25">
            <w:pPr>
              <w:rPr>
                <w:rFonts w:ascii="Times New Roman" w:hAnsi="Times New Roman" w:cs="Times New Roman"/>
                <w:sz w:val="12"/>
                <w:szCs w:val="12"/>
              </w:rPr>
            </w:pPr>
          </w:p>
          <w:p w14:paraId="0826D42C" w14:textId="77777777" w:rsidR="00F41E25" w:rsidRPr="00746945" w:rsidRDefault="00F41E25" w:rsidP="00F41E25">
            <w:pPr>
              <w:rPr>
                <w:rFonts w:ascii="Times New Roman" w:hAnsi="Times New Roman" w:cs="Times New Roman"/>
                <w:sz w:val="24"/>
                <w:szCs w:val="24"/>
              </w:rPr>
            </w:pPr>
            <w:r w:rsidRPr="00746945">
              <w:rPr>
                <w:rFonts w:ascii="Times New Roman" w:hAnsi="Times New Roman" w:cs="Times New Roman"/>
                <w:sz w:val="24"/>
                <w:szCs w:val="24"/>
              </w:rPr>
              <w:t>Измерение 7 – Икономическа дейност</w:t>
            </w:r>
          </w:p>
          <w:p w14:paraId="1F35A352" w14:textId="539D0E06" w:rsidR="0028672A" w:rsidRPr="00746945" w:rsidRDefault="00E6371B" w:rsidP="00E6371B">
            <w:pPr>
              <w:rPr>
                <w:rFonts w:ascii="Times New Roman" w:hAnsi="Times New Roman" w:cs="Times New Roman"/>
                <w:sz w:val="24"/>
                <w:szCs w:val="24"/>
              </w:rPr>
            </w:pPr>
            <w:r>
              <w:rPr>
                <w:rFonts w:ascii="Times New Roman" w:hAnsi="Times New Roman" w:cs="Times New Roman"/>
                <w:sz w:val="24"/>
                <w:szCs w:val="24"/>
              </w:rPr>
              <w:t>Не се прилага</w:t>
            </w:r>
          </w:p>
        </w:tc>
      </w:tr>
    </w:tbl>
    <w:p w14:paraId="130834C4" w14:textId="77777777" w:rsidR="005379FD" w:rsidRPr="00156301" w:rsidRDefault="005379FD" w:rsidP="00156301">
      <w:pPr>
        <w:pStyle w:val="Heading1"/>
        <w:ind w:left="720" w:hanging="360"/>
        <w:rPr>
          <w:rFonts w:ascii="Times New Roman" w:eastAsiaTheme="minorHAnsi" w:hAnsi="Times New Roman" w:cs="Times New Roman"/>
          <w:color w:val="0070C0"/>
          <w:sz w:val="24"/>
          <w:szCs w:val="24"/>
          <w:lang w:eastAsia="en-US"/>
        </w:rPr>
      </w:pPr>
      <w:bookmarkStart w:id="10" w:name="_Toc528049087"/>
      <w:bookmarkStart w:id="11" w:name="_Toc33185367"/>
      <w:r w:rsidRPr="00156301">
        <w:rPr>
          <w:rFonts w:ascii="Times New Roman" w:eastAsiaTheme="minorHAnsi" w:hAnsi="Times New Roman" w:cs="Times New Roman"/>
          <w:color w:val="0070C0"/>
          <w:sz w:val="24"/>
          <w:szCs w:val="24"/>
          <w:lang w:eastAsia="en-US"/>
        </w:rPr>
        <w:t xml:space="preserve">5. </w:t>
      </w:r>
      <w:bookmarkStart w:id="12" w:name="_Toc491427447"/>
      <w:r w:rsidRPr="00156301">
        <w:rPr>
          <w:rFonts w:ascii="Times New Roman" w:eastAsiaTheme="minorHAnsi" w:hAnsi="Times New Roman" w:cs="Times New Roman"/>
          <w:color w:val="0070C0"/>
          <w:sz w:val="24"/>
          <w:szCs w:val="24"/>
          <w:lang w:eastAsia="en-US"/>
        </w:rPr>
        <w:t>Териториален обхват</w:t>
      </w:r>
      <w:bookmarkEnd w:id="10"/>
      <w:bookmarkEnd w:id="11"/>
      <w:bookmarkEnd w:id="12"/>
    </w:p>
    <w:tbl>
      <w:tblPr>
        <w:tblStyle w:val="TableGrid"/>
        <w:tblW w:w="0" w:type="auto"/>
        <w:tblLook w:val="04A0" w:firstRow="1" w:lastRow="0" w:firstColumn="1" w:lastColumn="0" w:noHBand="0" w:noVBand="1"/>
      </w:tblPr>
      <w:tblGrid>
        <w:gridCol w:w="9889"/>
      </w:tblGrid>
      <w:tr w:rsidR="0028672A" w:rsidRPr="00746945" w14:paraId="38259803" w14:textId="77777777" w:rsidTr="00156301">
        <w:tc>
          <w:tcPr>
            <w:tcW w:w="9889" w:type="dxa"/>
          </w:tcPr>
          <w:p w14:paraId="5591097B" w14:textId="3737ADBD" w:rsidR="0028672A" w:rsidRPr="00746945" w:rsidRDefault="005379FD" w:rsidP="009D18FE">
            <w:pPr>
              <w:jc w:val="both"/>
              <w:rPr>
                <w:rFonts w:ascii="Times New Roman" w:hAnsi="Times New Roman" w:cs="Times New Roman"/>
                <w:sz w:val="24"/>
                <w:szCs w:val="24"/>
              </w:rPr>
            </w:pPr>
            <w:r w:rsidRPr="00746945">
              <w:rPr>
                <w:rFonts w:ascii="Times New Roman" w:hAnsi="Times New Roman" w:cs="Times New Roman"/>
                <w:sz w:val="24"/>
                <w:szCs w:val="24"/>
              </w:rPr>
              <w:t>Мярката се прилага на цялата територия на действие на МИГ Бяла Слатина, която съвпада с</w:t>
            </w:r>
            <w:r w:rsidR="008A422C">
              <w:rPr>
                <w:rFonts w:ascii="Times New Roman" w:hAnsi="Times New Roman" w:cs="Times New Roman"/>
                <w:sz w:val="24"/>
                <w:szCs w:val="24"/>
              </w:rPr>
              <w:t xml:space="preserve"> административно-териториалните</w:t>
            </w:r>
            <w:r w:rsidR="008A422C">
              <w:rPr>
                <w:rFonts w:ascii="Times New Roman" w:hAnsi="Times New Roman" w:cs="Times New Roman"/>
                <w:sz w:val="24"/>
                <w:szCs w:val="24"/>
                <w:lang w:val="en-US"/>
              </w:rPr>
              <w:t xml:space="preserve"> </w:t>
            </w:r>
            <w:r w:rsidRPr="00746945">
              <w:rPr>
                <w:rFonts w:ascii="Times New Roman" w:hAnsi="Times New Roman" w:cs="Times New Roman"/>
                <w:sz w:val="24"/>
                <w:szCs w:val="24"/>
              </w:rPr>
              <w:t xml:space="preserve">граници на община Бяла Слатина, област Враца, Северозападен район за планиране. Проектите по мярка </w:t>
            </w:r>
            <w:r w:rsidR="009D18FE">
              <w:rPr>
                <w:rFonts w:ascii="Times New Roman" w:hAnsi="Times New Roman" w:cs="Times New Roman"/>
                <w:sz w:val="24"/>
                <w:szCs w:val="24"/>
              </w:rPr>
              <w:t>6.4</w:t>
            </w:r>
            <w:r w:rsidRPr="00746945">
              <w:rPr>
                <w:rFonts w:ascii="Times New Roman" w:hAnsi="Times New Roman" w:cs="Times New Roman"/>
                <w:sz w:val="24"/>
                <w:szCs w:val="24"/>
              </w:rPr>
              <w:t xml:space="preserve"> „</w:t>
            </w:r>
            <w:r w:rsidR="009D18FE" w:rsidRPr="009D18FE">
              <w:rPr>
                <w:rFonts w:ascii="Times New Roman" w:hAnsi="Times New Roman" w:cs="Times New Roman"/>
                <w:sz w:val="24"/>
                <w:szCs w:val="24"/>
              </w:rPr>
              <w:t>Инвестиции в подкрепа на неземеделски дейности</w:t>
            </w:r>
            <w:r w:rsidRPr="00746945">
              <w:rPr>
                <w:rFonts w:ascii="Times New Roman" w:hAnsi="Times New Roman" w:cs="Times New Roman"/>
                <w:sz w:val="24"/>
                <w:szCs w:val="24"/>
              </w:rPr>
              <w:t>“ от Статегията за ВОМР на МИГ Бяла Слатина следва да бъдат изпълнявани на територия на действие на Местна инициативна група Бяла Слатина.</w:t>
            </w:r>
          </w:p>
        </w:tc>
      </w:tr>
    </w:tbl>
    <w:p w14:paraId="5CA00CEE" w14:textId="6B1119A5" w:rsidR="00E262C4" w:rsidRPr="00156301" w:rsidRDefault="00E262C4" w:rsidP="00156301">
      <w:pPr>
        <w:pStyle w:val="Heading1"/>
        <w:ind w:left="720" w:hanging="360"/>
        <w:jc w:val="both"/>
        <w:rPr>
          <w:rFonts w:ascii="Times New Roman" w:eastAsiaTheme="minorHAnsi" w:hAnsi="Times New Roman" w:cs="Times New Roman"/>
          <w:color w:val="0070C0"/>
          <w:sz w:val="24"/>
          <w:szCs w:val="24"/>
          <w:lang w:eastAsia="en-US"/>
        </w:rPr>
      </w:pPr>
      <w:bookmarkStart w:id="13" w:name="_Toc491427448"/>
      <w:bookmarkStart w:id="14" w:name="_Toc528049088"/>
      <w:bookmarkStart w:id="15" w:name="_Toc33185368"/>
      <w:r w:rsidRPr="00156301">
        <w:rPr>
          <w:rFonts w:ascii="Times New Roman" w:eastAsiaTheme="minorHAnsi" w:hAnsi="Times New Roman" w:cs="Times New Roman"/>
          <w:color w:val="0070C0"/>
          <w:sz w:val="24"/>
          <w:szCs w:val="24"/>
          <w:lang w:eastAsia="en-US"/>
        </w:rPr>
        <w:t>6. Цели на предоставяната безвъзмездна ф</w:t>
      </w:r>
      <w:r w:rsidR="00156301">
        <w:rPr>
          <w:rFonts w:ascii="Times New Roman" w:eastAsiaTheme="minorHAnsi" w:hAnsi="Times New Roman" w:cs="Times New Roman"/>
          <w:color w:val="0070C0"/>
          <w:sz w:val="24"/>
          <w:szCs w:val="24"/>
          <w:lang w:eastAsia="en-US"/>
        </w:rPr>
        <w:t xml:space="preserve">инансова помощ по процедурата и </w:t>
      </w:r>
      <w:r w:rsidRPr="00156301">
        <w:rPr>
          <w:rFonts w:ascii="Times New Roman" w:eastAsiaTheme="minorHAnsi" w:hAnsi="Times New Roman" w:cs="Times New Roman"/>
          <w:color w:val="0070C0"/>
          <w:sz w:val="24"/>
          <w:szCs w:val="24"/>
          <w:lang w:eastAsia="en-US"/>
        </w:rPr>
        <w:t>очаквани резултати</w:t>
      </w:r>
      <w:bookmarkEnd w:id="13"/>
      <w:bookmarkEnd w:id="14"/>
      <w:bookmarkEnd w:id="15"/>
    </w:p>
    <w:tbl>
      <w:tblPr>
        <w:tblStyle w:val="TableGrid"/>
        <w:tblW w:w="0" w:type="auto"/>
        <w:tblLook w:val="04A0" w:firstRow="1" w:lastRow="0" w:firstColumn="1" w:lastColumn="0" w:noHBand="0" w:noVBand="1"/>
      </w:tblPr>
      <w:tblGrid>
        <w:gridCol w:w="9889"/>
      </w:tblGrid>
      <w:tr w:rsidR="0028672A" w:rsidRPr="00746945" w14:paraId="6970AC9D" w14:textId="77777777" w:rsidTr="00156301">
        <w:trPr>
          <w:trHeight w:val="841"/>
        </w:trPr>
        <w:tc>
          <w:tcPr>
            <w:tcW w:w="9889" w:type="dxa"/>
          </w:tcPr>
          <w:p w14:paraId="3EF178EB" w14:textId="6E9B062B" w:rsidR="00BF6753" w:rsidRPr="00746945" w:rsidRDefault="00BF6753" w:rsidP="00BF6753">
            <w:pPr>
              <w:spacing w:line="276" w:lineRule="auto"/>
              <w:jc w:val="both"/>
              <w:rPr>
                <w:rFonts w:ascii="Times New Roman" w:hAnsi="Times New Roman" w:cs="Times New Roman"/>
                <w:sz w:val="24"/>
                <w:szCs w:val="24"/>
              </w:rPr>
            </w:pPr>
            <w:r w:rsidRPr="00746945">
              <w:rPr>
                <w:rFonts w:ascii="Times New Roman" w:hAnsi="Times New Roman" w:cs="Times New Roman"/>
                <w:sz w:val="24"/>
                <w:szCs w:val="24"/>
              </w:rPr>
              <w:t xml:space="preserve">Предоставяната по процедурата безвъзмездна финансова помощ ще допринесе за постигането на основната цел на Стратегията за ВОМР на Сдружение „МИГ Бяла Слатина“ – </w:t>
            </w:r>
            <w:r w:rsidRPr="00746945">
              <w:rPr>
                <w:rFonts w:ascii="Times New Roman" w:hAnsi="Times New Roman" w:cs="Times New Roman"/>
                <w:b/>
                <w:sz w:val="24"/>
                <w:szCs w:val="24"/>
              </w:rPr>
              <w:t>„Икономически оживена територия, с повишен жизнен стандарт на населението и активна местна общност“</w:t>
            </w:r>
            <w:r w:rsidRPr="00746945">
              <w:rPr>
                <w:rFonts w:ascii="Times New Roman" w:hAnsi="Times New Roman" w:cs="Times New Roman"/>
                <w:sz w:val="24"/>
                <w:szCs w:val="24"/>
              </w:rPr>
              <w:t>.</w:t>
            </w:r>
          </w:p>
          <w:p w14:paraId="50B89714" w14:textId="120C6718" w:rsidR="00BF6753" w:rsidRPr="00746945" w:rsidRDefault="00207ECC" w:rsidP="00BF6753">
            <w:pPr>
              <w:spacing w:line="276" w:lineRule="auto"/>
              <w:jc w:val="both"/>
              <w:rPr>
                <w:rFonts w:ascii="Times New Roman" w:hAnsi="Times New Roman" w:cs="Times New Roman"/>
                <w:sz w:val="24"/>
                <w:szCs w:val="24"/>
              </w:rPr>
            </w:pPr>
            <w:r w:rsidRPr="00746945">
              <w:rPr>
                <w:rFonts w:ascii="Times New Roman" w:hAnsi="Times New Roman" w:cs="Times New Roman"/>
                <w:sz w:val="24"/>
                <w:szCs w:val="24"/>
              </w:rPr>
              <w:t xml:space="preserve">Мярка </w:t>
            </w:r>
            <w:r w:rsidR="00D867B2">
              <w:rPr>
                <w:rFonts w:ascii="Times New Roman" w:hAnsi="Times New Roman" w:cs="Times New Roman"/>
                <w:sz w:val="24"/>
                <w:szCs w:val="24"/>
              </w:rPr>
              <w:t>6.4</w:t>
            </w:r>
            <w:r w:rsidR="00BF6753" w:rsidRPr="00746945">
              <w:rPr>
                <w:rFonts w:ascii="Times New Roman" w:hAnsi="Times New Roman" w:cs="Times New Roman"/>
                <w:sz w:val="24"/>
                <w:szCs w:val="24"/>
              </w:rPr>
              <w:t xml:space="preserve"> „</w:t>
            </w:r>
            <w:r w:rsidR="00D867B2" w:rsidRPr="00D867B2">
              <w:rPr>
                <w:rFonts w:ascii="Times New Roman" w:hAnsi="Times New Roman" w:cs="Times New Roman"/>
                <w:sz w:val="24"/>
                <w:szCs w:val="24"/>
                <w:lang w:val="en-US"/>
              </w:rPr>
              <w:t>Инвестиции в подкрепа на неземеделски дейности</w:t>
            </w:r>
            <w:r w:rsidR="00BF6753" w:rsidRPr="00746945">
              <w:rPr>
                <w:rFonts w:ascii="Times New Roman" w:hAnsi="Times New Roman" w:cs="Times New Roman"/>
                <w:sz w:val="24"/>
                <w:szCs w:val="24"/>
              </w:rPr>
              <w:t>“ е в обхвата на:</w:t>
            </w:r>
          </w:p>
          <w:p w14:paraId="5488AD96" w14:textId="77777777" w:rsidR="00BF6753" w:rsidRPr="00746945" w:rsidRDefault="00BF6753" w:rsidP="00BF6753">
            <w:pPr>
              <w:spacing w:line="276" w:lineRule="auto"/>
              <w:jc w:val="both"/>
              <w:rPr>
                <w:rFonts w:ascii="Times New Roman" w:hAnsi="Times New Roman" w:cs="Times New Roman"/>
                <w:sz w:val="24"/>
                <w:szCs w:val="24"/>
              </w:rPr>
            </w:pPr>
            <w:r w:rsidRPr="00746945">
              <w:rPr>
                <w:rFonts w:ascii="Times New Roman" w:hAnsi="Times New Roman" w:cs="Times New Roman"/>
                <w:sz w:val="24"/>
                <w:szCs w:val="24"/>
              </w:rPr>
              <w:t>Приоритет 1: „Подобряване на икономическата ефективност на аграрния сектор“;</w:t>
            </w:r>
          </w:p>
          <w:p w14:paraId="1A782CBC" w14:textId="423136DF" w:rsidR="00BF6753" w:rsidRPr="00746945" w:rsidRDefault="00BF6753" w:rsidP="00BF6753">
            <w:pPr>
              <w:spacing w:line="276" w:lineRule="auto"/>
              <w:jc w:val="both"/>
              <w:rPr>
                <w:rFonts w:ascii="Times New Roman" w:hAnsi="Times New Roman" w:cs="Times New Roman"/>
                <w:sz w:val="24"/>
                <w:szCs w:val="24"/>
              </w:rPr>
            </w:pPr>
            <w:r w:rsidRPr="00746945">
              <w:rPr>
                <w:rFonts w:ascii="Times New Roman" w:hAnsi="Times New Roman" w:cs="Times New Roman"/>
                <w:sz w:val="24"/>
                <w:szCs w:val="24"/>
              </w:rPr>
              <w:t>Специфична цел 1.</w:t>
            </w:r>
            <w:r w:rsidR="00274F31">
              <w:rPr>
                <w:rFonts w:ascii="Times New Roman" w:hAnsi="Times New Roman" w:cs="Times New Roman"/>
                <w:sz w:val="24"/>
                <w:szCs w:val="24"/>
              </w:rPr>
              <w:t>3</w:t>
            </w:r>
            <w:r w:rsidRPr="00746945">
              <w:rPr>
                <w:rFonts w:ascii="Times New Roman" w:hAnsi="Times New Roman" w:cs="Times New Roman"/>
                <w:sz w:val="24"/>
                <w:szCs w:val="24"/>
              </w:rPr>
              <w:t xml:space="preserve"> „Под</w:t>
            </w:r>
            <w:r w:rsidR="00274F31">
              <w:rPr>
                <w:rFonts w:ascii="Times New Roman" w:hAnsi="Times New Roman" w:cs="Times New Roman"/>
                <w:sz w:val="24"/>
                <w:szCs w:val="24"/>
              </w:rPr>
              <w:t xml:space="preserve">крепа за разнообразяване на </w:t>
            </w:r>
            <w:r w:rsidRPr="00746945">
              <w:rPr>
                <w:rFonts w:ascii="Times New Roman" w:hAnsi="Times New Roman" w:cs="Times New Roman"/>
                <w:sz w:val="24"/>
                <w:szCs w:val="24"/>
              </w:rPr>
              <w:t>земеделск</w:t>
            </w:r>
            <w:r w:rsidR="00274F31">
              <w:rPr>
                <w:rFonts w:ascii="Times New Roman" w:hAnsi="Times New Roman" w:cs="Times New Roman"/>
                <w:sz w:val="24"/>
                <w:szCs w:val="24"/>
              </w:rPr>
              <w:t>ото производство и създаване на алтернативна заетост</w:t>
            </w:r>
            <w:r w:rsidRPr="00746945">
              <w:rPr>
                <w:rFonts w:ascii="Times New Roman" w:hAnsi="Times New Roman" w:cs="Times New Roman"/>
                <w:sz w:val="24"/>
                <w:szCs w:val="24"/>
              </w:rPr>
              <w:t>“.</w:t>
            </w:r>
          </w:p>
          <w:p w14:paraId="791222E2" w14:textId="55922772" w:rsidR="00BF6753" w:rsidRPr="00746945" w:rsidRDefault="00BF6753" w:rsidP="00BF6753">
            <w:pPr>
              <w:spacing w:line="276" w:lineRule="auto"/>
              <w:jc w:val="both"/>
              <w:rPr>
                <w:rFonts w:ascii="Times New Roman" w:hAnsi="Times New Roman" w:cs="Times New Roman"/>
                <w:sz w:val="12"/>
                <w:szCs w:val="12"/>
              </w:rPr>
            </w:pPr>
            <w:r w:rsidRPr="00746945">
              <w:rPr>
                <w:rFonts w:ascii="Times New Roman" w:hAnsi="Times New Roman" w:cs="Times New Roman"/>
                <w:b/>
                <w:sz w:val="24"/>
                <w:szCs w:val="24"/>
              </w:rPr>
              <w:t>Основната цел</w:t>
            </w:r>
            <w:r w:rsidRPr="00746945">
              <w:rPr>
                <w:rFonts w:ascii="Times New Roman" w:hAnsi="Times New Roman" w:cs="Times New Roman"/>
                <w:sz w:val="24"/>
                <w:szCs w:val="24"/>
              </w:rPr>
              <w:t xml:space="preserve"> при прилагането на мярка </w:t>
            </w:r>
            <w:r w:rsidR="005956F4">
              <w:rPr>
                <w:rFonts w:ascii="Times New Roman" w:hAnsi="Times New Roman" w:cs="Times New Roman"/>
                <w:sz w:val="24"/>
                <w:szCs w:val="24"/>
              </w:rPr>
              <w:t>6</w:t>
            </w:r>
            <w:r w:rsidRPr="00746945">
              <w:rPr>
                <w:rFonts w:ascii="Times New Roman" w:hAnsi="Times New Roman" w:cs="Times New Roman"/>
                <w:sz w:val="24"/>
                <w:szCs w:val="24"/>
              </w:rPr>
              <w:t>.</w:t>
            </w:r>
            <w:r w:rsidR="005956F4">
              <w:rPr>
                <w:rFonts w:ascii="Times New Roman" w:hAnsi="Times New Roman" w:cs="Times New Roman"/>
                <w:sz w:val="24"/>
                <w:szCs w:val="24"/>
              </w:rPr>
              <w:t>4</w:t>
            </w:r>
            <w:r w:rsidRPr="00746945">
              <w:rPr>
                <w:rFonts w:ascii="Times New Roman" w:hAnsi="Times New Roman" w:cs="Times New Roman"/>
                <w:sz w:val="24"/>
                <w:szCs w:val="24"/>
              </w:rPr>
              <w:t xml:space="preserve"> „</w:t>
            </w:r>
            <w:r w:rsidR="005956F4" w:rsidRPr="005956F4">
              <w:rPr>
                <w:rFonts w:ascii="Times New Roman" w:eastAsia="Calibri" w:hAnsi="Times New Roman" w:cs="Times New Roman"/>
                <w:bCs/>
                <w:iCs/>
                <w:sz w:val="24"/>
                <w:szCs w:val="24"/>
                <w:lang w:eastAsia="en-US"/>
              </w:rPr>
              <w:t>Инвестиции в подкрепа на неземеделски дейности</w:t>
            </w:r>
            <w:r w:rsidRPr="00746945">
              <w:rPr>
                <w:rFonts w:ascii="Times New Roman" w:eastAsia="Calibri" w:hAnsi="Times New Roman" w:cs="Times New Roman"/>
                <w:bCs/>
                <w:iCs/>
                <w:sz w:val="24"/>
                <w:szCs w:val="24"/>
                <w:lang w:eastAsia="en-US"/>
              </w:rPr>
              <w:t xml:space="preserve">“ е </w:t>
            </w:r>
            <w:r w:rsidR="000673F6">
              <w:rPr>
                <w:rFonts w:ascii="Times New Roman" w:eastAsia="Calibri" w:hAnsi="Times New Roman" w:cs="Times New Roman"/>
                <w:bCs/>
                <w:iCs/>
                <w:sz w:val="24"/>
                <w:szCs w:val="24"/>
                <w:lang w:eastAsia="en-US"/>
              </w:rPr>
              <w:t xml:space="preserve">насърчаване на разнообразяването на икономическите дейности, създаване и развитие на малки предприятия и разкриване на нови работни места. </w:t>
            </w:r>
            <w:r w:rsidRPr="00746945">
              <w:rPr>
                <w:rFonts w:ascii="Times New Roman" w:eastAsia="Calibri" w:hAnsi="Times New Roman" w:cs="Times New Roman"/>
                <w:bCs/>
                <w:iCs/>
                <w:sz w:val="24"/>
                <w:szCs w:val="24"/>
                <w:lang w:eastAsia="en-US"/>
              </w:rPr>
              <w:t xml:space="preserve"> </w:t>
            </w:r>
          </w:p>
          <w:p w14:paraId="11B50AEC" w14:textId="6A4141AE" w:rsidR="000E2331" w:rsidRPr="000673F6" w:rsidRDefault="00BF6753" w:rsidP="000673F6">
            <w:pPr>
              <w:spacing w:line="276" w:lineRule="auto"/>
              <w:jc w:val="both"/>
              <w:rPr>
                <w:sz w:val="24"/>
                <w:szCs w:val="24"/>
              </w:rPr>
            </w:pPr>
            <w:r w:rsidRPr="00746945">
              <w:rPr>
                <w:rFonts w:ascii="Times New Roman" w:hAnsi="Times New Roman" w:cs="Times New Roman"/>
                <w:b/>
                <w:sz w:val="24"/>
                <w:szCs w:val="24"/>
              </w:rPr>
              <w:t>Очаквани</w:t>
            </w:r>
            <w:r w:rsidR="000673F6">
              <w:rPr>
                <w:rFonts w:ascii="Times New Roman" w:hAnsi="Times New Roman" w:cs="Times New Roman"/>
                <w:b/>
                <w:sz w:val="24"/>
                <w:szCs w:val="24"/>
              </w:rPr>
              <w:t>те</w:t>
            </w:r>
            <w:r w:rsidRPr="00746945">
              <w:rPr>
                <w:rFonts w:ascii="Times New Roman" w:hAnsi="Times New Roman" w:cs="Times New Roman"/>
                <w:b/>
                <w:sz w:val="24"/>
                <w:szCs w:val="24"/>
              </w:rPr>
              <w:t xml:space="preserve"> резултати</w:t>
            </w:r>
            <w:r w:rsidR="000673F6">
              <w:rPr>
                <w:rFonts w:ascii="Times New Roman" w:hAnsi="Times New Roman" w:cs="Times New Roman"/>
                <w:b/>
                <w:sz w:val="24"/>
                <w:szCs w:val="24"/>
              </w:rPr>
              <w:t xml:space="preserve"> </w:t>
            </w:r>
            <w:r w:rsidRPr="00746945">
              <w:rPr>
                <w:rFonts w:ascii="Times New Roman" w:hAnsi="Times New Roman" w:cs="Times New Roman"/>
                <w:sz w:val="24"/>
                <w:szCs w:val="24"/>
              </w:rPr>
              <w:t xml:space="preserve">от прилагането на мярка </w:t>
            </w:r>
            <w:r w:rsidR="000673F6">
              <w:rPr>
                <w:rFonts w:ascii="Times New Roman" w:hAnsi="Times New Roman" w:cs="Times New Roman"/>
                <w:sz w:val="24"/>
                <w:szCs w:val="24"/>
              </w:rPr>
              <w:t>6</w:t>
            </w:r>
            <w:r w:rsidRPr="00746945">
              <w:rPr>
                <w:rFonts w:ascii="Times New Roman" w:hAnsi="Times New Roman" w:cs="Times New Roman"/>
                <w:sz w:val="24"/>
                <w:szCs w:val="24"/>
              </w:rPr>
              <w:t>.</w:t>
            </w:r>
            <w:r w:rsidR="000673F6">
              <w:rPr>
                <w:rFonts w:ascii="Times New Roman" w:hAnsi="Times New Roman" w:cs="Times New Roman"/>
                <w:sz w:val="24"/>
                <w:szCs w:val="24"/>
              </w:rPr>
              <w:t>4</w:t>
            </w:r>
            <w:r w:rsidRPr="00746945">
              <w:rPr>
                <w:rFonts w:ascii="Times New Roman" w:hAnsi="Times New Roman" w:cs="Times New Roman"/>
                <w:sz w:val="24"/>
                <w:szCs w:val="24"/>
              </w:rPr>
              <w:t xml:space="preserve"> са свързани с </w:t>
            </w:r>
            <w:r w:rsidR="000673F6">
              <w:rPr>
                <w:rFonts w:ascii="Times New Roman" w:hAnsi="Times New Roman" w:cs="Times New Roman"/>
                <w:sz w:val="24"/>
                <w:szCs w:val="24"/>
              </w:rPr>
              <w:t xml:space="preserve">осигуряване на </w:t>
            </w:r>
            <w:r w:rsidR="000673F6" w:rsidRPr="000673F6">
              <w:rPr>
                <w:rFonts w:ascii="Times New Roman" w:hAnsi="Times New Roman" w:cs="Times New Roman"/>
                <w:sz w:val="24"/>
                <w:szCs w:val="24"/>
              </w:rPr>
              <w:t xml:space="preserve">възможност на потенциални бенефициенти от територията на </w:t>
            </w:r>
            <w:r w:rsidR="000673F6">
              <w:rPr>
                <w:rFonts w:ascii="Times New Roman" w:hAnsi="Times New Roman" w:cs="Times New Roman"/>
                <w:sz w:val="24"/>
                <w:szCs w:val="24"/>
              </w:rPr>
              <w:t>Бяла Слатина</w:t>
            </w:r>
            <w:r w:rsidR="000673F6" w:rsidRPr="000673F6">
              <w:rPr>
                <w:rFonts w:ascii="Times New Roman" w:hAnsi="Times New Roman" w:cs="Times New Roman"/>
                <w:sz w:val="24"/>
                <w:szCs w:val="24"/>
              </w:rPr>
              <w:t xml:space="preserve"> да осъществят своите инвестиционни намерения в неземеделски дейности от икономиката за създаване или модернизиране на микропредприятия от територията на МИГ – основно разкриване на дребни производства, в сферата на услугите и преработващата промишленост с цел осигуряване на трудова заетост и развитие на икономиката.</w:t>
            </w:r>
          </w:p>
        </w:tc>
      </w:tr>
    </w:tbl>
    <w:p w14:paraId="32A148B1" w14:textId="77777777" w:rsidR="00E569BF" w:rsidRPr="00156301" w:rsidRDefault="00E569BF" w:rsidP="00156301">
      <w:pPr>
        <w:pStyle w:val="Heading1"/>
        <w:ind w:firstLine="284"/>
        <w:rPr>
          <w:rFonts w:ascii="Times New Roman" w:eastAsiaTheme="minorHAnsi" w:hAnsi="Times New Roman" w:cs="Times New Roman"/>
          <w:color w:val="0070C0"/>
          <w:sz w:val="24"/>
          <w:szCs w:val="24"/>
          <w:lang w:eastAsia="en-US"/>
        </w:rPr>
      </w:pPr>
      <w:bookmarkStart w:id="16" w:name="_Toc491427449"/>
      <w:bookmarkStart w:id="17" w:name="_Toc528049089"/>
      <w:bookmarkStart w:id="18" w:name="_Toc33185369"/>
      <w:r w:rsidRPr="00156301">
        <w:rPr>
          <w:rFonts w:ascii="Times New Roman" w:eastAsiaTheme="minorHAnsi" w:hAnsi="Times New Roman" w:cs="Times New Roman"/>
          <w:color w:val="0070C0"/>
          <w:sz w:val="24"/>
          <w:szCs w:val="24"/>
          <w:lang w:eastAsia="en-US"/>
        </w:rPr>
        <w:t>7. Индикатори</w:t>
      </w:r>
      <w:bookmarkEnd w:id="16"/>
      <w:bookmarkEnd w:id="17"/>
      <w:bookmarkEnd w:id="18"/>
    </w:p>
    <w:tbl>
      <w:tblPr>
        <w:tblStyle w:val="TableGrid"/>
        <w:tblW w:w="0" w:type="auto"/>
        <w:tblLayout w:type="fixed"/>
        <w:tblLook w:val="04A0" w:firstRow="1" w:lastRow="0" w:firstColumn="1" w:lastColumn="0" w:noHBand="0" w:noVBand="1"/>
      </w:tblPr>
      <w:tblGrid>
        <w:gridCol w:w="9889"/>
      </w:tblGrid>
      <w:tr w:rsidR="0028672A" w:rsidRPr="00746945" w14:paraId="6CE0E89E" w14:textId="77777777" w:rsidTr="00156301">
        <w:trPr>
          <w:trHeight w:val="562"/>
        </w:trPr>
        <w:tc>
          <w:tcPr>
            <w:tcW w:w="9889" w:type="dxa"/>
          </w:tcPr>
          <w:p w14:paraId="1C6B9A63" w14:textId="3AB3C8E6" w:rsidR="00E569BF" w:rsidRPr="00746945" w:rsidRDefault="00E569BF" w:rsidP="00E569BF">
            <w:pPr>
              <w:shd w:val="clear" w:color="auto" w:fill="FFFFFF" w:themeFill="background1"/>
              <w:jc w:val="both"/>
              <w:rPr>
                <w:rFonts w:ascii="Times New Roman" w:hAnsi="Times New Roman" w:cs="Times New Roman"/>
                <w:sz w:val="24"/>
                <w:szCs w:val="24"/>
              </w:rPr>
            </w:pPr>
            <w:r w:rsidRPr="00746945">
              <w:rPr>
                <w:rFonts w:ascii="Times New Roman" w:hAnsi="Times New Roman" w:cs="Times New Roman"/>
                <w:sz w:val="24"/>
                <w:szCs w:val="24"/>
                <w:lang w:val="en-US"/>
              </w:rPr>
              <w:t xml:space="preserve">МИГ наблюдава и контролира </w:t>
            </w:r>
            <w:r w:rsidRPr="00746945">
              <w:rPr>
                <w:rFonts w:ascii="Times New Roman" w:hAnsi="Times New Roman" w:cs="Times New Roman"/>
                <w:sz w:val="24"/>
                <w:szCs w:val="24"/>
              </w:rPr>
              <w:t>качеството на изпълнение на СВОМР, като следи степента на постигане на индикаторите. В Стратегията са определени целевите стойности на индикаторите, спрямо които се измерва постигането на нейните цели. Индикаторите по мярка</w:t>
            </w:r>
            <w:r w:rsidR="009C00B1">
              <w:rPr>
                <w:rFonts w:ascii="Times New Roman" w:hAnsi="Times New Roman" w:cs="Times New Roman"/>
                <w:sz w:val="24"/>
                <w:szCs w:val="24"/>
              </w:rPr>
              <w:t xml:space="preserve"> 6.4</w:t>
            </w:r>
            <w:r w:rsidRPr="00746945">
              <w:rPr>
                <w:rFonts w:ascii="Times New Roman" w:hAnsi="Times New Roman" w:cs="Times New Roman"/>
                <w:sz w:val="24"/>
                <w:szCs w:val="24"/>
              </w:rPr>
              <w:t xml:space="preserve"> и техните целеви стойности, които следва да бъдат постигнати, са посочени в таблицата по-долу:</w:t>
            </w:r>
          </w:p>
          <w:tbl>
            <w:tblPr>
              <w:tblStyle w:val="1"/>
              <w:tblpPr w:leftFromText="141" w:rightFromText="141" w:vertAnchor="text" w:horzAnchor="margin" w:tblpXSpec="center" w:tblpY="230"/>
              <w:tblOverlap w:val="never"/>
              <w:tblW w:w="9180" w:type="dxa"/>
              <w:tblLayout w:type="fixed"/>
              <w:tblLook w:val="04A0" w:firstRow="1" w:lastRow="0" w:firstColumn="1" w:lastColumn="0" w:noHBand="0" w:noVBand="1"/>
            </w:tblPr>
            <w:tblGrid>
              <w:gridCol w:w="562"/>
              <w:gridCol w:w="3686"/>
              <w:gridCol w:w="1134"/>
              <w:gridCol w:w="1276"/>
              <w:gridCol w:w="2522"/>
            </w:tblGrid>
            <w:tr w:rsidR="00E569BF" w:rsidRPr="00746945" w14:paraId="4DC39CE2" w14:textId="77777777" w:rsidTr="000A7A6F">
              <w:tc>
                <w:tcPr>
                  <w:tcW w:w="562" w:type="dxa"/>
                  <w:shd w:val="clear" w:color="auto" w:fill="D9D9D9" w:themeFill="background1" w:themeFillShade="D9"/>
                </w:tcPr>
                <w:p w14:paraId="0177D767" w14:textId="77777777" w:rsidR="00E569BF" w:rsidRPr="00746945" w:rsidRDefault="00E569BF" w:rsidP="00E569BF">
                  <w:pPr>
                    <w:rPr>
                      <w:rFonts w:ascii="Times New Roman" w:hAnsi="Times New Roman"/>
                      <w:b/>
                      <w:sz w:val="24"/>
                      <w:szCs w:val="24"/>
                    </w:rPr>
                  </w:pPr>
                  <w:r w:rsidRPr="00746945">
                    <w:rPr>
                      <w:rFonts w:ascii="Times New Roman" w:hAnsi="Times New Roman"/>
                      <w:b/>
                      <w:sz w:val="24"/>
                      <w:szCs w:val="24"/>
                    </w:rPr>
                    <w:t>№</w:t>
                  </w:r>
                </w:p>
              </w:tc>
              <w:tc>
                <w:tcPr>
                  <w:tcW w:w="3686" w:type="dxa"/>
                  <w:shd w:val="clear" w:color="auto" w:fill="D9D9D9" w:themeFill="background1" w:themeFillShade="D9"/>
                </w:tcPr>
                <w:p w14:paraId="6D8F4D8D" w14:textId="77777777" w:rsidR="00E569BF" w:rsidRPr="00746945" w:rsidRDefault="00E569BF" w:rsidP="00E569BF">
                  <w:pPr>
                    <w:rPr>
                      <w:rFonts w:ascii="Times New Roman" w:hAnsi="Times New Roman"/>
                      <w:b/>
                      <w:sz w:val="24"/>
                      <w:szCs w:val="24"/>
                    </w:rPr>
                  </w:pPr>
                  <w:r w:rsidRPr="00746945">
                    <w:rPr>
                      <w:rFonts w:ascii="Times New Roman" w:hAnsi="Times New Roman"/>
                      <w:b/>
                      <w:sz w:val="24"/>
                      <w:szCs w:val="24"/>
                    </w:rPr>
                    <w:t>Индикатор</w:t>
                  </w:r>
                </w:p>
              </w:tc>
              <w:tc>
                <w:tcPr>
                  <w:tcW w:w="1134" w:type="dxa"/>
                  <w:shd w:val="clear" w:color="auto" w:fill="D9D9D9" w:themeFill="background1" w:themeFillShade="D9"/>
                </w:tcPr>
                <w:p w14:paraId="2D9F10D6" w14:textId="77777777" w:rsidR="00E569BF" w:rsidRPr="00746945" w:rsidRDefault="00E569BF" w:rsidP="00E569BF">
                  <w:pPr>
                    <w:rPr>
                      <w:rFonts w:ascii="Times New Roman" w:hAnsi="Times New Roman"/>
                      <w:b/>
                      <w:sz w:val="24"/>
                      <w:szCs w:val="24"/>
                    </w:rPr>
                  </w:pPr>
                  <w:r w:rsidRPr="00746945">
                    <w:rPr>
                      <w:rFonts w:ascii="Times New Roman" w:hAnsi="Times New Roman"/>
                      <w:b/>
                      <w:sz w:val="24"/>
                      <w:szCs w:val="24"/>
                    </w:rPr>
                    <w:t>Мерна единица</w:t>
                  </w:r>
                </w:p>
              </w:tc>
              <w:tc>
                <w:tcPr>
                  <w:tcW w:w="1276" w:type="dxa"/>
                  <w:shd w:val="clear" w:color="auto" w:fill="D9D9D9" w:themeFill="background1" w:themeFillShade="D9"/>
                </w:tcPr>
                <w:p w14:paraId="4A55B570" w14:textId="77777777" w:rsidR="00E569BF" w:rsidRPr="00746945" w:rsidRDefault="00E569BF" w:rsidP="00E569BF">
                  <w:pPr>
                    <w:rPr>
                      <w:rFonts w:ascii="Times New Roman" w:hAnsi="Times New Roman"/>
                      <w:b/>
                      <w:sz w:val="24"/>
                      <w:szCs w:val="24"/>
                    </w:rPr>
                  </w:pPr>
                  <w:r w:rsidRPr="00746945">
                    <w:rPr>
                      <w:rFonts w:ascii="Times New Roman" w:hAnsi="Times New Roman"/>
                      <w:b/>
                      <w:sz w:val="24"/>
                      <w:szCs w:val="24"/>
                    </w:rPr>
                    <w:t>Целева стойност до 2023 г.</w:t>
                  </w:r>
                </w:p>
              </w:tc>
              <w:tc>
                <w:tcPr>
                  <w:tcW w:w="2522" w:type="dxa"/>
                  <w:shd w:val="clear" w:color="auto" w:fill="D9D9D9" w:themeFill="background1" w:themeFillShade="D9"/>
                </w:tcPr>
                <w:p w14:paraId="551E5F68" w14:textId="77777777" w:rsidR="00E569BF" w:rsidRPr="00746945" w:rsidRDefault="00E569BF" w:rsidP="00E569BF">
                  <w:pPr>
                    <w:rPr>
                      <w:rFonts w:ascii="Times New Roman" w:hAnsi="Times New Roman"/>
                      <w:b/>
                      <w:sz w:val="24"/>
                      <w:szCs w:val="24"/>
                    </w:rPr>
                  </w:pPr>
                  <w:r w:rsidRPr="00746945">
                    <w:rPr>
                      <w:rFonts w:ascii="Times New Roman" w:hAnsi="Times New Roman"/>
                      <w:b/>
                      <w:sz w:val="24"/>
                      <w:szCs w:val="24"/>
                    </w:rPr>
                    <w:t>Източник на информация</w:t>
                  </w:r>
                </w:p>
                <w:p w14:paraId="093EEAD5" w14:textId="77777777" w:rsidR="00E569BF" w:rsidRPr="00746945" w:rsidRDefault="00E569BF" w:rsidP="00E569BF">
                  <w:pPr>
                    <w:rPr>
                      <w:rFonts w:ascii="Times New Roman" w:hAnsi="Times New Roman"/>
                      <w:b/>
                      <w:sz w:val="24"/>
                      <w:szCs w:val="24"/>
                    </w:rPr>
                  </w:pPr>
                </w:p>
              </w:tc>
            </w:tr>
            <w:tr w:rsidR="00E569BF" w:rsidRPr="00746945" w14:paraId="324D926A" w14:textId="77777777" w:rsidTr="000A7A6F">
              <w:tc>
                <w:tcPr>
                  <w:tcW w:w="562" w:type="dxa"/>
                </w:tcPr>
                <w:p w14:paraId="64666A15" w14:textId="77777777" w:rsidR="00E569BF" w:rsidRPr="00746945" w:rsidRDefault="00E569BF" w:rsidP="00E569BF">
                  <w:pPr>
                    <w:rPr>
                      <w:rFonts w:ascii="Times New Roman" w:hAnsi="Times New Roman"/>
                      <w:sz w:val="24"/>
                      <w:szCs w:val="24"/>
                    </w:rPr>
                  </w:pPr>
                  <w:r w:rsidRPr="00746945">
                    <w:rPr>
                      <w:rFonts w:ascii="Times New Roman" w:hAnsi="Times New Roman"/>
                      <w:sz w:val="24"/>
                      <w:szCs w:val="24"/>
                    </w:rPr>
                    <w:t>1</w:t>
                  </w:r>
                </w:p>
              </w:tc>
              <w:tc>
                <w:tcPr>
                  <w:tcW w:w="3686" w:type="dxa"/>
                </w:tcPr>
                <w:p w14:paraId="48009B9E" w14:textId="77777777" w:rsidR="00E569BF" w:rsidRPr="00746945" w:rsidRDefault="00E569BF" w:rsidP="00E569BF">
                  <w:pPr>
                    <w:rPr>
                      <w:rFonts w:ascii="Times New Roman" w:hAnsi="Times New Roman"/>
                      <w:sz w:val="24"/>
                      <w:szCs w:val="24"/>
                    </w:rPr>
                  </w:pPr>
                  <w:r w:rsidRPr="00746945">
                    <w:rPr>
                      <w:rFonts w:ascii="Times New Roman" w:hAnsi="Times New Roman"/>
                      <w:sz w:val="24"/>
                      <w:szCs w:val="24"/>
                    </w:rPr>
                    <w:t>Брой проекти, финансирани по мярката</w:t>
                  </w:r>
                </w:p>
              </w:tc>
              <w:tc>
                <w:tcPr>
                  <w:tcW w:w="1134" w:type="dxa"/>
                </w:tcPr>
                <w:p w14:paraId="5A5EDD21" w14:textId="77777777" w:rsidR="00E569BF" w:rsidRPr="00746945" w:rsidRDefault="00E569BF" w:rsidP="00E569BF">
                  <w:pPr>
                    <w:rPr>
                      <w:rFonts w:ascii="Times New Roman" w:hAnsi="Times New Roman"/>
                      <w:sz w:val="24"/>
                      <w:szCs w:val="24"/>
                    </w:rPr>
                  </w:pPr>
                  <w:r w:rsidRPr="00746945">
                    <w:rPr>
                      <w:rFonts w:ascii="Times New Roman" w:hAnsi="Times New Roman"/>
                      <w:sz w:val="24"/>
                      <w:szCs w:val="24"/>
                    </w:rPr>
                    <w:t>Брой</w:t>
                  </w:r>
                </w:p>
                <w:p w14:paraId="045627F0" w14:textId="77777777" w:rsidR="00E569BF" w:rsidRPr="00746945" w:rsidRDefault="00E569BF" w:rsidP="00E569BF">
                  <w:pPr>
                    <w:rPr>
                      <w:rFonts w:ascii="Times New Roman" w:hAnsi="Times New Roman"/>
                      <w:sz w:val="24"/>
                      <w:szCs w:val="24"/>
                    </w:rPr>
                  </w:pPr>
                </w:p>
              </w:tc>
              <w:tc>
                <w:tcPr>
                  <w:tcW w:w="1276" w:type="dxa"/>
                </w:tcPr>
                <w:p w14:paraId="7846D9B5" w14:textId="5270DE35" w:rsidR="00E569BF" w:rsidRPr="00746945" w:rsidRDefault="00720D7E" w:rsidP="00E569BF">
                  <w:pPr>
                    <w:rPr>
                      <w:rFonts w:ascii="Times New Roman" w:hAnsi="Times New Roman"/>
                      <w:sz w:val="24"/>
                      <w:szCs w:val="24"/>
                    </w:rPr>
                  </w:pPr>
                  <w:r>
                    <w:rPr>
                      <w:rFonts w:ascii="Times New Roman" w:hAnsi="Times New Roman"/>
                      <w:sz w:val="24"/>
                      <w:szCs w:val="24"/>
                    </w:rPr>
                    <w:t>9</w:t>
                  </w:r>
                </w:p>
                <w:p w14:paraId="511AE572" w14:textId="77777777" w:rsidR="00E569BF" w:rsidRPr="00746945" w:rsidRDefault="00E569BF" w:rsidP="00E569BF">
                  <w:pPr>
                    <w:rPr>
                      <w:rFonts w:ascii="Times New Roman" w:hAnsi="Times New Roman"/>
                      <w:sz w:val="24"/>
                      <w:szCs w:val="24"/>
                    </w:rPr>
                  </w:pPr>
                </w:p>
              </w:tc>
              <w:tc>
                <w:tcPr>
                  <w:tcW w:w="2522" w:type="dxa"/>
                </w:tcPr>
                <w:p w14:paraId="0FE12773" w14:textId="77777777" w:rsidR="00E569BF" w:rsidRPr="00746945" w:rsidRDefault="00E569BF" w:rsidP="00E569BF">
                  <w:pPr>
                    <w:rPr>
                      <w:rFonts w:ascii="Times New Roman" w:hAnsi="Times New Roman"/>
                      <w:sz w:val="24"/>
                      <w:szCs w:val="24"/>
                    </w:rPr>
                  </w:pPr>
                  <w:r w:rsidRPr="00746945">
                    <w:rPr>
                      <w:rFonts w:ascii="Times New Roman" w:hAnsi="Times New Roman"/>
                      <w:sz w:val="24"/>
                      <w:szCs w:val="24"/>
                    </w:rPr>
                    <w:t>База данни на МИГ</w:t>
                  </w:r>
                </w:p>
                <w:p w14:paraId="4BB322DF" w14:textId="77777777" w:rsidR="00E569BF" w:rsidRPr="00746945" w:rsidRDefault="00E569BF" w:rsidP="00E569BF">
                  <w:pPr>
                    <w:rPr>
                      <w:rFonts w:ascii="Times New Roman" w:hAnsi="Times New Roman"/>
                      <w:sz w:val="24"/>
                      <w:szCs w:val="24"/>
                    </w:rPr>
                  </w:pPr>
                </w:p>
              </w:tc>
            </w:tr>
            <w:tr w:rsidR="00E569BF" w:rsidRPr="00746945" w14:paraId="1B4E9593" w14:textId="77777777" w:rsidTr="000A7A6F">
              <w:tc>
                <w:tcPr>
                  <w:tcW w:w="562" w:type="dxa"/>
                </w:tcPr>
                <w:p w14:paraId="64F6B855" w14:textId="77777777" w:rsidR="00E569BF" w:rsidRPr="00746945" w:rsidRDefault="00E569BF" w:rsidP="00E569BF">
                  <w:pPr>
                    <w:rPr>
                      <w:rFonts w:ascii="Times New Roman" w:hAnsi="Times New Roman"/>
                      <w:sz w:val="24"/>
                      <w:szCs w:val="24"/>
                    </w:rPr>
                  </w:pPr>
                  <w:r w:rsidRPr="00746945">
                    <w:rPr>
                      <w:rFonts w:ascii="Times New Roman" w:hAnsi="Times New Roman"/>
                      <w:sz w:val="24"/>
                      <w:szCs w:val="24"/>
                    </w:rPr>
                    <w:t>2</w:t>
                  </w:r>
                </w:p>
              </w:tc>
              <w:tc>
                <w:tcPr>
                  <w:tcW w:w="3686" w:type="dxa"/>
                </w:tcPr>
                <w:p w14:paraId="680A8E30" w14:textId="77777777" w:rsidR="00E569BF" w:rsidRPr="00746945" w:rsidRDefault="00E569BF" w:rsidP="00E569BF">
                  <w:pPr>
                    <w:rPr>
                      <w:rFonts w:ascii="Times New Roman" w:hAnsi="Times New Roman"/>
                      <w:sz w:val="24"/>
                      <w:szCs w:val="24"/>
                    </w:rPr>
                  </w:pPr>
                  <w:r w:rsidRPr="00746945">
                    <w:rPr>
                      <w:rFonts w:ascii="Times New Roman" w:hAnsi="Times New Roman"/>
                      <w:sz w:val="24"/>
                      <w:szCs w:val="24"/>
                    </w:rPr>
                    <w:t>Брой бенефициенти, подпомогнати по мярката</w:t>
                  </w:r>
                </w:p>
              </w:tc>
              <w:tc>
                <w:tcPr>
                  <w:tcW w:w="1134" w:type="dxa"/>
                </w:tcPr>
                <w:p w14:paraId="77FDA432" w14:textId="77777777" w:rsidR="00E569BF" w:rsidRPr="00746945" w:rsidRDefault="00E569BF" w:rsidP="00E569BF">
                  <w:pPr>
                    <w:rPr>
                      <w:rFonts w:ascii="Times New Roman" w:hAnsi="Times New Roman"/>
                      <w:sz w:val="24"/>
                      <w:szCs w:val="24"/>
                    </w:rPr>
                  </w:pPr>
                  <w:r w:rsidRPr="00746945">
                    <w:rPr>
                      <w:rFonts w:ascii="Times New Roman" w:hAnsi="Times New Roman"/>
                      <w:sz w:val="24"/>
                      <w:szCs w:val="24"/>
                    </w:rPr>
                    <w:t>Брой</w:t>
                  </w:r>
                </w:p>
                <w:p w14:paraId="58910D6C" w14:textId="77777777" w:rsidR="00E569BF" w:rsidRPr="00746945" w:rsidRDefault="00E569BF" w:rsidP="00E569BF">
                  <w:pPr>
                    <w:rPr>
                      <w:rFonts w:ascii="Times New Roman" w:hAnsi="Times New Roman"/>
                      <w:sz w:val="24"/>
                      <w:szCs w:val="24"/>
                    </w:rPr>
                  </w:pPr>
                </w:p>
              </w:tc>
              <w:tc>
                <w:tcPr>
                  <w:tcW w:w="1276" w:type="dxa"/>
                </w:tcPr>
                <w:p w14:paraId="4FBCBA6E" w14:textId="36BAA91C" w:rsidR="00E569BF" w:rsidRPr="00746945" w:rsidRDefault="00720D7E" w:rsidP="00E569BF">
                  <w:pPr>
                    <w:rPr>
                      <w:rFonts w:ascii="Times New Roman" w:hAnsi="Times New Roman"/>
                      <w:sz w:val="24"/>
                      <w:szCs w:val="24"/>
                    </w:rPr>
                  </w:pPr>
                  <w:r>
                    <w:rPr>
                      <w:rFonts w:ascii="Times New Roman" w:hAnsi="Times New Roman"/>
                      <w:sz w:val="24"/>
                      <w:szCs w:val="24"/>
                    </w:rPr>
                    <w:t>9</w:t>
                  </w:r>
                </w:p>
                <w:p w14:paraId="1648F1C5" w14:textId="77777777" w:rsidR="00E569BF" w:rsidRPr="00746945" w:rsidRDefault="00E569BF" w:rsidP="00E569BF">
                  <w:pPr>
                    <w:rPr>
                      <w:rFonts w:ascii="Times New Roman" w:hAnsi="Times New Roman"/>
                      <w:sz w:val="24"/>
                      <w:szCs w:val="24"/>
                    </w:rPr>
                  </w:pPr>
                </w:p>
              </w:tc>
              <w:tc>
                <w:tcPr>
                  <w:tcW w:w="2522" w:type="dxa"/>
                </w:tcPr>
                <w:p w14:paraId="076FC3F3" w14:textId="77777777" w:rsidR="00E569BF" w:rsidRPr="00746945" w:rsidRDefault="00E569BF" w:rsidP="00E569BF">
                  <w:pPr>
                    <w:rPr>
                      <w:rFonts w:ascii="Times New Roman" w:hAnsi="Times New Roman"/>
                      <w:sz w:val="24"/>
                      <w:szCs w:val="24"/>
                    </w:rPr>
                  </w:pPr>
                  <w:r w:rsidRPr="00746945">
                    <w:rPr>
                      <w:rFonts w:ascii="Times New Roman" w:hAnsi="Times New Roman"/>
                      <w:sz w:val="24"/>
                      <w:szCs w:val="24"/>
                    </w:rPr>
                    <w:t>База данни на МИГ</w:t>
                  </w:r>
                </w:p>
                <w:p w14:paraId="65BCE949" w14:textId="77777777" w:rsidR="00E569BF" w:rsidRPr="00746945" w:rsidRDefault="00E569BF" w:rsidP="00E569BF">
                  <w:pPr>
                    <w:rPr>
                      <w:rFonts w:ascii="Times New Roman" w:hAnsi="Times New Roman"/>
                      <w:sz w:val="24"/>
                      <w:szCs w:val="24"/>
                    </w:rPr>
                  </w:pPr>
                </w:p>
              </w:tc>
            </w:tr>
            <w:tr w:rsidR="00E569BF" w:rsidRPr="00746945" w14:paraId="4F646ECC" w14:textId="77777777" w:rsidTr="00EC1147">
              <w:trPr>
                <w:trHeight w:val="858"/>
              </w:trPr>
              <w:tc>
                <w:tcPr>
                  <w:tcW w:w="562" w:type="dxa"/>
                </w:tcPr>
                <w:p w14:paraId="30CCEC24" w14:textId="77777777" w:rsidR="00E569BF" w:rsidRPr="00746945" w:rsidRDefault="00E569BF" w:rsidP="00E569BF">
                  <w:pPr>
                    <w:rPr>
                      <w:rFonts w:ascii="Times New Roman" w:hAnsi="Times New Roman"/>
                      <w:sz w:val="24"/>
                      <w:szCs w:val="24"/>
                    </w:rPr>
                  </w:pPr>
                  <w:r w:rsidRPr="00746945">
                    <w:rPr>
                      <w:rFonts w:ascii="Times New Roman" w:hAnsi="Times New Roman"/>
                      <w:sz w:val="24"/>
                      <w:szCs w:val="24"/>
                    </w:rPr>
                    <w:t>3</w:t>
                  </w:r>
                </w:p>
              </w:tc>
              <w:tc>
                <w:tcPr>
                  <w:tcW w:w="3686" w:type="dxa"/>
                </w:tcPr>
                <w:p w14:paraId="408BDC59" w14:textId="65CD3224" w:rsidR="00E569BF" w:rsidRPr="00746945" w:rsidRDefault="00720D7E" w:rsidP="00720D7E">
                  <w:pPr>
                    <w:rPr>
                      <w:rFonts w:ascii="Times New Roman" w:hAnsi="Times New Roman"/>
                      <w:sz w:val="24"/>
                      <w:szCs w:val="24"/>
                    </w:rPr>
                  </w:pPr>
                  <w:r>
                    <w:rPr>
                      <w:rFonts w:ascii="Times New Roman" w:hAnsi="Times New Roman"/>
                      <w:sz w:val="24"/>
                      <w:szCs w:val="24"/>
                    </w:rPr>
                    <w:t>Реализиран проект, който предлага нов, несъществуващ до момента продукт или услуга</w:t>
                  </w:r>
                </w:p>
              </w:tc>
              <w:tc>
                <w:tcPr>
                  <w:tcW w:w="1134" w:type="dxa"/>
                </w:tcPr>
                <w:p w14:paraId="50910FCF" w14:textId="364F87BF" w:rsidR="00E569BF" w:rsidRPr="00746945" w:rsidRDefault="009E3C29" w:rsidP="00E569BF">
                  <w:pPr>
                    <w:rPr>
                      <w:rFonts w:ascii="Times New Roman" w:hAnsi="Times New Roman"/>
                      <w:sz w:val="24"/>
                      <w:szCs w:val="24"/>
                    </w:rPr>
                  </w:pPr>
                  <w:r>
                    <w:rPr>
                      <w:rFonts w:ascii="Times New Roman" w:hAnsi="Times New Roman"/>
                      <w:sz w:val="24"/>
                      <w:szCs w:val="24"/>
                    </w:rPr>
                    <w:t>Брой</w:t>
                  </w:r>
                </w:p>
                <w:p w14:paraId="68184AFE" w14:textId="77777777" w:rsidR="00E569BF" w:rsidRPr="00746945" w:rsidRDefault="00E569BF" w:rsidP="00E569BF">
                  <w:pPr>
                    <w:rPr>
                      <w:rFonts w:ascii="Times New Roman" w:hAnsi="Times New Roman"/>
                      <w:sz w:val="24"/>
                      <w:szCs w:val="24"/>
                    </w:rPr>
                  </w:pPr>
                </w:p>
              </w:tc>
              <w:tc>
                <w:tcPr>
                  <w:tcW w:w="1276" w:type="dxa"/>
                </w:tcPr>
                <w:p w14:paraId="0701E777" w14:textId="1F096F42" w:rsidR="00E569BF" w:rsidRPr="00746945" w:rsidRDefault="009E3C29" w:rsidP="00E569BF">
                  <w:pPr>
                    <w:rPr>
                      <w:rFonts w:ascii="Times New Roman" w:hAnsi="Times New Roman"/>
                      <w:sz w:val="24"/>
                      <w:szCs w:val="24"/>
                    </w:rPr>
                  </w:pPr>
                  <w:r>
                    <w:rPr>
                      <w:rFonts w:ascii="Times New Roman" w:hAnsi="Times New Roman"/>
                      <w:sz w:val="24"/>
                      <w:szCs w:val="24"/>
                    </w:rPr>
                    <w:t>1</w:t>
                  </w:r>
                </w:p>
                <w:p w14:paraId="6F197700" w14:textId="77777777" w:rsidR="00E569BF" w:rsidRPr="00746945" w:rsidRDefault="00E569BF" w:rsidP="00E569BF">
                  <w:pPr>
                    <w:rPr>
                      <w:rFonts w:ascii="Times New Roman" w:hAnsi="Times New Roman"/>
                      <w:sz w:val="24"/>
                      <w:szCs w:val="24"/>
                    </w:rPr>
                  </w:pPr>
                </w:p>
              </w:tc>
              <w:tc>
                <w:tcPr>
                  <w:tcW w:w="2522" w:type="dxa"/>
                </w:tcPr>
                <w:p w14:paraId="2C623A54" w14:textId="0C097C41" w:rsidR="00E569BF" w:rsidRPr="00746945" w:rsidRDefault="00E569BF" w:rsidP="00720D7E">
                  <w:pPr>
                    <w:rPr>
                      <w:rFonts w:ascii="Times New Roman" w:hAnsi="Times New Roman"/>
                      <w:sz w:val="24"/>
                      <w:szCs w:val="24"/>
                    </w:rPr>
                  </w:pPr>
                  <w:r w:rsidRPr="00746945">
                    <w:rPr>
                      <w:rFonts w:ascii="Times New Roman" w:hAnsi="Times New Roman"/>
                      <w:sz w:val="24"/>
                      <w:szCs w:val="24"/>
                    </w:rPr>
                    <w:t>Документи</w:t>
                  </w:r>
                  <w:r w:rsidRPr="00746945">
                    <w:rPr>
                      <w:rFonts w:ascii="Times New Roman" w:hAnsi="Times New Roman"/>
                      <w:sz w:val="24"/>
                      <w:szCs w:val="24"/>
                    </w:rPr>
                    <w:cr/>
                    <w:t>на проектите, отчети на бенефициентите</w:t>
                  </w:r>
                </w:p>
              </w:tc>
            </w:tr>
            <w:tr w:rsidR="00E569BF" w:rsidRPr="00746945" w14:paraId="7A0FCDEE" w14:textId="77777777" w:rsidTr="000A7A6F">
              <w:trPr>
                <w:trHeight w:val="985"/>
              </w:trPr>
              <w:tc>
                <w:tcPr>
                  <w:tcW w:w="562" w:type="dxa"/>
                </w:tcPr>
                <w:p w14:paraId="5AFB707C" w14:textId="77777777" w:rsidR="00E569BF" w:rsidRPr="00746945" w:rsidRDefault="00E569BF" w:rsidP="00E569BF">
                  <w:pPr>
                    <w:rPr>
                      <w:rFonts w:ascii="Times New Roman" w:hAnsi="Times New Roman"/>
                      <w:sz w:val="24"/>
                      <w:szCs w:val="24"/>
                    </w:rPr>
                  </w:pPr>
                  <w:r w:rsidRPr="00746945">
                    <w:rPr>
                      <w:rFonts w:ascii="Times New Roman" w:hAnsi="Times New Roman"/>
                      <w:sz w:val="24"/>
                      <w:szCs w:val="24"/>
                    </w:rPr>
                    <w:t>4</w:t>
                  </w:r>
                </w:p>
              </w:tc>
              <w:tc>
                <w:tcPr>
                  <w:tcW w:w="3686" w:type="dxa"/>
                </w:tcPr>
                <w:p w14:paraId="7B171FDB" w14:textId="1A9ADF09" w:rsidR="00E569BF" w:rsidRPr="00746945" w:rsidRDefault="009E3C29" w:rsidP="00EF38E1">
                  <w:pPr>
                    <w:rPr>
                      <w:rFonts w:ascii="Times New Roman" w:hAnsi="Times New Roman"/>
                      <w:sz w:val="24"/>
                      <w:szCs w:val="24"/>
                    </w:rPr>
                  </w:pPr>
                  <w:r>
                    <w:rPr>
                      <w:rFonts w:ascii="Times New Roman" w:hAnsi="Times New Roman"/>
                      <w:sz w:val="24"/>
                      <w:szCs w:val="24"/>
                    </w:rPr>
                    <w:t>Реализиран проект</w:t>
                  </w:r>
                  <w:r w:rsidR="00EF38E1">
                    <w:rPr>
                      <w:rFonts w:ascii="Times New Roman" w:hAnsi="Times New Roman"/>
                      <w:sz w:val="24"/>
                      <w:szCs w:val="24"/>
                    </w:rPr>
                    <w:t>, свързан с инвестиции в предоставяне на услуги за населението</w:t>
                  </w:r>
                </w:p>
              </w:tc>
              <w:tc>
                <w:tcPr>
                  <w:tcW w:w="1134" w:type="dxa"/>
                </w:tcPr>
                <w:p w14:paraId="412E1A75" w14:textId="77777777" w:rsidR="00E569BF" w:rsidRPr="00746945" w:rsidRDefault="00E569BF" w:rsidP="00E569BF">
                  <w:pPr>
                    <w:rPr>
                      <w:rFonts w:ascii="Times New Roman" w:hAnsi="Times New Roman"/>
                      <w:sz w:val="24"/>
                      <w:szCs w:val="24"/>
                    </w:rPr>
                  </w:pPr>
                  <w:r w:rsidRPr="00746945">
                    <w:rPr>
                      <w:rFonts w:ascii="Times New Roman" w:hAnsi="Times New Roman"/>
                      <w:sz w:val="24"/>
                      <w:szCs w:val="24"/>
                    </w:rPr>
                    <w:t>Брой</w:t>
                  </w:r>
                </w:p>
                <w:p w14:paraId="20B9C4C3" w14:textId="77777777" w:rsidR="00E569BF" w:rsidRPr="00746945" w:rsidRDefault="00E569BF" w:rsidP="00E569BF">
                  <w:pPr>
                    <w:rPr>
                      <w:rFonts w:ascii="Times New Roman" w:hAnsi="Times New Roman"/>
                      <w:sz w:val="24"/>
                      <w:szCs w:val="24"/>
                    </w:rPr>
                  </w:pPr>
                </w:p>
              </w:tc>
              <w:tc>
                <w:tcPr>
                  <w:tcW w:w="1276" w:type="dxa"/>
                </w:tcPr>
                <w:p w14:paraId="11BE208B" w14:textId="24D29780" w:rsidR="00E569BF" w:rsidRPr="00746945" w:rsidRDefault="005477E6" w:rsidP="00E569BF">
                  <w:pPr>
                    <w:rPr>
                      <w:rFonts w:ascii="Times New Roman" w:hAnsi="Times New Roman"/>
                      <w:sz w:val="24"/>
                      <w:szCs w:val="24"/>
                    </w:rPr>
                  </w:pPr>
                  <w:r>
                    <w:rPr>
                      <w:rFonts w:ascii="Times New Roman" w:hAnsi="Times New Roman"/>
                      <w:sz w:val="24"/>
                      <w:szCs w:val="24"/>
                    </w:rPr>
                    <w:t>2</w:t>
                  </w:r>
                </w:p>
                <w:p w14:paraId="45F334B6" w14:textId="77777777" w:rsidR="00E569BF" w:rsidRPr="00746945" w:rsidRDefault="00E569BF" w:rsidP="00E569BF">
                  <w:pPr>
                    <w:rPr>
                      <w:rFonts w:ascii="Times New Roman" w:hAnsi="Times New Roman"/>
                      <w:sz w:val="24"/>
                      <w:szCs w:val="24"/>
                    </w:rPr>
                  </w:pPr>
                </w:p>
              </w:tc>
              <w:tc>
                <w:tcPr>
                  <w:tcW w:w="2522" w:type="dxa"/>
                </w:tcPr>
                <w:p w14:paraId="30CB15CB" w14:textId="75D54022" w:rsidR="00E569BF" w:rsidRPr="00746945" w:rsidRDefault="00E569BF" w:rsidP="00E569BF">
                  <w:pPr>
                    <w:rPr>
                      <w:rFonts w:ascii="Times New Roman" w:hAnsi="Times New Roman"/>
                      <w:sz w:val="24"/>
                      <w:szCs w:val="24"/>
                    </w:rPr>
                  </w:pPr>
                  <w:r w:rsidRPr="00746945">
                    <w:rPr>
                      <w:rFonts w:ascii="Times New Roman" w:hAnsi="Times New Roman"/>
                      <w:sz w:val="24"/>
                      <w:szCs w:val="24"/>
                    </w:rPr>
                    <w:t>Документи на проектите, отчети на бенефициентите</w:t>
                  </w:r>
                </w:p>
              </w:tc>
            </w:tr>
            <w:tr w:rsidR="00E569BF" w:rsidRPr="00746945" w14:paraId="1FBD15A2" w14:textId="77777777" w:rsidTr="000A7A6F">
              <w:tc>
                <w:tcPr>
                  <w:tcW w:w="562" w:type="dxa"/>
                </w:tcPr>
                <w:p w14:paraId="4B5C24B6" w14:textId="77777777" w:rsidR="00E569BF" w:rsidRPr="00746945" w:rsidRDefault="00E569BF" w:rsidP="00E569BF">
                  <w:pPr>
                    <w:rPr>
                      <w:rFonts w:ascii="Times New Roman" w:hAnsi="Times New Roman"/>
                      <w:sz w:val="24"/>
                      <w:szCs w:val="24"/>
                    </w:rPr>
                  </w:pPr>
                  <w:r w:rsidRPr="00746945">
                    <w:rPr>
                      <w:rFonts w:ascii="Times New Roman" w:hAnsi="Times New Roman"/>
                      <w:sz w:val="24"/>
                      <w:szCs w:val="24"/>
                    </w:rPr>
                    <w:t>5</w:t>
                  </w:r>
                </w:p>
              </w:tc>
              <w:tc>
                <w:tcPr>
                  <w:tcW w:w="3686" w:type="dxa"/>
                </w:tcPr>
                <w:p w14:paraId="28F940B2" w14:textId="5FFD7A04" w:rsidR="00E569BF" w:rsidRPr="00746945" w:rsidRDefault="00EF38E1" w:rsidP="00E569BF">
                  <w:pPr>
                    <w:rPr>
                      <w:rFonts w:ascii="Times New Roman" w:hAnsi="Times New Roman"/>
                      <w:sz w:val="24"/>
                      <w:szCs w:val="24"/>
                    </w:rPr>
                  </w:pPr>
                  <w:r>
                    <w:rPr>
                      <w:rFonts w:ascii="Times New Roman" w:hAnsi="Times New Roman"/>
                      <w:sz w:val="24"/>
                      <w:szCs w:val="24"/>
                    </w:rPr>
                    <w:t>Подпомогнати микропредприятия, чийто собственик/представляващ е до 40 години</w:t>
                  </w:r>
                </w:p>
              </w:tc>
              <w:tc>
                <w:tcPr>
                  <w:tcW w:w="1134" w:type="dxa"/>
                </w:tcPr>
                <w:p w14:paraId="7D33B9B0" w14:textId="63C790A2" w:rsidR="00E569BF" w:rsidRPr="00746945" w:rsidRDefault="009E3C29" w:rsidP="00E569BF">
                  <w:pPr>
                    <w:rPr>
                      <w:rFonts w:ascii="Times New Roman" w:hAnsi="Times New Roman"/>
                      <w:sz w:val="24"/>
                      <w:szCs w:val="24"/>
                    </w:rPr>
                  </w:pPr>
                  <w:r>
                    <w:rPr>
                      <w:rFonts w:ascii="Times New Roman" w:hAnsi="Times New Roman"/>
                      <w:sz w:val="24"/>
                      <w:szCs w:val="24"/>
                    </w:rPr>
                    <w:t>Брой</w:t>
                  </w:r>
                </w:p>
                <w:p w14:paraId="44678AA6" w14:textId="77777777" w:rsidR="00E569BF" w:rsidRPr="00746945" w:rsidRDefault="00E569BF" w:rsidP="00E569BF">
                  <w:pPr>
                    <w:rPr>
                      <w:rFonts w:ascii="Times New Roman" w:hAnsi="Times New Roman"/>
                      <w:sz w:val="24"/>
                      <w:szCs w:val="24"/>
                    </w:rPr>
                  </w:pPr>
                </w:p>
              </w:tc>
              <w:tc>
                <w:tcPr>
                  <w:tcW w:w="1276" w:type="dxa"/>
                </w:tcPr>
                <w:p w14:paraId="533EE9EE" w14:textId="37948DE5" w:rsidR="00E569BF" w:rsidRPr="00746945" w:rsidRDefault="00E569BF" w:rsidP="00E569BF">
                  <w:pPr>
                    <w:rPr>
                      <w:rFonts w:ascii="Times New Roman" w:hAnsi="Times New Roman"/>
                      <w:sz w:val="24"/>
                      <w:szCs w:val="24"/>
                    </w:rPr>
                  </w:pPr>
                  <w:r w:rsidRPr="00746945">
                    <w:rPr>
                      <w:rFonts w:ascii="Times New Roman" w:hAnsi="Times New Roman"/>
                      <w:sz w:val="24"/>
                      <w:szCs w:val="24"/>
                    </w:rPr>
                    <w:t>1</w:t>
                  </w:r>
                </w:p>
                <w:p w14:paraId="2FA13152" w14:textId="77777777" w:rsidR="00E569BF" w:rsidRPr="00746945" w:rsidRDefault="00E569BF" w:rsidP="00E569BF">
                  <w:pPr>
                    <w:rPr>
                      <w:rFonts w:ascii="Times New Roman" w:hAnsi="Times New Roman"/>
                      <w:sz w:val="24"/>
                      <w:szCs w:val="24"/>
                    </w:rPr>
                  </w:pPr>
                </w:p>
              </w:tc>
              <w:tc>
                <w:tcPr>
                  <w:tcW w:w="2522" w:type="dxa"/>
                </w:tcPr>
                <w:p w14:paraId="55EDD2CE" w14:textId="77777777" w:rsidR="00E569BF" w:rsidRPr="00746945" w:rsidRDefault="00E569BF" w:rsidP="00E569BF">
                  <w:pPr>
                    <w:rPr>
                      <w:rFonts w:ascii="Times New Roman" w:hAnsi="Times New Roman"/>
                      <w:sz w:val="24"/>
                      <w:szCs w:val="24"/>
                    </w:rPr>
                  </w:pPr>
                  <w:r w:rsidRPr="00746945">
                    <w:rPr>
                      <w:rFonts w:ascii="Times New Roman" w:hAnsi="Times New Roman"/>
                      <w:sz w:val="24"/>
                      <w:szCs w:val="24"/>
                    </w:rPr>
                    <w:t>Документи на проектите, отчети на бенефициентите</w:t>
                  </w:r>
                </w:p>
              </w:tc>
            </w:tr>
          </w:tbl>
          <w:p w14:paraId="348E7666" w14:textId="77777777" w:rsidR="007D6BF3" w:rsidRPr="009E3C29" w:rsidRDefault="007D6BF3" w:rsidP="007D6BF3">
            <w:pPr>
              <w:pBdr>
                <w:left w:val="single" w:sz="4" w:space="6" w:color="auto"/>
                <w:bottom w:val="single" w:sz="4" w:space="1" w:color="auto"/>
                <w:right w:val="single" w:sz="4" w:space="4" w:color="auto"/>
              </w:pBdr>
              <w:shd w:val="clear" w:color="auto" w:fill="FFFFFF" w:themeFill="background1"/>
              <w:spacing w:before="120" w:after="120"/>
              <w:contextualSpacing/>
              <w:jc w:val="both"/>
              <w:rPr>
                <w:rFonts w:ascii="Times New Roman" w:hAnsi="Times New Roman" w:cs="Times New Roman"/>
                <w:sz w:val="24"/>
                <w:szCs w:val="24"/>
              </w:rPr>
            </w:pPr>
            <w:r w:rsidRPr="009E3C29">
              <w:rPr>
                <w:rFonts w:ascii="Times New Roman" w:hAnsi="Times New Roman" w:cs="Times New Roman"/>
                <w:sz w:val="24"/>
                <w:szCs w:val="24"/>
              </w:rPr>
              <w:t xml:space="preserve">Кандидатите </w:t>
            </w:r>
            <w:r w:rsidRPr="009E3C29">
              <w:rPr>
                <w:rFonts w:ascii="Times New Roman" w:hAnsi="Times New Roman" w:cs="Times New Roman"/>
                <w:sz w:val="24"/>
                <w:szCs w:val="24"/>
                <w:lang w:val="en-US"/>
              </w:rPr>
              <w:t>следва</w:t>
            </w:r>
            <w:r w:rsidRPr="009E3C29">
              <w:rPr>
                <w:rFonts w:ascii="Times New Roman" w:hAnsi="Times New Roman" w:cs="Times New Roman"/>
                <w:sz w:val="24"/>
                <w:szCs w:val="24"/>
              </w:rPr>
              <w:t xml:space="preserve"> да вписват в проектните си предложения прогнозни стойности за индикаторите, които техният конкретен проект си поставя за цел да постигне. Те трябва да посочат и източниците на информация, от които може да се провери степента на постигане на различните индикатори, които трябва да са официални и проверими. </w:t>
            </w:r>
          </w:p>
          <w:p w14:paraId="72DDC786" w14:textId="77777777" w:rsidR="0028672A" w:rsidRDefault="007D6BF3" w:rsidP="009F0186">
            <w:pPr>
              <w:pBdr>
                <w:left w:val="single" w:sz="4" w:space="6" w:color="auto"/>
                <w:bottom w:val="single" w:sz="4" w:space="1" w:color="auto"/>
                <w:right w:val="single" w:sz="4" w:space="4" w:color="auto"/>
              </w:pBdr>
              <w:shd w:val="clear" w:color="auto" w:fill="FFFFFF" w:themeFill="background1"/>
              <w:spacing w:before="120" w:after="120"/>
              <w:contextualSpacing/>
              <w:jc w:val="both"/>
              <w:rPr>
                <w:rFonts w:ascii="Times New Roman" w:hAnsi="Times New Roman" w:cs="Times New Roman"/>
                <w:sz w:val="24"/>
                <w:szCs w:val="24"/>
              </w:rPr>
            </w:pPr>
            <w:r w:rsidRPr="009E3C29">
              <w:rPr>
                <w:rFonts w:ascii="Times New Roman" w:hAnsi="Times New Roman" w:cs="Times New Roman"/>
                <w:sz w:val="24"/>
                <w:szCs w:val="24"/>
              </w:rPr>
              <w:t>Кандидатите следва да попълнят данни за базова и целева стойност по относимите индикатори за изпълнение в съответствие с избраните мерки/операции и Указанията за попълване на електронен формуляр за кандидатстване.</w:t>
            </w:r>
          </w:p>
          <w:p w14:paraId="13C87E1B" w14:textId="77777777" w:rsidR="00D632FE" w:rsidRDefault="00D632FE" w:rsidP="009F0186">
            <w:pPr>
              <w:pBdr>
                <w:left w:val="single" w:sz="4" w:space="6" w:color="auto"/>
                <w:bottom w:val="single" w:sz="4" w:space="1" w:color="auto"/>
                <w:right w:val="single" w:sz="4" w:space="4" w:color="auto"/>
              </w:pBdr>
              <w:shd w:val="clear" w:color="auto" w:fill="FFFFFF" w:themeFill="background1"/>
              <w:spacing w:before="120" w:after="120"/>
              <w:contextualSpacing/>
              <w:jc w:val="both"/>
              <w:rPr>
                <w:rFonts w:ascii="Times New Roman" w:hAnsi="Times New Roman" w:cs="Times New Roman"/>
                <w:sz w:val="24"/>
                <w:szCs w:val="24"/>
              </w:rPr>
            </w:pPr>
            <w:r w:rsidRPr="00D632FE">
              <w:rPr>
                <w:rFonts w:ascii="Times New Roman" w:hAnsi="Times New Roman" w:cs="Times New Roman"/>
                <w:sz w:val="24"/>
                <w:szCs w:val="24"/>
              </w:rPr>
              <w:t>На ниво проектно предложение във формуляра за кандидатстване/Формуляра за мониторинг кандидатът следва да заложи и предостави следната информация за индикаторите за инвестицията, за която се кандидатства, както следва:</w:t>
            </w:r>
          </w:p>
          <w:p w14:paraId="0E614C02" w14:textId="77777777" w:rsidR="00D632FE" w:rsidRDefault="00D632FE" w:rsidP="009F0186">
            <w:pPr>
              <w:pBdr>
                <w:left w:val="single" w:sz="4" w:space="6" w:color="auto"/>
                <w:bottom w:val="single" w:sz="4" w:space="1" w:color="auto"/>
                <w:right w:val="single" w:sz="4" w:space="4" w:color="auto"/>
              </w:pBdr>
              <w:shd w:val="clear" w:color="auto" w:fill="FFFFFF" w:themeFill="background1"/>
              <w:spacing w:before="120" w:after="120"/>
              <w:contextualSpacing/>
              <w:jc w:val="both"/>
              <w:rPr>
                <w:rFonts w:ascii="Times New Roman" w:hAnsi="Times New Roman" w:cs="Times New Roman"/>
                <w:sz w:val="24"/>
                <w:szCs w:val="24"/>
              </w:rPr>
            </w:pPr>
            <w:r>
              <w:rPr>
                <w:sz w:val="24"/>
                <w:szCs w:val="24"/>
              </w:rPr>
              <w:t xml:space="preserve">- </w:t>
            </w:r>
            <w:r w:rsidRPr="00D632FE">
              <w:rPr>
                <w:rFonts w:ascii="Times New Roman" w:hAnsi="Times New Roman" w:cs="Times New Roman"/>
                <w:sz w:val="24"/>
                <w:szCs w:val="24"/>
              </w:rPr>
              <w:t>Индикатор „Брой проекти, финансирани по мярката</w:t>
            </w:r>
            <w:r>
              <w:rPr>
                <w:rFonts w:ascii="Times New Roman" w:hAnsi="Times New Roman" w:cs="Times New Roman"/>
                <w:sz w:val="24"/>
                <w:szCs w:val="24"/>
              </w:rPr>
              <w:t xml:space="preserve">“ </w:t>
            </w:r>
            <w:r w:rsidRPr="00D632FE">
              <w:rPr>
                <w:rFonts w:ascii="Times New Roman" w:hAnsi="Times New Roman" w:cs="Times New Roman"/>
                <w:sz w:val="24"/>
                <w:szCs w:val="24"/>
              </w:rPr>
              <w:t>се попълва от кандидата с целева стойност 1</w:t>
            </w:r>
            <w:r>
              <w:rPr>
                <w:rFonts w:ascii="Times New Roman" w:hAnsi="Times New Roman" w:cs="Times New Roman"/>
                <w:sz w:val="24"/>
                <w:szCs w:val="24"/>
              </w:rPr>
              <w:t>;</w:t>
            </w:r>
          </w:p>
          <w:p w14:paraId="1030DDF2" w14:textId="77777777" w:rsidR="00D632FE" w:rsidRDefault="00D632FE" w:rsidP="009F0186">
            <w:pPr>
              <w:pBdr>
                <w:left w:val="single" w:sz="4" w:space="6" w:color="auto"/>
                <w:bottom w:val="single" w:sz="4" w:space="1" w:color="auto"/>
                <w:right w:val="single" w:sz="4" w:space="4" w:color="auto"/>
              </w:pBdr>
              <w:shd w:val="clear" w:color="auto" w:fill="FFFFFF" w:themeFill="background1"/>
              <w:spacing w:before="120" w:after="120"/>
              <w:contextualSpacing/>
              <w:jc w:val="both"/>
              <w:rPr>
                <w:rFonts w:ascii="Times New Roman" w:hAnsi="Times New Roman" w:cs="Times New Roman"/>
                <w:sz w:val="24"/>
                <w:szCs w:val="24"/>
              </w:rPr>
            </w:pPr>
            <w:r>
              <w:rPr>
                <w:rFonts w:ascii="Times New Roman" w:hAnsi="Times New Roman" w:cs="Times New Roman"/>
                <w:sz w:val="24"/>
                <w:szCs w:val="24"/>
              </w:rPr>
              <w:t>- Индикатор „</w:t>
            </w:r>
            <w:r w:rsidRPr="00D632FE">
              <w:rPr>
                <w:rFonts w:ascii="Times New Roman" w:hAnsi="Times New Roman" w:cs="Times New Roman"/>
                <w:sz w:val="24"/>
                <w:szCs w:val="24"/>
              </w:rPr>
              <w:t>Брой бенефициенти, подпомогнати по мярката</w:t>
            </w:r>
            <w:r>
              <w:rPr>
                <w:rFonts w:ascii="Times New Roman" w:hAnsi="Times New Roman" w:cs="Times New Roman"/>
                <w:sz w:val="24"/>
                <w:szCs w:val="24"/>
              </w:rPr>
              <w:t xml:space="preserve">“ </w:t>
            </w:r>
            <w:r w:rsidRPr="00D632FE">
              <w:rPr>
                <w:rFonts w:ascii="Times New Roman" w:hAnsi="Times New Roman" w:cs="Times New Roman"/>
                <w:sz w:val="24"/>
                <w:szCs w:val="24"/>
              </w:rPr>
              <w:t>се попълва от кандидата с целева стойност 1</w:t>
            </w:r>
            <w:r>
              <w:rPr>
                <w:rFonts w:ascii="Times New Roman" w:hAnsi="Times New Roman" w:cs="Times New Roman"/>
                <w:sz w:val="24"/>
                <w:szCs w:val="24"/>
              </w:rPr>
              <w:t>;</w:t>
            </w:r>
          </w:p>
          <w:p w14:paraId="5E8E9B03" w14:textId="77777777" w:rsidR="00D632FE" w:rsidRDefault="00D632FE" w:rsidP="00D632FE">
            <w:pPr>
              <w:pBdr>
                <w:left w:val="single" w:sz="4" w:space="6" w:color="auto"/>
                <w:bottom w:val="single" w:sz="4" w:space="1" w:color="auto"/>
                <w:right w:val="single" w:sz="4" w:space="4" w:color="auto"/>
              </w:pBdr>
              <w:shd w:val="clear" w:color="auto" w:fill="FFFFFF" w:themeFill="background1"/>
              <w:spacing w:before="120" w:after="120"/>
              <w:contextualSpacing/>
              <w:jc w:val="both"/>
              <w:rPr>
                <w:rFonts w:ascii="Times New Roman" w:hAnsi="Times New Roman" w:cs="Times New Roman"/>
                <w:sz w:val="24"/>
                <w:szCs w:val="24"/>
              </w:rPr>
            </w:pPr>
            <w:r>
              <w:rPr>
                <w:rFonts w:ascii="Times New Roman" w:hAnsi="Times New Roman" w:cs="Times New Roman"/>
                <w:sz w:val="24"/>
                <w:szCs w:val="24"/>
              </w:rPr>
              <w:t>- Индикатор „</w:t>
            </w:r>
            <w:r w:rsidRPr="00D632FE">
              <w:rPr>
                <w:rFonts w:ascii="Times New Roman" w:hAnsi="Times New Roman" w:cs="Times New Roman"/>
                <w:sz w:val="24"/>
                <w:szCs w:val="24"/>
              </w:rPr>
              <w:t>Реализиран проект, който предлага нов, несъществуващ до момента продукт или услуга</w:t>
            </w:r>
            <w:r>
              <w:rPr>
                <w:rFonts w:ascii="Times New Roman" w:hAnsi="Times New Roman" w:cs="Times New Roman"/>
                <w:sz w:val="24"/>
                <w:szCs w:val="24"/>
              </w:rPr>
              <w:t xml:space="preserve">“ </w:t>
            </w:r>
            <w:r w:rsidRPr="00D632FE">
              <w:rPr>
                <w:rFonts w:ascii="Times New Roman" w:hAnsi="Times New Roman" w:cs="Times New Roman"/>
                <w:sz w:val="24"/>
                <w:szCs w:val="24"/>
              </w:rPr>
              <w:t>се попълва от кандидата в случай, че чрез проектното предложение</w:t>
            </w:r>
            <w:r>
              <w:rPr>
                <w:rFonts w:ascii="Times New Roman" w:hAnsi="Times New Roman" w:cs="Times New Roman"/>
                <w:sz w:val="24"/>
                <w:szCs w:val="24"/>
              </w:rPr>
              <w:t xml:space="preserve"> ще се създаде нов продукт или услуга с целева стойност 1. </w:t>
            </w:r>
            <w:r w:rsidRPr="00D632FE">
              <w:rPr>
                <w:rFonts w:ascii="Times New Roman" w:hAnsi="Times New Roman" w:cs="Times New Roman"/>
                <w:sz w:val="24"/>
                <w:szCs w:val="24"/>
              </w:rPr>
              <w:t xml:space="preserve">В случай, че не се предвижда създаване на </w:t>
            </w:r>
            <w:r>
              <w:rPr>
                <w:rFonts w:ascii="Times New Roman" w:hAnsi="Times New Roman" w:cs="Times New Roman"/>
                <w:sz w:val="24"/>
                <w:szCs w:val="24"/>
              </w:rPr>
              <w:t>нов продукт или услуга чрез реализацията на проекта</w:t>
            </w:r>
            <w:r w:rsidRPr="00D632FE">
              <w:rPr>
                <w:rFonts w:ascii="Times New Roman" w:hAnsi="Times New Roman" w:cs="Times New Roman"/>
                <w:sz w:val="24"/>
                <w:szCs w:val="24"/>
              </w:rPr>
              <w:t>, се попълва нула („0“).</w:t>
            </w:r>
          </w:p>
          <w:p w14:paraId="46562D05" w14:textId="77777777" w:rsidR="00930715" w:rsidRDefault="00930715" w:rsidP="00B374A0">
            <w:pPr>
              <w:pBdr>
                <w:left w:val="single" w:sz="4" w:space="6" w:color="auto"/>
                <w:bottom w:val="single" w:sz="4" w:space="1" w:color="auto"/>
                <w:right w:val="single" w:sz="4" w:space="4" w:color="auto"/>
              </w:pBdr>
              <w:shd w:val="clear" w:color="auto" w:fill="FFFFFF" w:themeFill="background1"/>
              <w:spacing w:before="120" w:after="120"/>
              <w:contextualSpacing/>
              <w:jc w:val="both"/>
              <w:rPr>
                <w:rFonts w:ascii="Times New Roman" w:hAnsi="Times New Roman" w:cs="Times New Roman"/>
                <w:sz w:val="24"/>
                <w:szCs w:val="24"/>
              </w:rPr>
            </w:pPr>
            <w:r>
              <w:rPr>
                <w:sz w:val="24"/>
                <w:szCs w:val="24"/>
              </w:rPr>
              <w:t xml:space="preserve">- </w:t>
            </w:r>
            <w:r w:rsidRPr="00930715">
              <w:rPr>
                <w:rFonts w:ascii="Times New Roman" w:hAnsi="Times New Roman" w:cs="Times New Roman"/>
                <w:sz w:val="24"/>
                <w:szCs w:val="24"/>
              </w:rPr>
              <w:t>Индикатор „Реализиран проект, свързан с инвестиции в предоставяне на услуги за населението</w:t>
            </w:r>
            <w:r>
              <w:rPr>
                <w:rFonts w:ascii="Times New Roman" w:hAnsi="Times New Roman" w:cs="Times New Roman"/>
                <w:sz w:val="24"/>
                <w:szCs w:val="24"/>
              </w:rPr>
              <w:t xml:space="preserve">“ </w:t>
            </w:r>
            <w:r w:rsidR="00B374A0" w:rsidRPr="00B374A0">
              <w:rPr>
                <w:rFonts w:ascii="Times New Roman" w:hAnsi="Times New Roman" w:cs="Times New Roman"/>
                <w:sz w:val="24"/>
                <w:szCs w:val="24"/>
              </w:rPr>
              <w:t>се попълва от кандидата с целева стойност 1</w:t>
            </w:r>
            <w:r w:rsidR="00B374A0">
              <w:rPr>
                <w:rFonts w:ascii="Times New Roman" w:hAnsi="Times New Roman" w:cs="Times New Roman"/>
                <w:sz w:val="24"/>
                <w:szCs w:val="24"/>
              </w:rPr>
              <w:t xml:space="preserve"> </w:t>
            </w:r>
            <w:r w:rsidR="00B374A0" w:rsidRPr="00B374A0">
              <w:rPr>
                <w:rFonts w:ascii="Times New Roman" w:hAnsi="Times New Roman" w:cs="Times New Roman"/>
                <w:sz w:val="24"/>
                <w:szCs w:val="24"/>
              </w:rPr>
              <w:t xml:space="preserve">в случай, че проектното предложение </w:t>
            </w:r>
            <w:r w:rsidR="00B374A0">
              <w:rPr>
                <w:rFonts w:ascii="Times New Roman" w:hAnsi="Times New Roman" w:cs="Times New Roman"/>
                <w:sz w:val="24"/>
                <w:szCs w:val="24"/>
                <w:lang w:val="en-US"/>
              </w:rPr>
              <w:t xml:space="preserve">e </w:t>
            </w:r>
            <w:r w:rsidR="00B374A0">
              <w:rPr>
                <w:rFonts w:ascii="Times New Roman" w:hAnsi="Times New Roman" w:cs="Times New Roman"/>
                <w:sz w:val="24"/>
                <w:szCs w:val="24"/>
              </w:rPr>
              <w:t>свързано с предоставяне на услуги за населението</w:t>
            </w:r>
            <w:r w:rsidR="00B374A0" w:rsidRPr="00B374A0">
              <w:rPr>
                <w:rFonts w:ascii="Times New Roman" w:hAnsi="Times New Roman" w:cs="Times New Roman"/>
                <w:sz w:val="24"/>
                <w:szCs w:val="24"/>
              </w:rPr>
              <w:t xml:space="preserve">. В случай, че </w:t>
            </w:r>
            <w:r w:rsidR="00B374A0">
              <w:rPr>
                <w:rFonts w:ascii="Times New Roman" w:hAnsi="Times New Roman" w:cs="Times New Roman"/>
                <w:sz w:val="24"/>
                <w:szCs w:val="24"/>
              </w:rPr>
              <w:t xml:space="preserve">проекта </w:t>
            </w:r>
            <w:r w:rsidR="00B374A0" w:rsidRPr="00B374A0">
              <w:rPr>
                <w:rFonts w:ascii="Times New Roman" w:hAnsi="Times New Roman" w:cs="Times New Roman"/>
                <w:sz w:val="24"/>
                <w:szCs w:val="24"/>
              </w:rPr>
              <w:t xml:space="preserve">не предвижда </w:t>
            </w:r>
            <w:r w:rsidR="00B374A0">
              <w:rPr>
                <w:rFonts w:ascii="Times New Roman" w:hAnsi="Times New Roman" w:cs="Times New Roman"/>
                <w:sz w:val="24"/>
                <w:szCs w:val="24"/>
              </w:rPr>
              <w:t xml:space="preserve">предоставяне на </w:t>
            </w:r>
            <w:r w:rsidR="00B374A0" w:rsidRPr="00B374A0">
              <w:rPr>
                <w:rFonts w:ascii="Times New Roman" w:hAnsi="Times New Roman" w:cs="Times New Roman"/>
                <w:sz w:val="24"/>
                <w:szCs w:val="24"/>
              </w:rPr>
              <w:t>услуг</w:t>
            </w:r>
            <w:r w:rsidR="00B374A0">
              <w:rPr>
                <w:rFonts w:ascii="Times New Roman" w:hAnsi="Times New Roman" w:cs="Times New Roman"/>
                <w:sz w:val="24"/>
                <w:szCs w:val="24"/>
              </w:rPr>
              <w:t>и за населението</w:t>
            </w:r>
            <w:r w:rsidR="00B374A0" w:rsidRPr="00B374A0">
              <w:rPr>
                <w:rFonts w:ascii="Times New Roman" w:hAnsi="Times New Roman" w:cs="Times New Roman"/>
                <w:sz w:val="24"/>
                <w:szCs w:val="24"/>
              </w:rPr>
              <w:t>, се попълва нула („0“).</w:t>
            </w:r>
          </w:p>
          <w:p w14:paraId="67C0DCBB" w14:textId="7FCE96B8" w:rsidR="00B374A0" w:rsidRPr="00D632FE" w:rsidRDefault="00B374A0" w:rsidP="00B374A0">
            <w:pPr>
              <w:pBdr>
                <w:left w:val="single" w:sz="4" w:space="6" w:color="auto"/>
                <w:bottom w:val="single" w:sz="4" w:space="1" w:color="auto"/>
                <w:right w:val="single" w:sz="4" w:space="4" w:color="auto"/>
              </w:pBdr>
              <w:shd w:val="clear" w:color="auto" w:fill="FFFFFF" w:themeFill="background1"/>
              <w:spacing w:before="120" w:after="120"/>
              <w:contextualSpacing/>
              <w:jc w:val="both"/>
              <w:rPr>
                <w:sz w:val="24"/>
                <w:szCs w:val="24"/>
              </w:rPr>
            </w:pPr>
            <w:r w:rsidRPr="00B374A0">
              <w:rPr>
                <w:rFonts w:ascii="Times New Roman" w:hAnsi="Times New Roman" w:cs="Times New Roman"/>
                <w:sz w:val="24"/>
                <w:szCs w:val="24"/>
              </w:rPr>
              <w:t>- Индикатор „Подпомогнати микропредприятия, чийто собственик/представляващ е до 40 години“</w:t>
            </w:r>
            <w:r>
              <w:rPr>
                <w:rFonts w:ascii="Times New Roman" w:hAnsi="Times New Roman" w:cs="Times New Roman"/>
                <w:sz w:val="24"/>
                <w:szCs w:val="24"/>
              </w:rPr>
              <w:t xml:space="preserve"> се </w:t>
            </w:r>
            <w:r w:rsidRPr="00B374A0">
              <w:rPr>
                <w:rFonts w:ascii="Times New Roman" w:hAnsi="Times New Roman" w:cs="Times New Roman"/>
                <w:sz w:val="24"/>
                <w:szCs w:val="24"/>
              </w:rPr>
              <w:t>попълва от кандидата с целева стойност 1 в случа</w:t>
            </w:r>
            <w:r>
              <w:rPr>
                <w:rFonts w:ascii="Times New Roman" w:hAnsi="Times New Roman" w:cs="Times New Roman"/>
                <w:sz w:val="24"/>
                <w:szCs w:val="24"/>
              </w:rPr>
              <w:t xml:space="preserve">й, че същият е до 40 години. В случай, че кандидата е над 40 години, </w:t>
            </w:r>
            <w:r w:rsidRPr="00D632FE">
              <w:rPr>
                <w:rFonts w:ascii="Times New Roman" w:hAnsi="Times New Roman" w:cs="Times New Roman"/>
                <w:sz w:val="24"/>
                <w:szCs w:val="24"/>
              </w:rPr>
              <w:t>се попълва нула („0“)</w:t>
            </w:r>
            <w:r>
              <w:rPr>
                <w:rFonts w:ascii="Times New Roman" w:hAnsi="Times New Roman" w:cs="Times New Roman"/>
                <w:sz w:val="24"/>
                <w:szCs w:val="24"/>
              </w:rPr>
              <w:t>.</w:t>
            </w:r>
          </w:p>
        </w:tc>
      </w:tr>
    </w:tbl>
    <w:p w14:paraId="69B3086A" w14:textId="53084868" w:rsidR="004A2797" w:rsidRPr="00156301" w:rsidRDefault="004A2797" w:rsidP="00156301">
      <w:pPr>
        <w:pStyle w:val="Heading1"/>
        <w:ind w:firstLine="284"/>
        <w:rPr>
          <w:rFonts w:ascii="Times New Roman" w:eastAsiaTheme="minorHAnsi" w:hAnsi="Times New Roman" w:cs="Times New Roman"/>
          <w:color w:val="0070C0"/>
          <w:sz w:val="24"/>
          <w:szCs w:val="24"/>
          <w:lang w:eastAsia="en-US"/>
        </w:rPr>
      </w:pPr>
      <w:bookmarkStart w:id="19" w:name="_Toc491427450"/>
      <w:bookmarkStart w:id="20" w:name="_Toc528049090"/>
      <w:bookmarkStart w:id="21" w:name="_Toc33185370"/>
      <w:r w:rsidRPr="00156301">
        <w:rPr>
          <w:rFonts w:ascii="Times New Roman" w:eastAsiaTheme="minorHAnsi" w:hAnsi="Times New Roman" w:cs="Times New Roman"/>
          <w:color w:val="0070C0"/>
          <w:sz w:val="24"/>
          <w:szCs w:val="24"/>
          <w:lang w:eastAsia="en-US"/>
        </w:rPr>
        <w:t>8. Общ размер на безвъзмездната финансова помощ по процедурата</w:t>
      </w:r>
      <w:bookmarkEnd w:id="19"/>
      <w:bookmarkEnd w:id="20"/>
      <w:bookmarkEnd w:id="21"/>
    </w:p>
    <w:tbl>
      <w:tblPr>
        <w:tblStyle w:val="TableGrid"/>
        <w:tblW w:w="9923" w:type="dxa"/>
        <w:tblInd w:w="-34" w:type="dxa"/>
        <w:tblLook w:val="04A0" w:firstRow="1" w:lastRow="0" w:firstColumn="1" w:lastColumn="0" w:noHBand="0" w:noVBand="1"/>
      </w:tblPr>
      <w:tblGrid>
        <w:gridCol w:w="9923"/>
      </w:tblGrid>
      <w:tr w:rsidR="004A2797" w:rsidRPr="00746945" w14:paraId="06B5A3BB" w14:textId="77777777" w:rsidTr="00156301">
        <w:tc>
          <w:tcPr>
            <w:tcW w:w="9923" w:type="dxa"/>
          </w:tcPr>
          <w:p w14:paraId="06364A70" w14:textId="482C2857" w:rsidR="004A2797" w:rsidRDefault="004A2797" w:rsidP="00F638EC">
            <w:pPr>
              <w:spacing w:line="276" w:lineRule="auto"/>
              <w:jc w:val="both"/>
              <w:rPr>
                <w:rFonts w:ascii="Times New Roman" w:hAnsi="Times New Roman" w:cs="Times New Roman"/>
                <w:sz w:val="24"/>
                <w:szCs w:val="24"/>
              </w:rPr>
            </w:pPr>
            <w:r w:rsidRPr="00746945">
              <w:rPr>
                <w:rFonts w:ascii="Times New Roman" w:hAnsi="Times New Roman" w:cs="Times New Roman"/>
                <w:sz w:val="24"/>
                <w:szCs w:val="24"/>
              </w:rPr>
              <w:t xml:space="preserve">Общият размер на безвъзмездната финансова помощ </w:t>
            </w:r>
            <w:r w:rsidRPr="00746945">
              <w:rPr>
                <w:rFonts w:ascii="Times New Roman" w:hAnsi="Times New Roman" w:cs="Times New Roman"/>
                <w:sz w:val="24"/>
                <w:szCs w:val="24"/>
                <w:lang w:val="en-GB"/>
              </w:rPr>
              <w:t>(</w:t>
            </w:r>
            <w:r w:rsidRPr="00746945">
              <w:rPr>
                <w:rFonts w:ascii="Times New Roman" w:hAnsi="Times New Roman" w:cs="Times New Roman"/>
                <w:sz w:val="24"/>
                <w:szCs w:val="24"/>
              </w:rPr>
              <w:t>БФП</w:t>
            </w:r>
            <w:r w:rsidRPr="00746945">
              <w:rPr>
                <w:rFonts w:ascii="Times New Roman" w:hAnsi="Times New Roman" w:cs="Times New Roman"/>
                <w:sz w:val="24"/>
                <w:szCs w:val="24"/>
                <w:lang w:val="en-GB"/>
              </w:rPr>
              <w:t>)</w:t>
            </w:r>
            <w:r w:rsidRPr="00746945">
              <w:rPr>
                <w:rFonts w:ascii="Times New Roman" w:hAnsi="Times New Roman" w:cs="Times New Roman"/>
                <w:sz w:val="24"/>
                <w:szCs w:val="24"/>
              </w:rPr>
              <w:t xml:space="preserve"> по процедурата е в размер на  </w:t>
            </w:r>
            <w:r w:rsidR="0082264C">
              <w:rPr>
                <w:rFonts w:ascii="Times New Roman" w:hAnsi="Times New Roman" w:cs="Times New Roman"/>
                <w:sz w:val="24"/>
                <w:szCs w:val="24"/>
              </w:rPr>
              <w:t>264 586,34</w:t>
            </w:r>
            <w:r w:rsidRPr="00746945">
              <w:rPr>
                <w:rFonts w:ascii="Times New Roman" w:hAnsi="Times New Roman" w:cs="Times New Roman"/>
                <w:sz w:val="24"/>
                <w:szCs w:val="24"/>
              </w:rPr>
              <w:t xml:space="preserve"> лева, което представлява </w:t>
            </w:r>
            <w:r w:rsidR="003E0019">
              <w:rPr>
                <w:rFonts w:ascii="Times New Roman" w:hAnsi="Times New Roman" w:cs="Times New Roman"/>
                <w:sz w:val="24"/>
                <w:szCs w:val="24"/>
              </w:rPr>
              <w:t>16</w:t>
            </w:r>
            <w:r w:rsidR="00EF44AF" w:rsidRPr="00746945">
              <w:rPr>
                <w:rFonts w:ascii="Times New Roman" w:hAnsi="Times New Roman" w:cs="Times New Roman"/>
                <w:sz w:val="24"/>
                <w:szCs w:val="24"/>
                <w:lang w:val="en-US"/>
              </w:rPr>
              <w:t>.</w:t>
            </w:r>
            <w:r w:rsidR="003E0019">
              <w:rPr>
                <w:rFonts w:ascii="Times New Roman" w:hAnsi="Times New Roman" w:cs="Times New Roman"/>
                <w:sz w:val="24"/>
                <w:szCs w:val="24"/>
              </w:rPr>
              <w:t>36</w:t>
            </w:r>
            <w:r w:rsidRPr="00746945">
              <w:rPr>
                <w:rFonts w:ascii="Times New Roman" w:hAnsi="Times New Roman" w:cs="Times New Roman"/>
                <w:sz w:val="24"/>
                <w:szCs w:val="24"/>
              </w:rPr>
              <w:t>% от общия бюджет на стратегията за ВОМР на МИГ Бяла Слатина.</w:t>
            </w:r>
            <w:r w:rsidR="00873DBA">
              <w:rPr>
                <w:rFonts w:ascii="Times New Roman" w:hAnsi="Times New Roman" w:cs="Times New Roman"/>
                <w:sz w:val="24"/>
                <w:szCs w:val="24"/>
              </w:rPr>
              <w:t xml:space="preserve"> </w:t>
            </w:r>
            <w:r w:rsidR="00873DBA" w:rsidRPr="00873DBA">
              <w:rPr>
                <w:rFonts w:ascii="Times New Roman" w:hAnsi="Times New Roman" w:cs="Times New Roman"/>
                <w:sz w:val="24"/>
                <w:szCs w:val="24"/>
              </w:rPr>
              <w:t>В съответствие с разпоредбите на чл.42, ал.4 от ПМС 161/2016 процедурата е с два крайни срока и бюджет за всеки срок, както следва: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977"/>
              <w:gridCol w:w="3271"/>
              <w:gridCol w:w="3336"/>
            </w:tblGrid>
            <w:tr w:rsidR="004A2797" w:rsidRPr="00746945" w14:paraId="2F174667" w14:textId="77777777" w:rsidTr="00873DBA">
              <w:trPr>
                <w:trHeight w:hRule="exact" w:val="711"/>
                <w:jc w:val="center"/>
              </w:trPr>
              <w:tc>
                <w:tcPr>
                  <w:tcW w:w="2977" w:type="dxa"/>
                  <w:tcBorders>
                    <w:top w:val="single" w:sz="8" w:space="0" w:color="000000"/>
                  </w:tcBorders>
                  <w:shd w:val="clear" w:color="auto" w:fill="BEBEBE"/>
                </w:tcPr>
                <w:p w14:paraId="6BD2716B" w14:textId="01FE5F2F" w:rsidR="004A2797" w:rsidRPr="00746945" w:rsidRDefault="004A2797" w:rsidP="00A03C57">
                  <w:pPr>
                    <w:pStyle w:val="TableParagraph"/>
                    <w:spacing w:line="23" w:lineRule="atLeast"/>
                    <w:ind w:left="511" w:right="508"/>
                    <w:jc w:val="center"/>
                    <w:rPr>
                      <w:b/>
                      <w:i/>
                      <w:sz w:val="24"/>
                      <w:szCs w:val="24"/>
                    </w:rPr>
                  </w:pPr>
                  <w:r w:rsidRPr="00746945">
                    <w:rPr>
                      <w:b/>
                      <w:i/>
                      <w:sz w:val="24"/>
                      <w:szCs w:val="24"/>
                    </w:rPr>
                    <w:t>Общ разме</w:t>
                  </w:r>
                  <w:r w:rsidR="00A03C57">
                    <w:rPr>
                      <w:b/>
                      <w:i/>
                      <w:sz w:val="24"/>
                      <w:szCs w:val="24"/>
                    </w:rPr>
                    <w:t>р</w:t>
                  </w:r>
                  <w:r w:rsidRPr="00746945">
                    <w:rPr>
                      <w:b/>
                      <w:i/>
                      <w:sz w:val="24"/>
                      <w:szCs w:val="24"/>
                    </w:rPr>
                    <w:t xml:space="preserve"> на БФП</w:t>
                  </w:r>
                </w:p>
              </w:tc>
              <w:tc>
                <w:tcPr>
                  <w:tcW w:w="3271" w:type="dxa"/>
                  <w:tcBorders>
                    <w:top w:val="single" w:sz="8" w:space="0" w:color="000000"/>
                  </w:tcBorders>
                  <w:shd w:val="clear" w:color="auto" w:fill="BEBEBE"/>
                </w:tcPr>
                <w:p w14:paraId="035601B2" w14:textId="77777777" w:rsidR="004A2797" w:rsidRPr="00746945" w:rsidRDefault="004A2797" w:rsidP="00006FCE">
                  <w:pPr>
                    <w:pStyle w:val="TableParagraph"/>
                    <w:spacing w:line="23" w:lineRule="atLeast"/>
                    <w:ind w:left="326" w:right="307" w:firstLine="309"/>
                    <w:jc w:val="center"/>
                    <w:rPr>
                      <w:b/>
                      <w:i/>
                      <w:sz w:val="24"/>
                      <w:szCs w:val="24"/>
                    </w:rPr>
                  </w:pPr>
                  <w:r w:rsidRPr="00746945">
                    <w:rPr>
                      <w:b/>
                      <w:i/>
                      <w:sz w:val="24"/>
                      <w:szCs w:val="24"/>
                    </w:rPr>
                    <w:t>Финансиране от ЕЗФРСР</w:t>
                  </w:r>
                </w:p>
              </w:tc>
              <w:tc>
                <w:tcPr>
                  <w:tcW w:w="3336" w:type="dxa"/>
                  <w:tcBorders>
                    <w:top w:val="single" w:sz="8" w:space="0" w:color="000000"/>
                  </w:tcBorders>
                  <w:shd w:val="clear" w:color="auto" w:fill="BEBEBE"/>
                </w:tcPr>
                <w:p w14:paraId="158BCBD4" w14:textId="77777777" w:rsidR="004A2797" w:rsidRPr="00746945" w:rsidRDefault="004A2797" w:rsidP="00006FCE">
                  <w:pPr>
                    <w:pStyle w:val="TableParagraph"/>
                    <w:spacing w:line="23" w:lineRule="atLeast"/>
                    <w:ind w:left="712" w:right="681" w:firstLine="206"/>
                    <w:jc w:val="center"/>
                    <w:rPr>
                      <w:b/>
                      <w:i/>
                      <w:sz w:val="24"/>
                      <w:szCs w:val="24"/>
                    </w:rPr>
                  </w:pPr>
                  <w:r w:rsidRPr="00746945">
                    <w:rPr>
                      <w:b/>
                      <w:i/>
                      <w:sz w:val="24"/>
                      <w:szCs w:val="24"/>
                    </w:rPr>
                    <w:t>Национално съфинансиране</w:t>
                  </w:r>
                </w:p>
              </w:tc>
            </w:tr>
            <w:tr w:rsidR="004A2797" w:rsidRPr="00746945" w14:paraId="260AC5F0" w14:textId="77777777" w:rsidTr="00873DBA">
              <w:trPr>
                <w:trHeight w:hRule="exact" w:val="649"/>
                <w:jc w:val="center"/>
              </w:trPr>
              <w:tc>
                <w:tcPr>
                  <w:tcW w:w="2977" w:type="dxa"/>
                  <w:tcBorders>
                    <w:top w:val="single" w:sz="8" w:space="0" w:color="000000"/>
                    <w:left w:val="single" w:sz="4" w:space="0" w:color="000000"/>
                    <w:bottom w:val="single" w:sz="4" w:space="0" w:color="000000"/>
                    <w:right w:val="single" w:sz="4" w:space="0" w:color="000000"/>
                  </w:tcBorders>
                  <w:shd w:val="clear" w:color="auto" w:fill="FFFFFF"/>
                </w:tcPr>
                <w:p w14:paraId="2AF4B4B6" w14:textId="5606DA76" w:rsidR="004A2797" w:rsidRPr="00746945" w:rsidRDefault="001E7344" w:rsidP="00006FCE">
                  <w:pPr>
                    <w:jc w:val="center"/>
                    <w:rPr>
                      <w:sz w:val="24"/>
                      <w:szCs w:val="24"/>
                    </w:rPr>
                  </w:pPr>
                  <w:r>
                    <w:rPr>
                      <w:sz w:val="24"/>
                      <w:szCs w:val="24"/>
                    </w:rPr>
                    <w:t>264 586,34</w:t>
                  </w:r>
                  <w:r w:rsidR="004A2797" w:rsidRPr="00746945">
                    <w:rPr>
                      <w:sz w:val="24"/>
                      <w:szCs w:val="24"/>
                    </w:rPr>
                    <w:t xml:space="preserve"> лв.</w:t>
                  </w:r>
                </w:p>
                <w:p w14:paraId="08C5750D" w14:textId="77777777" w:rsidR="004A2797" w:rsidRPr="00746945" w:rsidRDefault="004A2797" w:rsidP="00006FCE">
                  <w:pPr>
                    <w:jc w:val="center"/>
                    <w:rPr>
                      <w:sz w:val="24"/>
                      <w:szCs w:val="24"/>
                    </w:rPr>
                  </w:pPr>
                  <w:r w:rsidRPr="00746945">
                    <w:rPr>
                      <w:sz w:val="24"/>
                      <w:szCs w:val="24"/>
                    </w:rPr>
                    <w:t>100 %</w:t>
                  </w:r>
                </w:p>
                <w:p w14:paraId="1A28196A" w14:textId="77777777" w:rsidR="004A2797" w:rsidRPr="00746945" w:rsidRDefault="004A2797" w:rsidP="00006FCE">
                  <w:pPr>
                    <w:jc w:val="center"/>
                    <w:rPr>
                      <w:sz w:val="24"/>
                      <w:szCs w:val="24"/>
                    </w:rPr>
                  </w:pPr>
                </w:p>
                <w:p w14:paraId="0F63B900" w14:textId="77777777" w:rsidR="004A2797" w:rsidRPr="00746945" w:rsidRDefault="004A2797" w:rsidP="00006FCE">
                  <w:pPr>
                    <w:jc w:val="center"/>
                    <w:rPr>
                      <w:sz w:val="24"/>
                      <w:szCs w:val="24"/>
                    </w:rPr>
                  </w:pPr>
                </w:p>
                <w:p w14:paraId="7FBCDF08" w14:textId="77777777" w:rsidR="004A2797" w:rsidRPr="00746945" w:rsidRDefault="004A2797" w:rsidP="00006FCE">
                  <w:pPr>
                    <w:jc w:val="center"/>
                    <w:rPr>
                      <w:sz w:val="24"/>
                      <w:szCs w:val="24"/>
                    </w:rPr>
                  </w:pPr>
                </w:p>
                <w:p w14:paraId="0BC5324A" w14:textId="77777777" w:rsidR="004A2797" w:rsidRPr="00746945" w:rsidRDefault="004A2797" w:rsidP="00006FCE">
                  <w:pPr>
                    <w:pStyle w:val="TableParagraph"/>
                    <w:spacing w:line="23" w:lineRule="atLeast"/>
                    <w:ind w:left="511" w:right="508"/>
                    <w:jc w:val="center"/>
                    <w:rPr>
                      <w:sz w:val="24"/>
                      <w:szCs w:val="24"/>
                    </w:rPr>
                  </w:pPr>
                  <w:r w:rsidRPr="00746945">
                    <w:rPr>
                      <w:sz w:val="24"/>
                      <w:szCs w:val="24"/>
                    </w:rPr>
                    <w:t>(100 %)</w:t>
                  </w:r>
                </w:p>
                <w:p w14:paraId="27270871" w14:textId="77777777" w:rsidR="004A2797" w:rsidRPr="00746945" w:rsidRDefault="004A2797" w:rsidP="00006FCE">
                  <w:pPr>
                    <w:pStyle w:val="TableParagraph"/>
                    <w:spacing w:line="23" w:lineRule="atLeast"/>
                    <w:ind w:left="511" w:right="508"/>
                    <w:jc w:val="center"/>
                    <w:rPr>
                      <w:sz w:val="24"/>
                      <w:szCs w:val="24"/>
                    </w:rPr>
                  </w:pPr>
                </w:p>
                <w:p w14:paraId="1F7B9C70" w14:textId="77777777" w:rsidR="004A2797" w:rsidRPr="00746945" w:rsidRDefault="004A2797" w:rsidP="00006FCE">
                  <w:pPr>
                    <w:pStyle w:val="TableParagraph"/>
                    <w:spacing w:line="23" w:lineRule="atLeast"/>
                    <w:ind w:left="511" w:right="508"/>
                    <w:jc w:val="center"/>
                    <w:rPr>
                      <w:sz w:val="24"/>
                      <w:szCs w:val="24"/>
                    </w:rPr>
                  </w:pPr>
                </w:p>
                <w:p w14:paraId="642D2FCE" w14:textId="77777777" w:rsidR="004A2797" w:rsidRPr="00746945" w:rsidRDefault="004A2797" w:rsidP="00006FCE">
                  <w:pPr>
                    <w:pStyle w:val="TableParagraph"/>
                    <w:spacing w:line="23" w:lineRule="atLeast"/>
                    <w:ind w:left="511" w:right="508"/>
                    <w:jc w:val="center"/>
                    <w:rPr>
                      <w:b/>
                      <w:i/>
                      <w:sz w:val="24"/>
                      <w:szCs w:val="24"/>
                    </w:rPr>
                  </w:pPr>
                </w:p>
              </w:tc>
              <w:tc>
                <w:tcPr>
                  <w:tcW w:w="3271" w:type="dxa"/>
                  <w:tcBorders>
                    <w:top w:val="single" w:sz="8" w:space="0" w:color="000000"/>
                    <w:left w:val="single" w:sz="4" w:space="0" w:color="000000"/>
                    <w:bottom w:val="single" w:sz="4" w:space="0" w:color="000000"/>
                    <w:right w:val="single" w:sz="4" w:space="0" w:color="000000"/>
                  </w:tcBorders>
                  <w:shd w:val="clear" w:color="auto" w:fill="FFFFFF"/>
                </w:tcPr>
                <w:p w14:paraId="348FD7BD" w14:textId="2CF0B8D7" w:rsidR="004A2797" w:rsidRPr="00746945" w:rsidRDefault="001E7344" w:rsidP="00006FCE">
                  <w:pPr>
                    <w:jc w:val="center"/>
                    <w:rPr>
                      <w:sz w:val="24"/>
                      <w:szCs w:val="24"/>
                    </w:rPr>
                  </w:pPr>
                  <w:r>
                    <w:rPr>
                      <w:sz w:val="24"/>
                      <w:szCs w:val="24"/>
                    </w:rPr>
                    <w:t>238 127,71</w:t>
                  </w:r>
                  <w:r w:rsidR="004A2797" w:rsidRPr="00746945">
                    <w:rPr>
                      <w:sz w:val="24"/>
                      <w:szCs w:val="24"/>
                    </w:rPr>
                    <w:t xml:space="preserve"> лв.</w:t>
                  </w:r>
                </w:p>
                <w:p w14:paraId="0D5448B4" w14:textId="77777777" w:rsidR="004A2797" w:rsidRPr="00746945" w:rsidRDefault="004A2797" w:rsidP="00006FCE">
                  <w:pPr>
                    <w:pStyle w:val="TableParagraph"/>
                    <w:spacing w:line="23" w:lineRule="atLeast"/>
                    <w:ind w:right="307"/>
                    <w:jc w:val="center"/>
                    <w:rPr>
                      <w:b/>
                      <w:i/>
                      <w:color w:val="000000" w:themeColor="text1"/>
                      <w:sz w:val="24"/>
                      <w:szCs w:val="24"/>
                    </w:rPr>
                  </w:pPr>
                  <w:r w:rsidRPr="00746945">
                    <w:rPr>
                      <w:sz w:val="24"/>
                      <w:szCs w:val="24"/>
                    </w:rPr>
                    <w:t>90%</w:t>
                  </w:r>
                </w:p>
              </w:tc>
              <w:tc>
                <w:tcPr>
                  <w:tcW w:w="3336" w:type="dxa"/>
                  <w:tcBorders>
                    <w:top w:val="single" w:sz="8" w:space="0" w:color="000000"/>
                    <w:left w:val="single" w:sz="4" w:space="0" w:color="000000"/>
                    <w:bottom w:val="single" w:sz="4" w:space="0" w:color="000000"/>
                    <w:right w:val="single" w:sz="4" w:space="0" w:color="000000"/>
                  </w:tcBorders>
                  <w:shd w:val="clear" w:color="auto" w:fill="FFFFFF"/>
                </w:tcPr>
                <w:p w14:paraId="7575C91A" w14:textId="50E1206E" w:rsidR="004A2797" w:rsidRPr="00746945" w:rsidRDefault="001E7344" w:rsidP="00006FCE">
                  <w:pPr>
                    <w:jc w:val="center"/>
                    <w:rPr>
                      <w:sz w:val="24"/>
                      <w:szCs w:val="24"/>
                    </w:rPr>
                  </w:pPr>
                  <w:r>
                    <w:rPr>
                      <w:sz w:val="24"/>
                      <w:szCs w:val="24"/>
                    </w:rPr>
                    <w:t>26 458,63</w:t>
                  </w:r>
                  <w:r w:rsidR="004A2797" w:rsidRPr="00746945">
                    <w:rPr>
                      <w:sz w:val="24"/>
                      <w:szCs w:val="24"/>
                    </w:rPr>
                    <w:t xml:space="preserve"> лв.</w:t>
                  </w:r>
                </w:p>
                <w:p w14:paraId="42B0CEA0" w14:textId="77777777" w:rsidR="004A2797" w:rsidRPr="00746945" w:rsidRDefault="004A2797" w:rsidP="00006FCE">
                  <w:pPr>
                    <w:jc w:val="center"/>
                    <w:rPr>
                      <w:sz w:val="24"/>
                      <w:szCs w:val="24"/>
                    </w:rPr>
                  </w:pPr>
                  <w:r w:rsidRPr="00746945">
                    <w:rPr>
                      <w:sz w:val="24"/>
                      <w:szCs w:val="24"/>
                    </w:rPr>
                    <w:t>10 %</w:t>
                  </w:r>
                </w:p>
                <w:p w14:paraId="13F3A46C" w14:textId="77777777" w:rsidR="004A2797" w:rsidRPr="00746945" w:rsidRDefault="004A2797" w:rsidP="00006FCE">
                  <w:pPr>
                    <w:jc w:val="center"/>
                    <w:rPr>
                      <w:sz w:val="24"/>
                      <w:szCs w:val="24"/>
                    </w:rPr>
                  </w:pPr>
                </w:p>
                <w:p w14:paraId="04F783FA" w14:textId="77777777" w:rsidR="004A2797" w:rsidRPr="00746945" w:rsidRDefault="004A2797" w:rsidP="00006FCE">
                  <w:pPr>
                    <w:jc w:val="center"/>
                    <w:rPr>
                      <w:sz w:val="24"/>
                      <w:szCs w:val="24"/>
                    </w:rPr>
                  </w:pPr>
                </w:p>
                <w:p w14:paraId="268EBEE6" w14:textId="77777777" w:rsidR="004A2797" w:rsidRPr="00746945" w:rsidRDefault="004A2797" w:rsidP="00006FCE">
                  <w:pPr>
                    <w:jc w:val="center"/>
                    <w:rPr>
                      <w:sz w:val="24"/>
                      <w:szCs w:val="24"/>
                    </w:rPr>
                  </w:pPr>
                </w:p>
                <w:p w14:paraId="4D3E566B" w14:textId="77777777" w:rsidR="004A2797" w:rsidRPr="00746945" w:rsidRDefault="004A2797" w:rsidP="00006FCE">
                  <w:pPr>
                    <w:pStyle w:val="TableParagraph"/>
                    <w:spacing w:line="23" w:lineRule="atLeast"/>
                    <w:ind w:right="681"/>
                    <w:jc w:val="center"/>
                    <w:rPr>
                      <w:sz w:val="24"/>
                      <w:szCs w:val="24"/>
                    </w:rPr>
                  </w:pPr>
                  <w:r w:rsidRPr="00746945">
                    <w:rPr>
                      <w:sz w:val="24"/>
                      <w:szCs w:val="24"/>
                    </w:rPr>
                    <w:t>(25</w:t>
                  </w:r>
                </w:p>
                <w:p w14:paraId="6B86310B" w14:textId="43E57BF2" w:rsidR="004A2797" w:rsidRPr="00746945" w:rsidRDefault="004A2797" w:rsidP="00006FCE">
                  <w:pPr>
                    <w:pStyle w:val="TableParagraph"/>
                    <w:spacing w:line="23" w:lineRule="atLeast"/>
                    <w:ind w:right="681"/>
                    <w:jc w:val="center"/>
                    <w:rPr>
                      <w:b/>
                      <w:i/>
                      <w:sz w:val="24"/>
                      <w:szCs w:val="24"/>
                    </w:rPr>
                  </w:pPr>
                  <w:r w:rsidRPr="00746945">
                    <w:rPr>
                      <w:sz w:val="24"/>
                      <w:szCs w:val="24"/>
                    </w:rPr>
                    <w:t>%)</w:t>
                  </w:r>
                </w:p>
                <w:p w14:paraId="16145B99" w14:textId="77777777" w:rsidR="004A2797" w:rsidRPr="00746945" w:rsidRDefault="004A2797" w:rsidP="00006FCE">
                  <w:pPr>
                    <w:pStyle w:val="TableParagraph"/>
                    <w:spacing w:line="23" w:lineRule="atLeast"/>
                    <w:ind w:right="681"/>
                    <w:jc w:val="center"/>
                    <w:rPr>
                      <w:b/>
                      <w:i/>
                      <w:sz w:val="24"/>
                      <w:szCs w:val="24"/>
                    </w:rPr>
                  </w:pPr>
                </w:p>
              </w:tc>
            </w:tr>
          </w:tbl>
          <w:p w14:paraId="06585B5D" w14:textId="77777777" w:rsidR="004A2797" w:rsidRPr="00746945" w:rsidRDefault="004A2797" w:rsidP="00F638EC">
            <w:pPr>
              <w:spacing w:line="276" w:lineRule="auto"/>
              <w:jc w:val="both"/>
              <w:rPr>
                <w:rFonts w:ascii="Times New Roman" w:hAnsi="Times New Roman" w:cs="Times New Roman"/>
                <w:sz w:val="24"/>
                <w:szCs w:val="24"/>
              </w:rPr>
            </w:pPr>
          </w:p>
        </w:tc>
      </w:tr>
      <w:tr w:rsidR="00873DBA" w:rsidRPr="00746945" w14:paraId="003CCCBD" w14:textId="77777777" w:rsidTr="00156301">
        <w:tc>
          <w:tcPr>
            <w:tcW w:w="9923" w:type="dxa"/>
          </w:tcPr>
          <w:p w14:paraId="3DED88B1" w14:textId="77777777" w:rsidR="00827ABC" w:rsidRPr="00873DBA" w:rsidRDefault="00827ABC" w:rsidP="00827ABC">
            <w:pPr>
              <w:spacing w:line="276" w:lineRule="auto"/>
              <w:jc w:val="both"/>
              <w:rPr>
                <w:rFonts w:ascii="Times New Roman" w:hAnsi="Times New Roman" w:cs="Times New Roman"/>
                <w:b/>
                <w:sz w:val="24"/>
                <w:szCs w:val="24"/>
              </w:rPr>
            </w:pPr>
            <w:r w:rsidRPr="00873DBA">
              <w:rPr>
                <w:rFonts w:ascii="Times New Roman" w:hAnsi="Times New Roman" w:cs="Times New Roman"/>
                <w:b/>
                <w:sz w:val="24"/>
                <w:szCs w:val="24"/>
              </w:rPr>
              <w:t xml:space="preserve">Първи краен срок: </w:t>
            </w:r>
          </w:p>
          <w:p w14:paraId="5CA1CC8F" w14:textId="488220B5" w:rsidR="00827ABC" w:rsidRPr="00873DBA" w:rsidRDefault="00827ABC" w:rsidP="00827ABC">
            <w:pPr>
              <w:spacing w:line="276" w:lineRule="auto"/>
              <w:jc w:val="both"/>
              <w:rPr>
                <w:rFonts w:ascii="Times New Roman" w:hAnsi="Times New Roman" w:cs="Times New Roman"/>
                <w:sz w:val="24"/>
                <w:szCs w:val="24"/>
              </w:rPr>
            </w:pPr>
            <w:r w:rsidRPr="00873DBA">
              <w:rPr>
                <w:rFonts w:ascii="Times New Roman" w:hAnsi="Times New Roman" w:cs="Times New Roman"/>
                <w:sz w:val="24"/>
                <w:szCs w:val="24"/>
              </w:rPr>
              <w:t xml:space="preserve">Осигурен размер на финансовата помощ от СВОМР на МИГ Бяла Слатина по настоящата процедура: </w:t>
            </w:r>
            <w:r>
              <w:rPr>
                <w:rFonts w:ascii="Times New Roman" w:hAnsi="Times New Roman" w:cs="Times New Roman"/>
                <w:sz w:val="24"/>
                <w:szCs w:val="24"/>
              </w:rPr>
              <w:t>264 586,34</w:t>
            </w:r>
            <w:r w:rsidRPr="00873DBA">
              <w:rPr>
                <w:rFonts w:ascii="Times New Roman" w:hAnsi="Times New Roman" w:cs="Times New Roman"/>
                <w:sz w:val="24"/>
                <w:szCs w:val="24"/>
              </w:rPr>
              <w:t xml:space="preserve"> лева</w:t>
            </w:r>
          </w:p>
          <w:p w14:paraId="4631771F" w14:textId="77777777" w:rsidR="00827ABC" w:rsidRPr="00873DBA" w:rsidRDefault="00827ABC" w:rsidP="00827ABC">
            <w:pPr>
              <w:spacing w:line="276" w:lineRule="auto"/>
              <w:jc w:val="both"/>
              <w:rPr>
                <w:rFonts w:ascii="Times New Roman" w:hAnsi="Times New Roman" w:cs="Times New Roman"/>
                <w:b/>
                <w:sz w:val="24"/>
                <w:szCs w:val="24"/>
              </w:rPr>
            </w:pPr>
            <w:r w:rsidRPr="00873DBA">
              <w:rPr>
                <w:rFonts w:ascii="Times New Roman" w:hAnsi="Times New Roman" w:cs="Times New Roman"/>
                <w:b/>
                <w:sz w:val="24"/>
                <w:szCs w:val="24"/>
              </w:rPr>
              <w:t xml:space="preserve">Втори краен срок: </w:t>
            </w:r>
          </w:p>
          <w:p w14:paraId="72B3ACB0" w14:textId="77777777" w:rsidR="00827ABC" w:rsidRDefault="00827ABC" w:rsidP="00827ABC">
            <w:pPr>
              <w:spacing w:line="276" w:lineRule="auto"/>
              <w:jc w:val="both"/>
              <w:rPr>
                <w:rFonts w:ascii="Times New Roman" w:hAnsi="Times New Roman" w:cs="Times New Roman"/>
                <w:sz w:val="24"/>
                <w:szCs w:val="24"/>
              </w:rPr>
            </w:pPr>
            <w:r w:rsidRPr="00873DBA">
              <w:rPr>
                <w:rFonts w:ascii="Times New Roman" w:hAnsi="Times New Roman" w:cs="Times New Roman"/>
                <w:sz w:val="24"/>
                <w:szCs w:val="24"/>
              </w:rPr>
              <w:t>Ще с</w:t>
            </w:r>
            <w:r>
              <w:rPr>
                <w:rFonts w:ascii="Times New Roman" w:hAnsi="Times New Roman" w:cs="Times New Roman"/>
                <w:sz w:val="24"/>
                <w:szCs w:val="24"/>
              </w:rPr>
              <w:t xml:space="preserve">е използват остатъчни средства </w:t>
            </w:r>
            <w:r w:rsidRPr="00873DBA">
              <w:rPr>
                <w:rFonts w:ascii="Times New Roman" w:hAnsi="Times New Roman" w:cs="Times New Roman"/>
                <w:sz w:val="24"/>
                <w:szCs w:val="24"/>
              </w:rPr>
              <w:t>след приключване на първия прием, в случай че са налични такива.</w:t>
            </w:r>
          </w:p>
          <w:p w14:paraId="1FE07031" w14:textId="71F4C044" w:rsidR="00873DBA" w:rsidRPr="00746945" w:rsidRDefault="00827ABC" w:rsidP="00827ABC">
            <w:pPr>
              <w:spacing w:line="276" w:lineRule="auto"/>
              <w:jc w:val="both"/>
              <w:rPr>
                <w:sz w:val="24"/>
                <w:szCs w:val="24"/>
              </w:rPr>
            </w:pPr>
            <w:r w:rsidRPr="00873DBA">
              <w:rPr>
                <w:rFonts w:ascii="Times New Roman" w:hAnsi="Times New Roman" w:cs="Times New Roman"/>
                <w:sz w:val="24"/>
                <w:szCs w:val="24"/>
              </w:rPr>
              <w:t>Безвъзмездната финансова помощ се предоставя в лева.</w:t>
            </w:r>
          </w:p>
        </w:tc>
      </w:tr>
    </w:tbl>
    <w:p w14:paraId="5E1AD9A8" w14:textId="77777777" w:rsidR="00D1180A" w:rsidRPr="00156301" w:rsidRDefault="00D1180A" w:rsidP="00156301">
      <w:pPr>
        <w:pStyle w:val="Heading1"/>
        <w:ind w:firstLine="284"/>
        <w:jc w:val="both"/>
        <w:rPr>
          <w:rFonts w:ascii="Times New Roman" w:eastAsiaTheme="minorHAnsi" w:hAnsi="Times New Roman" w:cs="Times New Roman"/>
          <w:color w:val="0070C0"/>
          <w:sz w:val="24"/>
          <w:szCs w:val="24"/>
          <w:lang w:eastAsia="en-US"/>
        </w:rPr>
      </w:pPr>
      <w:bookmarkStart w:id="22" w:name="_Toc491427451"/>
      <w:bookmarkStart w:id="23" w:name="_Toc528049091"/>
      <w:bookmarkStart w:id="24" w:name="_Toc33185371"/>
      <w:r w:rsidRPr="00156301">
        <w:rPr>
          <w:rFonts w:ascii="Times New Roman" w:eastAsiaTheme="minorHAnsi" w:hAnsi="Times New Roman" w:cs="Times New Roman"/>
          <w:color w:val="0070C0"/>
          <w:sz w:val="24"/>
          <w:szCs w:val="24"/>
          <w:lang w:eastAsia="en-US"/>
        </w:rPr>
        <w:t>9. Минимален и максимален размер на безвъзмездната финансова помощ за конкретен проект</w:t>
      </w:r>
      <w:bookmarkEnd w:id="22"/>
      <w:bookmarkEnd w:id="23"/>
      <w:bookmarkEnd w:id="24"/>
    </w:p>
    <w:tbl>
      <w:tblPr>
        <w:tblStyle w:val="TableGrid"/>
        <w:tblW w:w="0" w:type="auto"/>
        <w:tblLook w:val="04A0" w:firstRow="1" w:lastRow="0" w:firstColumn="1" w:lastColumn="0" w:noHBand="0" w:noVBand="1"/>
      </w:tblPr>
      <w:tblGrid>
        <w:gridCol w:w="9889"/>
      </w:tblGrid>
      <w:tr w:rsidR="0028672A" w:rsidRPr="00746945" w14:paraId="23C5FE5B" w14:textId="77777777" w:rsidTr="00156301">
        <w:tc>
          <w:tcPr>
            <w:tcW w:w="9889" w:type="dxa"/>
          </w:tcPr>
          <w:p w14:paraId="0ADA97E0" w14:textId="337AEDBA" w:rsidR="007F5B83" w:rsidRDefault="007F5B83" w:rsidP="00D1180A">
            <w:pPr>
              <w:pStyle w:val="ListParagraph"/>
              <w:widowControl/>
              <w:autoSpaceDE/>
              <w:autoSpaceDN/>
              <w:adjustRightInd/>
              <w:spacing w:line="276" w:lineRule="auto"/>
              <w:ind w:left="29"/>
              <w:jc w:val="both"/>
              <w:rPr>
                <w:rFonts w:ascii="Times New Roman" w:hAnsi="Times New Roman" w:cs="Times New Roman"/>
                <w:sz w:val="24"/>
                <w:szCs w:val="24"/>
              </w:rPr>
            </w:pPr>
            <w:r w:rsidRPr="007F5B83">
              <w:rPr>
                <w:rFonts w:ascii="Times New Roman" w:hAnsi="Times New Roman" w:cs="Times New Roman"/>
                <w:sz w:val="24"/>
                <w:szCs w:val="24"/>
              </w:rPr>
              <w:t xml:space="preserve">Минимален и максимален размер на </w:t>
            </w:r>
            <w:r>
              <w:rPr>
                <w:rFonts w:ascii="Times New Roman" w:hAnsi="Times New Roman" w:cs="Times New Roman"/>
                <w:sz w:val="24"/>
                <w:szCs w:val="24"/>
              </w:rPr>
              <w:t>общите допустими разходи</w:t>
            </w:r>
            <w:r w:rsidRPr="007F5B83">
              <w:rPr>
                <w:rFonts w:ascii="Times New Roman" w:hAnsi="Times New Roman" w:cs="Times New Roman"/>
                <w:sz w:val="24"/>
                <w:szCs w:val="24"/>
              </w:rPr>
              <w:t xml:space="preserve"> за </w:t>
            </w:r>
            <w:r>
              <w:rPr>
                <w:rFonts w:ascii="Times New Roman" w:hAnsi="Times New Roman" w:cs="Times New Roman"/>
                <w:sz w:val="24"/>
                <w:szCs w:val="24"/>
              </w:rPr>
              <w:t>един</w:t>
            </w:r>
            <w:r w:rsidRPr="007F5B83">
              <w:rPr>
                <w:rFonts w:ascii="Times New Roman" w:hAnsi="Times New Roman" w:cs="Times New Roman"/>
                <w:sz w:val="24"/>
                <w:szCs w:val="24"/>
              </w:rPr>
              <w:t xml:space="preserve"> проект:</w:t>
            </w:r>
          </w:p>
          <w:p w14:paraId="5F82D61A" w14:textId="47809083" w:rsidR="00D1180A" w:rsidRPr="007F5B83" w:rsidRDefault="007F5B83" w:rsidP="007F5B83">
            <w:pPr>
              <w:widowControl/>
              <w:autoSpaceDE/>
              <w:autoSpaceDN/>
              <w:adjustRightInd/>
              <w:spacing w:line="276" w:lineRule="auto"/>
              <w:jc w:val="both"/>
              <w:rPr>
                <w:rFonts w:ascii="Times New Roman" w:hAnsi="Times New Roman" w:cs="Times New Roman"/>
                <w:sz w:val="24"/>
                <w:szCs w:val="24"/>
              </w:rPr>
            </w:pPr>
            <w:r w:rsidRPr="007F5B83">
              <w:rPr>
                <w:rFonts w:ascii="Times New Roman" w:hAnsi="Times New Roman" w:cs="Times New Roman"/>
                <w:sz w:val="24"/>
                <w:szCs w:val="24"/>
              </w:rPr>
              <w:t xml:space="preserve">- </w:t>
            </w:r>
            <w:r w:rsidR="00D1180A" w:rsidRPr="007F5B83">
              <w:rPr>
                <w:rFonts w:ascii="Times New Roman" w:hAnsi="Times New Roman" w:cs="Times New Roman"/>
                <w:sz w:val="24"/>
                <w:szCs w:val="24"/>
              </w:rPr>
              <w:t xml:space="preserve">Минимален размер на общите допустими разходи за един проект: </w:t>
            </w:r>
            <w:r>
              <w:rPr>
                <w:rFonts w:ascii="Times New Roman" w:hAnsi="Times New Roman" w:cs="Times New Roman"/>
                <w:b/>
                <w:sz w:val="24"/>
                <w:szCs w:val="24"/>
              </w:rPr>
              <w:t>1</w:t>
            </w:r>
            <w:r w:rsidR="00D1180A" w:rsidRPr="007F5B83">
              <w:rPr>
                <w:rFonts w:ascii="Times New Roman" w:hAnsi="Times New Roman" w:cs="Times New Roman"/>
                <w:b/>
                <w:sz w:val="24"/>
                <w:szCs w:val="24"/>
              </w:rPr>
              <w:t>0 000 лв.</w:t>
            </w:r>
          </w:p>
          <w:p w14:paraId="395C859A" w14:textId="2A34DD7D" w:rsidR="00D1180A" w:rsidRPr="007F5B83" w:rsidRDefault="007F5B83" w:rsidP="007F5B83">
            <w:pPr>
              <w:widowControl/>
              <w:autoSpaceDE/>
              <w:autoSpaceDN/>
              <w:adjustRightInd/>
              <w:spacing w:line="276" w:lineRule="auto"/>
              <w:jc w:val="both"/>
              <w:rPr>
                <w:rFonts w:ascii="Times New Roman" w:hAnsi="Times New Roman" w:cs="Times New Roman"/>
                <w:sz w:val="24"/>
                <w:szCs w:val="24"/>
              </w:rPr>
            </w:pPr>
            <w:r w:rsidRPr="007F5B83">
              <w:rPr>
                <w:rFonts w:ascii="Times New Roman" w:hAnsi="Times New Roman" w:cs="Times New Roman"/>
                <w:sz w:val="24"/>
                <w:szCs w:val="24"/>
              </w:rPr>
              <w:t xml:space="preserve">- </w:t>
            </w:r>
            <w:r w:rsidR="00D1180A" w:rsidRPr="007F5B83">
              <w:rPr>
                <w:rFonts w:ascii="Times New Roman" w:hAnsi="Times New Roman" w:cs="Times New Roman"/>
                <w:sz w:val="24"/>
                <w:szCs w:val="24"/>
              </w:rPr>
              <w:t xml:space="preserve">Максимален размер на общите допустими разходи за един проект: </w:t>
            </w:r>
            <w:r w:rsidR="00D1180A" w:rsidRPr="007F5B83">
              <w:rPr>
                <w:rFonts w:ascii="Times New Roman" w:hAnsi="Times New Roman" w:cs="Times New Roman"/>
                <w:b/>
                <w:sz w:val="24"/>
                <w:szCs w:val="24"/>
              </w:rPr>
              <w:t>120 000 лв.</w:t>
            </w:r>
          </w:p>
          <w:p w14:paraId="2D7E3CD6" w14:textId="77777777" w:rsidR="00D1180A" w:rsidRPr="00746945" w:rsidRDefault="00D1180A" w:rsidP="00D1180A">
            <w:pPr>
              <w:pStyle w:val="ListParagraph"/>
              <w:widowControl/>
              <w:shd w:val="clear" w:color="auto" w:fill="BFBFBF" w:themeFill="background1" w:themeFillShade="BF"/>
              <w:autoSpaceDE/>
              <w:autoSpaceDN/>
              <w:adjustRightInd/>
              <w:spacing w:line="276" w:lineRule="auto"/>
              <w:ind w:left="29"/>
              <w:jc w:val="both"/>
              <w:rPr>
                <w:rFonts w:ascii="Times New Roman" w:hAnsi="Times New Roman" w:cs="Times New Roman"/>
                <w:sz w:val="24"/>
                <w:szCs w:val="24"/>
              </w:rPr>
            </w:pPr>
            <w:r w:rsidRPr="00006FCE">
              <w:rPr>
                <w:rFonts w:ascii="Times New Roman" w:hAnsi="Times New Roman" w:cs="Times New Roman"/>
                <w:b/>
                <w:sz w:val="24"/>
                <w:szCs w:val="24"/>
              </w:rPr>
              <w:t>Важно! Общите допустими разходи включват безвъзмездната финансова помощ и съфинансирането от страна на кандидата</w:t>
            </w:r>
            <w:r w:rsidRPr="00746945">
              <w:rPr>
                <w:rFonts w:ascii="Times New Roman" w:hAnsi="Times New Roman" w:cs="Times New Roman"/>
                <w:sz w:val="24"/>
                <w:szCs w:val="24"/>
              </w:rPr>
              <w:t>.</w:t>
            </w:r>
          </w:p>
          <w:p w14:paraId="06010FD5" w14:textId="77777777" w:rsidR="00B56944" w:rsidRPr="00B56944" w:rsidRDefault="00B56944" w:rsidP="00D1180A">
            <w:pPr>
              <w:pStyle w:val="ListParagraph"/>
              <w:widowControl/>
              <w:autoSpaceDE/>
              <w:autoSpaceDN/>
              <w:adjustRightInd/>
              <w:spacing w:line="276" w:lineRule="auto"/>
              <w:ind w:left="29"/>
              <w:jc w:val="both"/>
              <w:rPr>
                <w:rFonts w:ascii="Times New Roman" w:hAnsi="Times New Roman" w:cs="Times New Roman"/>
                <w:sz w:val="12"/>
                <w:szCs w:val="12"/>
              </w:rPr>
            </w:pPr>
          </w:p>
          <w:p w14:paraId="541E7C88" w14:textId="0E2DB39A" w:rsidR="00D1180A" w:rsidRPr="00B56944" w:rsidRDefault="00D1180A" w:rsidP="00D1180A">
            <w:pPr>
              <w:pStyle w:val="ListParagraph"/>
              <w:widowControl/>
              <w:autoSpaceDE/>
              <w:autoSpaceDN/>
              <w:adjustRightInd/>
              <w:spacing w:line="276" w:lineRule="auto"/>
              <w:ind w:left="29"/>
              <w:jc w:val="both"/>
              <w:rPr>
                <w:rFonts w:ascii="Times New Roman" w:hAnsi="Times New Roman" w:cs="Times New Roman"/>
                <w:b/>
                <w:sz w:val="24"/>
                <w:szCs w:val="24"/>
              </w:rPr>
            </w:pPr>
            <w:r w:rsidRPr="00B56944">
              <w:rPr>
                <w:rFonts w:ascii="Times New Roman" w:hAnsi="Times New Roman" w:cs="Times New Roman"/>
                <w:b/>
                <w:sz w:val="24"/>
                <w:szCs w:val="24"/>
              </w:rPr>
              <w:t>Минимален размер на БФП</w:t>
            </w:r>
            <w:r w:rsidR="00AD027D" w:rsidRPr="00B56944">
              <w:rPr>
                <w:rFonts w:ascii="Times New Roman" w:hAnsi="Times New Roman" w:cs="Times New Roman"/>
                <w:b/>
                <w:sz w:val="24"/>
                <w:szCs w:val="24"/>
                <w:lang w:val="en-US"/>
              </w:rPr>
              <w:t xml:space="preserve"> </w:t>
            </w:r>
            <w:r w:rsidR="00AD027D" w:rsidRPr="00B56944">
              <w:rPr>
                <w:rFonts w:ascii="Times New Roman" w:hAnsi="Times New Roman" w:cs="Times New Roman"/>
                <w:b/>
                <w:sz w:val="24"/>
                <w:szCs w:val="24"/>
              </w:rPr>
              <w:t>за конкретен проект</w:t>
            </w:r>
            <w:r w:rsidRPr="00B56944">
              <w:rPr>
                <w:rFonts w:ascii="Times New Roman" w:hAnsi="Times New Roman" w:cs="Times New Roman"/>
                <w:b/>
                <w:sz w:val="24"/>
                <w:szCs w:val="24"/>
              </w:rPr>
              <w:t xml:space="preserve">: </w:t>
            </w:r>
          </w:p>
          <w:p w14:paraId="040F4B19" w14:textId="4DA19C66" w:rsidR="00AD027D" w:rsidRDefault="00AD027D" w:rsidP="00D1180A">
            <w:pPr>
              <w:pStyle w:val="ListParagraph"/>
              <w:widowControl/>
              <w:autoSpaceDE/>
              <w:autoSpaceDN/>
              <w:adjustRightInd/>
              <w:spacing w:line="276" w:lineRule="auto"/>
              <w:ind w:left="29"/>
              <w:jc w:val="both"/>
              <w:rPr>
                <w:rFonts w:ascii="Times New Roman" w:hAnsi="Times New Roman" w:cs="Times New Roman"/>
                <w:sz w:val="24"/>
                <w:szCs w:val="24"/>
              </w:rPr>
            </w:pPr>
            <w:r>
              <w:rPr>
                <w:rFonts w:ascii="Times New Roman" w:hAnsi="Times New Roman" w:cs="Times New Roman"/>
                <w:sz w:val="24"/>
                <w:szCs w:val="24"/>
              </w:rPr>
              <w:t xml:space="preserve">- </w:t>
            </w:r>
            <w:r w:rsidR="007F5B83" w:rsidRPr="007F5B83">
              <w:rPr>
                <w:rFonts w:ascii="Times New Roman" w:hAnsi="Times New Roman" w:cs="Times New Roman"/>
                <w:sz w:val="24"/>
                <w:szCs w:val="24"/>
              </w:rPr>
              <w:t xml:space="preserve">Минимален размер на безвъзмездната финансова помощ за проект е </w:t>
            </w:r>
            <w:r>
              <w:rPr>
                <w:rFonts w:ascii="Times New Roman" w:hAnsi="Times New Roman" w:cs="Times New Roman"/>
                <w:sz w:val="24"/>
                <w:szCs w:val="24"/>
              </w:rPr>
              <w:t>7 500,00 лева</w:t>
            </w:r>
            <w:r w:rsidR="00B23DE3">
              <w:rPr>
                <w:rFonts w:ascii="Times New Roman" w:hAnsi="Times New Roman" w:cs="Times New Roman"/>
                <w:sz w:val="24"/>
                <w:szCs w:val="24"/>
              </w:rPr>
              <w:t xml:space="preserve"> – при интензитет на помощта 75</w:t>
            </w:r>
            <w:r w:rsidR="007F5B83" w:rsidRPr="007F5B83">
              <w:rPr>
                <w:rFonts w:ascii="Times New Roman" w:hAnsi="Times New Roman" w:cs="Times New Roman"/>
                <w:sz w:val="24"/>
                <w:szCs w:val="24"/>
              </w:rPr>
              <w:t>%</w:t>
            </w:r>
            <w:r>
              <w:rPr>
                <w:rFonts w:ascii="Times New Roman" w:hAnsi="Times New Roman" w:cs="Times New Roman"/>
                <w:sz w:val="24"/>
                <w:szCs w:val="24"/>
              </w:rPr>
              <w:t>;</w:t>
            </w:r>
          </w:p>
          <w:p w14:paraId="0A4FD3BF" w14:textId="40C84B7B" w:rsidR="00AD027D" w:rsidRPr="00B56944" w:rsidRDefault="00AD027D" w:rsidP="00D1180A">
            <w:pPr>
              <w:pStyle w:val="ListParagraph"/>
              <w:widowControl/>
              <w:autoSpaceDE/>
              <w:autoSpaceDN/>
              <w:adjustRightInd/>
              <w:spacing w:line="276" w:lineRule="auto"/>
              <w:ind w:left="29"/>
              <w:jc w:val="both"/>
              <w:rPr>
                <w:rFonts w:ascii="Times New Roman" w:hAnsi="Times New Roman" w:cs="Times New Roman"/>
                <w:sz w:val="24"/>
                <w:szCs w:val="24"/>
              </w:rPr>
            </w:pPr>
            <w:r>
              <w:rPr>
                <w:rFonts w:ascii="Times New Roman" w:hAnsi="Times New Roman" w:cs="Times New Roman"/>
                <w:sz w:val="24"/>
                <w:szCs w:val="24"/>
              </w:rPr>
              <w:t xml:space="preserve">- </w:t>
            </w:r>
            <w:r w:rsidR="00B56944" w:rsidRPr="00B56944">
              <w:rPr>
                <w:rFonts w:ascii="Times New Roman" w:hAnsi="Times New Roman" w:cs="Times New Roman"/>
                <w:sz w:val="24"/>
                <w:szCs w:val="24"/>
              </w:rPr>
              <w:t>Минимален размер на безвъзмездната финансова помощ за проект за развитие на туризъм (изграждане, обновяване на туристически обекти, предлагащи туристически услуги) е</w:t>
            </w:r>
            <w:r w:rsidR="00B23DE3">
              <w:rPr>
                <w:rFonts w:ascii="Times New Roman" w:hAnsi="Times New Roman" w:cs="Times New Roman"/>
                <w:sz w:val="24"/>
                <w:szCs w:val="24"/>
                <w:lang w:val="en-US"/>
              </w:rPr>
              <w:t xml:space="preserve"> 500</w:t>
            </w:r>
            <w:r w:rsidR="00B23DE3">
              <w:rPr>
                <w:rFonts w:ascii="Times New Roman" w:hAnsi="Times New Roman" w:cs="Times New Roman"/>
                <w:sz w:val="24"/>
                <w:szCs w:val="24"/>
              </w:rPr>
              <w:t>,</w:t>
            </w:r>
            <w:r w:rsidR="00B56944">
              <w:rPr>
                <w:rFonts w:ascii="Times New Roman" w:hAnsi="Times New Roman" w:cs="Times New Roman"/>
                <w:sz w:val="24"/>
                <w:szCs w:val="24"/>
                <w:lang w:val="en-US"/>
              </w:rPr>
              <w:t>00</w:t>
            </w:r>
            <w:r w:rsidR="00B56944" w:rsidRPr="00B56944">
              <w:rPr>
                <w:rFonts w:ascii="Times New Roman" w:hAnsi="Times New Roman" w:cs="Times New Roman"/>
                <w:sz w:val="24"/>
                <w:szCs w:val="24"/>
              </w:rPr>
              <w:t xml:space="preserve"> лева </w:t>
            </w:r>
            <w:r w:rsidR="00B23DE3">
              <w:rPr>
                <w:rFonts w:ascii="Times New Roman" w:hAnsi="Times New Roman" w:cs="Times New Roman"/>
                <w:sz w:val="24"/>
                <w:szCs w:val="24"/>
              </w:rPr>
              <w:t>– при интензитет на помощта 5</w:t>
            </w:r>
            <w:r w:rsidR="00B56944">
              <w:rPr>
                <w:rFonts w:ascii="Times New Roman" w:hAnsi="Times New Roman" w:cs="Times New Roman"/>
                <w:sz w:val="24"/>
                <w:szCs w:val="24"/>
              </w:rPr>
              <w:t>%, съгласно Допълнително Споразумение №РД-50-29/25.07.2019 г.</w:t>
            </w:r>
          </w:p>
          <w:p w14:paraId="0C92E586" w14:textId="42299F54" w:rsidR="00D1180A" w:rsidRPr="00B56944" w:rsidRDefault="00D1180A" w:rsidP="00D1180A">
            <w:pPr>
              <w:pStyle w:val="ListParagraph"/>
              <w:widowControl/>
              <w:autoSpaceDE/>
              <w:autoSpaceDN/>
              <w:adjustRightInd/>
              <w:spacing w:line="276" w:lineRule="auto"/>
              <w:ind w:left="29"/>
              <w:jc w:val="both"/>
              <w:rPr>
                <w:rFonts w:ascii="Times New Roman" w:hAnsi="Times New Roman" w:cs="Times New Roman"/>
                <w:b/>
                <w:sz w:val="24"/>
                <w:szCs w:val="24"/>
              </w:rPr>
            </w:pPr>
            <w:r w:rsidRPr="00B56944">
              <w:rPr>
                <w:rFonts w:ascii="Times New Roman" w:hAnsi="Times New Roman" w:cs="Times New Roman"/>
                <w:b/>
                <w:sz w:val="24"/>
                <w:szCs w:val="24"/>
              </w:rPr>
              <w:t>Максимален размер на БФП</w:t>
            </w:r>
            <w:r w:rsidR="00B56944" w:rsidRPr="00B56944">
              <w:rPr>
                <w:rFonts w:ascii="Times New Roman" w:hAnsi="Times New Roman" w:cs="Times New Roman"/>
                <w:b/>
                <w:sz w:val="24"/>
                <w:szCs w:val="24"/>
              </w:rPr>
              <w:t xml:space="preserve"> за конкретен проект</w:t>
            </w:r>
            <w:r w:rsidRPr="00B56944">
              <w:rPr>
                <w:rFonts w:ascii="Times New Roman" w:hAnsi="Times New Roman" w:cs="Times New Roman"/>
                <w:b/>
                <w:sz w:val="24"/>
                <w:szCs w:val="24"/>
              </w:rPr>
              <w:t xml:space="preserve">: </w:t>
            </w:r>
          </w:p>
          <w:p w14:paraId="5E5F0E18" w14:textId="4CE15211" w:rsidR="0024539E" w:rsidRDefault="00B56944" w:rsidP="00B56944">
            <w:pPr>
              <w:widowControl/>
              <w:autoSpaceDE/>
              <w:autoSpaceDN/>
              <w:adjustRightInd/>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56944">
              <w:rPr>
                <w:rFonts w:ascii="Times New Roman" w:hAnsi="Times New Roman" w:cs="Times New Roman"/>
                <w:sz w:val="24"/>
                <w:szCs w:val="24"/>
              </w:rPr>
              <w:t xml:space="preserve">Максималният размер на безвъзмездната финансова помощ на проект </w:t>
            </w:r>
            <w:r>
              <w:rPr>
                <w:rFonts w:ascii="Times New Roman" w:hAnsi="Times New Roman" w:cs="Times New Roman"/>
                <w:sz w:val="24"/>
                <w:szCs w:val="24"/>
              </w:rPr>
              <w:t>е</w:t>
            </w:r>
            <w:r w:rsidRPr="00B56944">
              <w:rPr>
                <w:rFonts w:ascii="Times New Roman" w:hAnsi="Times New Roman" w:cs="Times New Roman"/>
                <w:sz w:val="24"/>
                <w:szCs w:val="24"/>
              </w:rPr>
              <w:t xml:space="preserve"> </w:t>
            </w:r>
            <w:r>
              <w:rPr>
                <w:rFonts w:ascii="Times New Roman" w:hAnsi="Times New Roman" w:cs="Times New Roman"/>
                <w:sz w:val="24"/>
                <w:szCs w:val="24"/>
              </w:rPr>
              <w:t>90</w:t>
            </w:r>
            <w:r w:rsidRPr="00B56944">
              <w:rPr>
                <w:rFonts w:ascii="Times New Roman" w:hAnsi="Times New Roman" w:cs="Times New Roman"/>
                <w:sz w:val="24"/>
                <w:szCs w:val="24"/>
              </w:rPr>
              <w:t xml:space="preserve"> 000,00 </w:t>
            </w:r>
            <w:r>
              <w:rPr>
                <w:rFonts w:ascii="Times New Roman" w:hAnsi="Times New Roman" w:cs="Times New Roman"/>
                <w:sz w:val="24"/>
                <w:szCs w:val="24"/>
              </w:rPr>
              <w:t xml:space="preserve">лева </w:t>
            </w:r>
            <w:r w:rsidR="00B23DE3">
              <w:rPr>
                <w:rFonts w:ascii="Times New Roman" w:hAnsi="Times New Roman" w:cs="Times New Roman"/>
                <w:sz w:val="24"/>
                <w:szCs w:val="24"/>
              </w:rPr>
              <w:t>– при интензитет на помощта 75</w:t>
            </w:r>
            <w:r w:rsidRPr="007F5B83">
              <w:rPr>
                <w:rFonts w:ascii="Times New Roman" w:hAnsi="Times New Roman" w:cs="Times New Roman"/>
                <w:sz w:val="24"/>
                <w:szCs w:val="24"/>
              </w:rPr>
              <w:t>%</w:t>
            </w:r>
            <w:r>
              <w:rPr>
                <w:rFonts w:ascii="Times New Roman" w:hAnsi="Times New Roman" w:cs="Times New Roman"/>
                <w:sz w:val="24"/>
                <w:szCs w:val="24"/>
              </w:rPr>
              <w:t>;</w:t>
            </w:r>
          </w:p>
          <w:p w14:paraId="03FD3424" w14:textId="1BDE2AE8" w:rsidR="00B56944" w:rsidRPr="00746945" w:rsidRDefault="00B56944" w:rsidP="00B23DE3">
            <w:pPr>
              <w:widowControl/>
              <w:autoSpaceDE/>
              <w:autoSpaceDN/>
              <w:adjustRightInd/>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56944">
              <w:rPr>
                <w:rFonts w:ascii="Times New Roman" w:hAnsi="Times New Roman" w:cs="Times New Roman"/>
                <w:sz w:val="24"/>
                <w:szCs w:val="24"/>
              </w:rPr>
              <w:t>М</w:t>
            </w:r>
            <w:r w:rsidR="00B23DE3">
              <w:rPr>
                <w:rFonts w:ascii="Times New Roman" w:hAnsi="Times New Roman" w:cs="Times New Roman"/>
                <w:sz w:val="24"/>
                <w:szCs w:val="24"/>
              </w:rPr>
              <w:t>аксималният</w:t>
            </w:r>
            <w:r w:rsidRPr="00B56944">
              <w:rPr>
                <w:rFonts w:ascii="Times New Roman" w:hAnsi="Times New Roman" w:cs="Times New Roman"/>
                <w:sz w:val="24"/>
                <w:szCs w:val="24"/>
              </w:rPr>
              <w:t xml:space="preserve"> размер на безвъзмездната финансова помощ за проект за развитие на туризъм (изграждане, обновяване на туристически обекти, предлагащи туристически услуги) е</w:t>
            </w:r>
            <w:r w:rsidR="00B23DE3">
              <w:rPr>
                <w:rFonts w:ascii="Times New Roman" w:hAnsi="Times New Roman" w:cs="Times New Roman"/>
                <w:sz w:val="24"/>
                <w:szCs w:val="24"/>
              </w:rPr>
              <w:t xml:space="preserve"> </w:t>
            </w:r>
            <w:r>
              <w:rPr>
                <w:rFonts w:ascii="Times New Roman" w:hAnsi="Times New Roman" w:cs="Times New Roman"/>
                <w:sz w:val="24"/>
                <w:szCs w:val="24"/>
              </w:rPr>
              <w:t>6</w:t>
            </w:r>
            <w:r w:rsidR="00B23DE3">
              <w:rPr>
                <w:rFonts w:ascii="Times New Roman" w:hAnsi="Times New Roman" w:cs="Times New Roman"/>
                <w:sz w:val="24"/>
                <w:szCs w:val="24"/>
              </w:rPr>
              <w:t> </w:t>
            </w:r>
            <w:r>
              <w:rPr>
                <w:rFonts w:ascii="Times New Roman" w:hAnsi="Times New Roman" w:cs="Times New Roman"/>
                <w:sz w:val="24"/>
                <w:szCs w:val="24"/>
              </w:rPr>
              <w:t>0</w:t>
            </w:r>
            <w:r w:rsidR="00B23DE3">
              <w:rPr>
                <w:rFonts w:ascii="Times New Roman" w:hAnsi="Times New Roman" w:cs="Times New Roman"/>
                <w:sz w:val="24"/>
                <w:szCs w:val="24"/>
                <w:lang w:val="en-US"/>
              </w:rPr>
              <w:t>00</w:t>
            </w:r>
            <w:r w:rsidR="00B23DE3">
              <w:rPr>
                <w:rFonts w:ascii="Times New Roman" w:hAnsi="Times New Roman" w:cs="Times New Roman"/>
                <w:sz w:val="24"/>
                <w:szCs w:val="24"/>
              </w:rPr>
              <w:t>,</w:t>
            </w:r>
            <w:r>
              <w:rPr>
                <w:rFonts w:ascii="Times New Roman" w:hAnsi="Times New Roman" w:cs="Times New Roman"/>
                <w:sz w:val="24"/>
                <w:szCs w:val="24"/>
                <w:lang w:val="en-US"/>
              </w:rPr>
              <w:t>00</w:t>
            </w:r>
            <w:r w:rsidRPr="00B56944">
              <w:rPr>
                <w:rFonts w:ascii="Times New Roman" w:hAnsi="Times New Roman" w:cs="Times New Roman"/>
                <w:sz w:val="24"/>
                <w:szCs w:val="24"/>
              </w:rPr>
              <w:t xml:space="preserve"> лева </w:t>
            </w:r>
            <w:r w:rsidR="00B23DE3">
              <w:rPr>
                <w:rFonts w:ascii="Times New Roman" w:hAnsi="Times New Roman" w:cs="Times New Roman"/>
                <w:sz w:val="24"/>
                <w:szCs w:val="24"/>
              </w:rPr>
              <w:t>– при интензитет на помощта 5</w:t>
            </w:r>
            <w:r>
              <w:rPr>
                <w:rFonts w:ascii="Times New Roman" w:hAnsi="Times New Roman" w:cs="Times New Roman"/>
                <w:sz w:val="24"/>
                <w:szCs w:val="24"/>
              </w:rPr>
              <w:t>%, съгласно Допълнително Споразумение №РД-50-29/25.07.2019 г.</w:t>
            </w:r>
          </w:p>
        </w:tc>
      </w:tr>
    </w:tbl>
    <w:p w14:paraId="2BB67652" w14:textId="77777777" w:rsidR="00676DF7" w:rsidRPr="00156301" w:rsidRDefault="00676DF7" w:rsidP="00156301">
      <w:pPr>
        <w:pStyle w:val="Heading1"/>
        <w:ind w:firstLine="284"/>
        <w:rPr>
          <w:rFonts w:ascii="Times New Roman" w:eastAsiaTheme="minorHAnsi" w:hAnsi="Times New Roman" w:cs="Times New Roman"/>
          <w:color w:val="0070C0"/>
          <w:sz w:val="24"/>
          <w:szCs w:val="24"/>
          <w:lang w:eastAsia="en-US"/>
        </w:rPr>
      </w:pPr>
      <w:bookmarkStart w:id="25" w:name="_Toc528049092"/>
      <w:bookmarkStart w:id="26" w:name="_Toc33185372"/>
      <w:r w:rsidRPr="00156301">
        <w:rPr>
          <w:rFonts w:ascii="Times New Roman" w:eastAsiaTheme="minorHAnsi" w:hAnsi="Times New Roman" w:cs="Times New Roman"/>
          <w:color w:val="0070C0"/>
          <w:sz w:val="24"/>
          <w:szCs w:val="24"/>
          <w:lang w:eastAsia="en-US"/>
        </w:rPr>
        <w:t>10. Процент на съфинансиране</w:t>
      </w:r>
      <w:bookmarkEnd w:id="25"/>
      <w:bookmarkEnd w:id="26"/>
    </w:p>
    <w:tbl>
      <w:tblPr>
        <w:tblStyle w:val="TableGrid"/>
        <w:tblW w:w="0" w:type="auto"/>
        <w:tblLook w:val="04A0" w:firstRow="1" w:lastRow="0" w:firstColumn="1" w:lastColumn="0" w:noHBand="0" w:noVBand="1"/>
      </w:tblPr>
      <w:tblGrid>
        <w:gridCol w:w="9889"/>
      </w:tblGrid>
      <w:tr w:rsidR="0028672A" w:rsidRPr="00746945" w14:paraId="72606605" w14:textId="77777777" w:rsidTr="00156301">
        <w:tc>
          <w:tcPr>
            <w:tcW w:w="9889" w:type="dxa"/>
          </w:tcPr>
          <w:p w14:paraId="46CB69AC" w14:textId="62079733" w:rsidR="0035408B" w:rsidRPr="0035408B" w:rsidRDefault="0035408B" w:rsidP="0035408B">
            <w:pPr>
              <w:widowControl/>
              <w:autoSpaceDE/>
              <w:autoSpaceDN/>
              <w:adjustRightInd/>
              <w:spacing w:line="276" w:lineRule="auto"/>
              <w:jc w:val="both"/>
              <w:rPr>
                <w:rFonts w:ascii="Times New Roman" w:hAnsi="Times New Roman" w:cs="Times New Roman"/>
                <w:sz w:val="24"/>
                <w:szCs w:val="24"/>
              </w:rPr>
            </w:pPr>
            <w:r w:rsidRPr="0035408B">
              <w:rPr>
                <w:rFonts w:ascii="Times New Roman" w:hAnsi="Times New Roman" w:cs="Times New Roman"/>
                <w:sz w:val="24"/>
                <w:szCs w:val="24"/>
              </w:rPr>
              <w:t>Финансоват</w:t>
            </w:r>
            <w:r w:rsidR="00F86F73">
              <w:rPr>
                <w:rFonts w:ascii="Times New Roman" w:hAnsi="Times New Roman" w:cs="Times New Roman"/>
                <w:sz w:val="24"/>
                <w:szCs w:val="24"/>
              </w:rPr>
              <w:t>а помощ не може да надвишава 75</w:t>
            </w:r>
            <w:r w:rsidRPr="0035408B">
              <w:rPr>
                <w:rFonts w:ascii="Times New Roman" w:hAnsi="Times New Roman" w:cs="Times New Roman"/>
                <w:sz w:val="24"/>
                <w:szCs w:val="24"/>
              </w:rPr>
              <w:t>% от общите допустими разходи и при спазване на правилата за „минимална помощ“ при спазване на условията на Регламент (ЕС) № 1407/2013 на Комисията от 18 декември 2013 година относно прилагането на членове 107 и 108 от Договора за функционирането на Европейския съюз към помощта de minimis.</w:t>
            </w:r>
          </w:p>
          <w:p w14:paraId="4D0D7378" w14:textId="0B27B721" w:rsidR="0035408B" w:rsidRDefault="0035408B" w:rsidP="0035408B">
            <w:pPr>
              <w:widowControl/>
              <w:tabs>
                <w:tab w:val="left" w:pos="405"/>
              </w:tabs>
              <w:autoSpaceDE/>
              <w:autoSpaceDN/>
              <w:adjustRightInd/>
              <w:spacing w:line="276" w:lineRule="auto"/>
              <w:jc w:val="both"/>
              <w:rPr>
                <w:rFonts w:ascii="Times New Roman" w:hAnsi="Times New Roman" w:cs="Times New Roman"/>
                <w:sz w:val="24"/>
                <w:szCs w:val="24"/>
              </w:rPr>
            </w:pPr>
            <w:r w:rsidRPr="0035408B">
              <w:rPr>
                <w:rFonts w:ascii="Times New Roman" w:hAnsi="Times New Roman" w:cs="Times New Roman"/>
                <w:sz w:val="24"/>
                <w:szCs w:val="24"/>
              </w:rPr>
              <w:t xml:space="preserve">Интензитетът на </w:t>
            </w:r>
            <w:r w:rsidR="00D11E7E">
              <w:rPr>
                <w:rFonts w:ascii="Times New Roman" w:hAnsi="Times New Roman" w:cs="Times New Roman"/>
                <w:sz w:val="24"/>
                <w:szCs w:val="24"/>
              </w:rPr>
              <w:t xml:space="preserve">помоща при </w:t>
            </w:r>
            <w:r w:rsidRPr="0035408B">
              <w:rPr>
                <w:rFonts w:ascii="Times New Roman" w:hAnsi="Times New Roman" w:cs="Times New Roman"/>
                <w:sz w:val="24"/>
                <w:szCs w:val="24"/>
              </w:rPr>
              <w:t>помагане на проект за развитие на туризъм (изграждане, обновяване на туристически обекти, предлагащи туристически услуги) не може да надвишава 5</w:t>
            </w:r>
            <w:r w:rsidR="00D11E7E">
              <w:rPr>
                <w:rFonts w:ascii="Times New Roman" w:hAnsi="Times New Roman" w:cs="Times New Roman"/>
                <w:sz w:val="24"/>
                <w:szCs w:val="24"/>
              </w:rPr>
              <w:t>%</w:t>
            </w:r>
            <w:r w:rsidRPr="0035408B">
              <w:rPr>
                <w:rFonts w:ascii="Times New Roman" w:hAnsi="Times New Roman" w:cs="Times New Roman"/>
                <w:sz w:val="24"/>
                <w:szCs w:val="24"/>
              </w:rPr>
              <w:t xml:space="preserve"> от общите допустими разходи.</w:t>
            </w:r>
          </w:p>
          <w:p w14:paraId="1D72CACE" w14:textId="1813B097" w:rsidR="00040E0C" w:rsidRPr="00746945" w:rsidRDefault="00040E0C" w:rsidP="0035408B">
            <w:pPr>
              <w:widowControl/>
              <w:tabs>
                <w:tab w:val="left" w:pos="405"/>
              </w:tabs>
              <w:autoSpaceDE/>
              <w:autoSpaceDN/>
              <w:adjustRightInd/>
              <w:spacing w:line="276" w:lineRule="auto"/>
              <w:jc w:val="both"/>
              <w:rPr>
                <w:rFonts w:ascii="Times New Roman" w:hAnsi="Times New Roman" w:cs="Times New Roman"/>
                <w:b/>
                <w:sz w:val="24"/>
                <w:szCs w:val="24"/>
              </w:rPr>
            </w:pPr>
            <w:r w:rsidRPr="00746945">
              <w:rPr>
                <w:rFonts w:ascii="Times New Roman" w:hAnsi="Times New Roman" w:cs="Times New Roman"/>
                <w:b/>
                <w:sz w:val="24"/>
                <w:szCs w:val="24"/>
              </w:rPr>
              <w:t xml:space="preserve">Съфинансиране от бенефициента: </w:t>
            </w:r>
          </w:p>
          <w:p w14:paraId="57DB053F" w14:textId="77777777" w:rsidR="00040E0C" w:rsidRPr="00746945" w:rsidRDefault="00040E0C" w:rsidP="00040E0C">
            <w:pPr>
              <w:widowControl/>
              <w:tabs>
                <w:tab w:val="left" w:pos="405"/>
              </w:tabs>
              <w:autoSpaceDE/>
              <w:autoSpaceDN/>
              <w:adjustRightInd/>
              <w:spacing w:line="276" w:lineRule="auto"/>
              <w:jc w:val="both"/>
              <w:rPr>
                <w:rFonts w:ascii="Times New Roman" w:hAnsi="Times New Roman" w:cs="Times New Roman"/>
                <w:sz w:val="24"/>
                <w:szCs w:val="24"/>
              </w:rPr>
            </w:pPr>
            <w:r w:rsidRPr="00746945">
              <w:rPr>
                <w:rFonts w:ascii="Times New Roman" w:hAnsi="Times New Roman" w:cs="Times New Roman"/>
                <w:sz w:val="24"/>
                <w:szCs w:val="24"/>
              </w:rPr>
              <w:t xml:space="preserve">Разликата между общия размер на допустимите за финансово подпомагане разходи и размера на БФП се осигурява от кандидата. </w:t>
            </w:r>
          </w:p>
          <w:p w14:paraId="4F7FBC1C" w14:textId="4BCF3773" w:rsidR="0028672A" w:rsidRPr="00746945" w:rsidRDefault="00040E0C" w:rsidP="00040E0C">
            <w:pPr>
              <w:widowControl/>
              <w:autoSpaceDE/>
              <w:autoSpaceDN/>
              <w:adjustRightInd/>
              <w:spacing w:line="276" w:lineRule="auto"/>
              <w:jc w:val="both"/>
              <w:rPr>
                <w:rFonts w:ascii="Times New Roman" w:hAnsi="Times New Roman" w:cs="Times New Roman"/>
                <w:sz w:val="24"/>
                <w:szCs w:val="24"/>
              </w:rPr>
            </w:pPr>
            <w:r w:rsidRPr="00746945">
              <w:rPr>
                <w:rFonts w:ascii="Times New Roman" w:hAnsi="Times New Roman" w:cs="Times New Roman"/>
                <w:sz w:val="24"/>
                <w:szCs w:val="24"/>
              </w:rPr>
              <w:t>Участието на кандидата може да бъде само в парична форма.</w:t>
            </w:r>
          </w:p>
        </w:tc>
      </w:tr>
    </w:tbl>
    <w:p w14:paraId="155731D0" w14:textId="77777777" w:rsidR="0054664D" w:rsidRPr="00156301" w:rsidRDefault="0054664D" w:rsidP="00156301">
      <w:pPr>
        <w:pStyle w:val="Heading1"/>
        <w:ind w:firstLine="284"/>
        <w:rPr>
          <w:rFonts w:ascii="Times New Roman" w:eastAsiaTheme="minorHAnsi" w:hAnsi="Times New Roman" w:cs="Times New Roman"/>
          <w:color w:val="0070C0"/>
          <w:sz w:val="24"/>
          <w:szCs w:val="24"/>
          <w:lang w:eastAsia="en-US"/>
        </w:rPr>
      </w:pPr>
      <w:bookmarkStart w:id="27" w:name="_Toc528049093"/>
      <w:bookmarkStart w:id="28" w:name="_Toc33185373"/>
      <w:r w:rsidRPr="00156301">
        <w:rPr>
          <w:rFonts w:ascii="Times New Roman" w:eastAsiaTheme="minorHAnsi" w:hAnsi="Times New Roman" w:cs="Times New Roman"/>
          <w:color w:val="0070C0"/>
          <w:sz w:val="24"/>
          <w:szCs w:val="24"/>
          <w:lang w:eastAsia="en-US"/>
        </w:rPr>
        <w:t>11. Допустими кандидати:</w:t>
      </w:r>
      <w:bookmarkEnd w:id="27"/>
      <w:bookmarkEnd w:id="28"/>
    </w:p>
    <w:p w14:paraId="4D1EC66A" w14:textId="77777777" w:rsidR="0054664D" w:rsidRPr="00156301" w:rsidRDefault="0054664D" w:rsidP="00156301">
      <w:pPr>
        <w:ind w:firstLine="284"/>
        <w:rPr>
          <w:rFonts w:eastAsiaTheme="minorHAnsi"/>
          <w:b/>
          <w:color w:val="0070C0"/>
          <w:sz w:val="24"/>
          <w:szCs w:val="24"/>
          <w:lang w:eastAsia="en-US"/>
        </w:rPr>
      </w:pPr>
      <w:r w:rsidRPr="00156301">
        <w:rPr>
          <w:rFonts w:eastAsiaTheme="minorHAnsi"/>
          <w:b/>
          <w:color w:val="0070C0"/>
          <w:sz w:val="24"/>
          <w:szCs w:val="24"/>
          <w:lang w:eastAsia="en-US"/>
        </w:rPr>
        <w:t xml:space="preserve">11.1 Критерии за допустимост на кандидатите </w:t>
      </w:r>
    </w:p>
    <w:tbl>
      <w:tblPr>
        <w:tblStyle w:val="TableGrid"/>
        <w:tblW w:w="0" w:type="auto"/>
        <w:tblLook w:val="04A0" w:firstRow="1" w:lastRow="0" w:firstColumn="1" w:lastColumn="0" w:noHBand="0" w:noVBand="1"/>
      </w:tblPr>
      <w:tblGrid>
        <w:gridCol w:w="9889"/>
      </w:tblGrid>
      <w:tr w:rsidR="0028672A" w:rsidRPr="00746945" w14:paraId="287EE01F" w14:textId="77777777" w:rsidTr="00156301">
        <w:tc>
          <w:tcPr>
            <w:tcW w:w="9889" w:type="dxa"/>
          </w:tcPr>
          <w:p w14:paraId="55A24C14" w14:textId="77777777" w:rsidR="00156301" w:rsidRPr="00156301" w:rsidRDefault="00156301" w:rsidP="00156301">
            <w:pPr>
              <w:spacing w:line="276" w:lineRule="auto"/>
              <w:jc w:val="both"/>
              <w:rPr>
                <w:rFonts w:ascii="Times New Roman" w:hAnsi="Times New Roman" w:cs="Times New Roman"/>
                <w:b/>
                <w:sz w:val="24"/>
                <w:szCs w:val="24"/>
              </w:rPr>
            </w:pPr>
            <w:r w:rsidRPr="00156301">
              <w:rPr>
                <w:rFonts w:ascii="Times New Roman" w:hAnsi="Times New Roman" w:cs="Times New Roman"/>
                <w:b/>
                <w:sz w:val="24"/>
                <w:szCs w:val="24"/>
              </w:rPr>
              <w:t>Допустими кандидати по настоящата процедура са:</w:t>
            </w:r>
          </w:p>
          <w:p w14:paraId="061F7296" w14:textId="42F6B4E5" w:rsidR="00DC1477" w:rsidRDefault="00156301" w:rsidP="00156301">
            <w:pPr>
              <w:spacing w:line="276" w:lineRule="auto"/>
              <w:jc w:val="both"/>
              <w:rPr>
                <w:rFonts w:ascii="Times New Roman" w:hAnsi="Times New Roman" w:cs="Times New Roman"/>
                <w:sz w:val="24"/>
                <w:szCs w:val="24"/>
              </w:rPr>
            </w:pPr>
            <w:r w:rsidRPr="00156301">
              <w:rPr>
                <w:rFonts w:ascii="Times New Roman" w:hAnsi="Times New Roman" w:cs="Times New Roman"/>
                <w:sz w:val="24"/>
                <w:szCs w:val="24"/>
              </w:rPr>
              <w:t>Земеделски стопани или микропредприятия</w:t>
            </w:r>
            <w:r>
              <w:rPr>
                <w:rStyle w:val="FootnoteReference"/>
                <w:rFonts w:ascii="Times New Roman" w:hAnsi="Times New Roman" w:cs="Times New Roman"/>
                <w:sz w:val="24"/>
                <w:szCs w:val="24"/>
              </w:rPr>
              <w:footnoteReference w:id="1"/>
            </w:r>
            <w:r w:rsidRPr="00156301">
              <w:rPr>
                <w:rFonts w:ascii="Times New Roman" w:hAnsi="Times New Roman" w:cs="Times New Roman"/>
                <w:sz w:val="24"/>
                <w:szCs w:val="24"/>
              </w:rPr>
              <w:t>, регистрирани като еднолични търговци или юридически лица по Търговския закон, Закона за кооперациите или Закона за</w:t>
            </w:r>
            <w:r>
              <w:rPr>
                <w:rFonts w:ascii="Times New Roman" w:hAnsi="Times New Roman" w:cs="Times New Roman"/>
                <w:sz w:val="24"/>
                <w:szCs w:val="24"/>
              </w:rPr>
              <w:t xml:space="preserve"> </w:t>
            </w:r>
            <w:r w:rsidRPr="00156301">
              <w:rPr>
                <w:rFonts w:ascii="Times New Roman" w:hAnsi="Times New Roman" w:cs="Times New Roman"/>
                <w:sz w:val="24"/>
                <w:szCs w:val="24"/>
              </w:rPr>
              <w:t>вероизповеданията, както и физически лица, регистрирани по Закона за занаятите.</w:t>
            </w:r>
          </w:p>
          <w:p w14:paraId="567B6993" w14:textId="77777777" w:rsidR="009A5072" w:rsidRPr="00746945" w:rsidRDefault="009A5072" w:rsidP="00376FF6">
            <w:pPr>
              <w:spacing w:line="276" w:lineRule="auto"/>
              <w:jc w:val="both"/>
              <w:rPr>
                <w:rFonts w:ascii="Times New Roman" w:hAnsi="Times New Roman" w:cs="Times New Roman"/>
                <w:b/>
                <w:sz w:val="24"/>
                <w:szCs w:val="24"/>
              </w:rPr>
            </w:pPr>
            <w:r w:rsidRPr="00746945">
              <w:rPr>
                <w:rFonts w:ascii="Times New Roman" w:hAnsi="Times New Roman" w:cs="Times New Roman"/>
                <w:b/>
                <w:sz w:val="24"/>
                <w:szCs w:val="24"/>
              </w:rPr>
              <w:t>Критерии за допустимост:</w:t>
            </w:r>
          </w:p>
          <w:p w14:paraId="4C99112F" w14:textId="15234B3A" w:rsidR="00DD67CD" w:rsidRPr="00DD67CD" w:rsidRDefault="00DD67CD" w:rsidP="00DD67CD">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DD67CD">
              <w:rPr>
                <w:rFonts w:ascii="Times New Roman" w:hAnsi="Times New Roman" w:cs="Times New Roman"/>
                <w:sz w:val="24"/>
                <w:szCs w:val="24"/>
              </w:rPr>
              <w:t>Допустими са само кандидати със седалище за ЮЛ и постоянен адрес за физичес</w:t>
            </w:r>
            <w:r>
              <w:rPr>
                <w:rFonts w:ascii="Times New Roman" w:hAnsi="Times New Roman" w:cs="Times New Roman"/>
                <w:sz w:val="24"/>
                <w:szCs w:val="24"/>
              </w:rPr>
              <w:t>ките лица на територията на МИГ Бяла Слатина</w:t>
            </w:r>
            <w:r w:rsidRPr="00DD67CD">
              <w:rPr>
                <w:rFonts w:ascii="Times New Roman" w:hAnsi="Times New Roman" w:cs="Times New Roman"/>
                <w:sz w:val="24"/>
                <w:szCs w:val="24"/>
              </w:rPr>
              <w:t>.</w:t>
            </w:r>
          </w:p>
          <w:p w14:paraId="27351A88" w14:textId="14B325DA" w:rsidR="00DD67CD" w:rsidRPr="00DD67CD" w:rsidRDefault="00DD67CD" w:rsidP="00DD67CD">
            <w:pPr>
              <w:spacing w:line="276" w:lineRule="auto"/>
              <w:jc w:val="both"/>
              <w:rPr>
                <w:rFonts w:ascii="Times New Roman" w:hAnsi="Times New Roman" w:cs="Times New Roman"/>
                <w:sz w:val="24"/>
                <w:szCs w:val="24"/>
              </w:rPr>
            </w:pPr>
            <w:r w:rsidRPr="00DD67CD">
              <w:rPr>
                <w:rFonts w:ascii="Times New Roman" w:hAnsi="Times New Roman" w:cs="Times New Roman"/>
                <w:sz w:val="24"/>
                <w:szCs w:val="24"/>
              </w:rPr>
              <w:t>2. Кандидат земеделски стопани</w:t>
            </w:r>
            <w:r w:rsidR="0010149B">
              <w:rPr>
                <w:rFonts w:ascii="Times New Roman" w:hAnsi="Times New Roman" w:cs="Times New Roman"/>
                <w:sz w:val="24"/>
                <w:szCs w:val="24"/>
              </w:rPr>
              <w:t>н</w:t>
            </w:r>
            <w:r w:rsidRPr="00DD67CD">
              <w:rPr>
                <w:rFonts w:ascii="Times New Roman" w:hAnsi="Times New Roman" w:cs="Times New Roman"/>
                <w:sz w:val="24"/>
                <w:szCs w:val="24"/>
              </w:rPr>
              <w:t xml:space="preserve"> към датата на подаване на </w:t>
            </w:r>
            <w:r>
              <w:rPr>
                <w:rFonts w:ascii="Times New Roman" w:hAnsi="Times New Roman" w:cs="Times New Roman"/>
                <w:sz w:val="24"/>
                <w:szCs w:val="24"/>
              </w:rPr>
              <w:t>проектното предложение</w:t>
            </w:r>
            <w:r w:rsidR="0010149B">
              <w:rPr>
                <w:rFonts w:ascii="Times New Roman" w:hAnsi="Times New Roman" w:cs="Times New Roman"/>
                <w:sz w:val="24"/>
                <w:szCs w:val="24"/>
              </w:rPr>
              <w:t xml:space="preserve"> трябва да отговаря</w:t>
            </w:r>
            <w:r w:rsidRPr="00DD67CD">
              <w:rPr>
                <w:rFonts w:ascii="Times New Roman" w:hAnsi="Times New Roman" w:cs="Times New Roman"/>
                <w:sz w:val="24"/>
                <w:szCs w:val="24"/>
              </w:rPr>
              <w:t xml:space="preserve"> на следните условия:</w:t>
            </w:r>
          </w:p>
          <w:p w14:paraId="3B47A0CF" w14:textId="2B37DB74" w:rsidR="00DD67CD" w:rsidRPr="00DD67CD" w:rsidRDefault="00DD67CD" w:rsidP="00DD67CD">
            <w:pPr>
              <w:spacing w:line="276" w:lineRule="auto"/>
              <w:jc w:val="both"/>
              <w:rPr>
                <w:rFonts w:ascii="Times New Roman" w:hAnsi="Times New Roman" w:cs="Times New Roman"/>
                <w:sz w:val="24"/>
                <w:szCs w:val="24"/>
              </w:rPr>
            </w:pPr>
            <w:r w:rsidRPr="00DD67CD">
              <w:rPr>
                <w:rFonts w:ascii="Times New Roman" w:hAnsi="Times New Roman" w:cs="Times New Roman"/>
                <w:sz w:val="24"/>
                <w:szCs w:val="24"/>
              </w:rPr>
              <w:t xml:space="preserve">а) </w:t>
            </w:r>
            <w:r w:rsidR="008A422C" w:rsidRPr="008A422C">
              <w:rPr>
                <w:rFonts w:ascii="Times New Roman" w:hAnsi="Times New Roman" w:cs="Times New Roman"/>
                <w:sz w:val="24"/>
                <w:szCs w:val="24"/>
              </w:rPr>
              <w:t xml:space="preserve">да </w:t>
            </w:r>
            <w:r w:rsidR="0010149B">
              <w:rPr>
                <w:rFonts w:ascii="Times New Roman" w:hAnsi="Times New Roman" w:cs="Times New Roman"/>
                <w:sz w:val="24"/>
                <w:szCs w:val="24"/>
              </w:rPr>
              <w:t>е</w:t>
            </w:r>
            <w:r w:rsidR="008A422C" w:rsidRPr="008A422C">
              <w:rPr>
                <w:rFonts w:ascii="Times New Roman" w:hAnsi="Times New Roman" w:cs="Times New Roman"/>
                <w:sz w:val="24"/>
                <w:szCs w:val="24"/>
              </w:rPr>
              <w:t xml:space="preserve"> регистриран като земеделски стопанин съгласно Наредба № 3 от 1999 г.;</w:t>
            </w:r>
            <w:r w:rsidR="0010149B">
              <w:rPr>
                <w:rFonts w:ascii="Times New Roman" w:hAnsi="Times New Roman" w:cs="Times New Roman"/>
                <w:sz w:val="24"/>
                <w:szCs w:val="24"/>
              </w:rPr>
              <w:t xml:space="preserve"> </w:t>
            </w:r>
            <w:r w:rsidRPr="00DD67CD">
              <w:rPr>
                <w:rFonts w:ascii="Times New Roman" w:hAnsi="Times New Roman" w:cs="Times New Roman"/>
                <w:sz w:val="24"/>
                <w:szCs w:val="24"/>
              </w:rPr>
              <w:t>и</w:t>
            </w:r>
          </w:p>
          <w:p w14:paraId="45F0F107" w14:textId="4467C66D" w:rsidR="00DD67CD" w:rsidRDefault="00DD67CD" w:rsidP="00DD67CD">
            <w:pPr>
              <w:spacing w:line="276" w:lineRule="auto"/>
              <w:jc w:val="both"/>
              <w:rPr>
                <w:rFonts w:ascii="Times New Roman" w:hAnsi="Times New Roman" w:cs="Times New Roman"/>
                <w:sz w:val="24"/>
                <w:szCs w:val="24"/>
              </w:rPr>
            </w:pPr>
            <w:r w:rsidRPr="00DD67CD">
              <w:rPr>
                <w:rFonts w:ascii="Times New Roman" w:hAnsi="Times New Roman" w:cs="Times New Roman"/>
                <w:sz w:val="24"/>
                <w:szCs w:val="24"/>
              </w:rPr>
              <w:t xml:space="preserve">б) </w:t>
            </w:r>
            <w:r w:rsidR="0010149B" w:rsidRPr="0010149B">
              <w:rPr>
                <w:rFonts w:ascii="Times New Roman" w:hAnsi="Times New Roman" w:cs="Times New Roman"/>
                <w:sz w:val="24"/>
                <w:szCs w:val="24"/>
              </w:rPr>
              <w:t xml:space="preserve">минималният СПО на земеделското му стопанство да е над левовата равностойност на </w:t>
            </w:r>
            <w:r w:rsidR="0010149B">
              <w:rPr>
                <w:rFonts w:ascii="Times New Roman" w:hAnsi="Times New Roman" w:cs="Times New Roman"/>
                <w:sz w:val="24"/>
                <w:szCs w:val="24"/>
              </w:rPr>
              <w:t xml:space="preserve">       </w:t>
            </w:r>
            <w:r w:rsidR="0010149B" w:rsidRPr="0010149B">
              <w:rPr>
                <w:rFonts w:ascii="Times New Roman" w:hAnsi="Times New Roman" w:cs="Times New Roman"/>
                <w:sz w:val="24"/>
                <w:szCs w:val="24"/>
              </w:rPr>
              <w:t>8 000 евро</w:t>
            </w:r>
            <w:r w:rsidR="00282B11">
              <w:rPr>
                <w:rFonts w:ascii="Times New Roman" w:hAnsi="Times New Roman" w:cs="Times New Roman"/>
                <w:sz w:val="24"/>
                <w:szCs w:val="24"/>
              </w:rPr>
              <w:t xml:space="preserve">, </w:t>
            </w:r>
            <w:r w:rsidRPr="00DD67CD">
              <w:rPr>
                <w:rFonts w:ascii="Times New Roman" w:hAnsi="Times New Roman" w:cs="Times New Roman"/>
                <w:sz w:val="24"/>
                <w:szCs w:val="24"/>
              </w:rPr>
              <w:t>което се доказва с:</w:t>
            </w:r>
          </w:p>
          <w:p w14:paraId="475B6C7D" w14:textId="250703CD" w:rsidR="00DD67CD" w:rsidRPr="00971312" w:rsidRDefault="00DD67CD" w:rsidP="00282B11">
            <w:pPr>
              <w:pStyle w:val="ListParagraph"/>
              <w:numPr>
                <w:ilvl w:val="0"/>
                <w:numId w:val="29"/>
              </w:numPr>
              <w:spacing w:line="276" w:lineRule="auto"/>
              <w:jc w:val="both"/>
              <w:rPr>
                <w:rFonts w:ascii="Times New Roman" w:hAnsi="Times New Roman" w:cs="Times New Roman"/>
                <w:sz w:val="24"/>
                <w:szCs w:val="24"/>
              </w:rPr>
            </w:pPr>
            <w:r w:rsidRPr="00971312">
              <w:rPr>
                <w:rFonts w:ascii="Times New Roman" w:hAnsi="Times New Roman" w:cs="Times New Roman"/>
                <w:sz w:val="24"/>
                <w:szCs w:val="24"/>
              </w:rPr>
              <w:t xml:space="preserve">Декларация </w:t>
            </w:r>
            <w:r w:rsidR="00282B11">
              <w:rPr>
                <w:rFonts w:ascii="Times New Roman" w:hAnsi="Times New Roman" w:cs="Times New Roman"/>
                <w:sz w:val="24"/>
                <w:szCs w:val="24"/>
              </w:rPr>
              <w:t xml:space="preserve">по образец съгласно </w:t>
            </w:r>
            <w:r w:rsidR="00282B11" w:rsidRPr="001D6381">
              <w:rPr>
                <w:rFonts w:ascii="Times New Roman" w:hAnsi="Times New Roman" w:cs="Times New Roman"/>
                <w:sz w:val="24"/>
                <w:szCs w:val="24"/>
              </w:rPr>
              <w:t>Приложение №14</w:t>
            </w:r>
            <w:r w:rsidR="00282B11" w:rsidRPr="00282B11">
              <w:rPr>
                <w:rFonts w:ascii="Times New Roman" w:hAnsi="Times New Roman" w:cs="Times New Roman"/>
                <w:sz w:val="24"/>
                <w:szCs w:val="24"/>
              </w:rPr>
              <w:t xml:space="preserve"> за изчисление на минималния СПО на стопанството през текущата стопанска година към момента на кандидатстване </w:t>
            </w:r>
            <w:r w:rsidRPr="00971312">
              <w:rPr>
                <w:rFonts w:ascii="Times New Roman" w:hAnsi="Times New Roman" w:cs="Times New Roman"/>
                <w:sz w:val="24"/>
                <w:szCs w:val="24"/>
              </w:rPr>
              <w:t xml:space="preserve">за изчисление на минималния стандартен производствен обем на стопанството през текущата стопанска година </w:t>
            </w:r>
            <w:r w:rsidR="00971312" w:rsidRPr="00971312">
              <w:rPr>
                <w:rFonts w:ascii="Times New Roman" w:hAnsi="Times New Roman" w:cs="Times New Roman"/>
                <w:sz w:val="24"/>
                <w:szCs w:val="24"/>
              </w:rPr>
              <w:t>към момента на кандидатстване, и</w:t>
            </w:r>
            <w:r w:rsidRPr="00971312">
              <w:rPr>
                <w:rFonts w:ascii="Times New Roman" w:hAnsi="Times New Roman" w:cs="Times New Roman"/>
                <w:sz w:val="24"/>
                <w:szCs w:val="24"/>
              </w:rPr>
              <w:t>:</w:t>
            </w:r>
          </w:p>
          <w:p w14:paraId="195DD42D" w14:textId="300531C8" w:rsidR="00DD67CD" w:rsidRPr="00971312" w:rsidRDefault="00971312" w:rsidP="00971312">
            <w:pPr>
              <w:pStyle w:val="ListParagraph"/>
              <w:numPr>
                <w:ilvl w:val="0"/>
                <w:numId w:val="29"/>
              </w:numPr>
              <w:spacing w:line="276" w:lineRule="auto"/>
              <w:jc w:val="both"/>
              <w:rPr>
                <w:rFonts w:ascii="Times New Roman" w:hAnsi="Times New Roman" w:cs="Times New Roman"/>
                <w:sz w:val="24"/>
                <w:szCs w:val="24"/>
              </w:rPr>
            </w:pPr>
            <w:r w:rsidRPr="00971312">
              <w:rPr>
                <w:rFonts w:ascii="Times New Roman" w:hAnsi="Times New Roman" w:cs="Times New Roman"/>
                <w:sz w:val="24"/>
                <w:szCs w:val="24"/>
              </w:rPr>
              <w:t>Р</w:t>
            </w:r>
            <w:r w:rsidR="00DD67CD" w:rsidRPr="00971312">
              <w:rPr>
                <w:rFonts w:ascii="Times New Roman" w:hAnsi="Times New Roman" w:cs="Times New Roman"/>
                <w:sz w:val="24"/>
                <w:szCs w:val="24"/>
              </w:rPr>
              <w:t>егистрация на обработваната от кандидата земя и отглежданите животни в Интегрираната система за администриране и контрол (ИСАК); или</w:t>
            </w:r>
          </w:p>
          <w:p w14:paraId="3FA170E1" w14:textId="1720CCC2" w:rsidR="00DD67CD" w:rsidRPr="00971312" w:rsidRDefault="00971312" w:rsidP="00971312">
            <w:pPr>
              <w:pStyle w:val="ListParagraph"/>
              <w:numPr>
                <w:ilvl w:val="0"/>
                <w:numId w:val="29"/>
              </w:numPr>
              <w:spacing w:line="276" w:lineRule="auto"/>
              <w:jc w:val="both"/>
              <w:rPr>
                <w:rFonts w:ascii="Times New Roman" w:hAnsi="Times New Roman" w:cs="Times New Roman"/>
                <w:sz w:val="24"/>
                <w:szCs w:val="24"/>
              </w:rPr>
            </w:pPr>
            <w:r w:rsidRPr="00971312">
              <w:rPr>
                <w:rFonts w:ascii="Times New Roman" w:hAnsi="Times New Roman" w:cs="Times New Roman"/>
                <w:sz w:val="24"/>
                <w:szCs w:val="24"/>
              </w:rPr>
              <w:t>Д</w:t>
            </w:r>
            <w:r w:rsidR="00DD67CD" w:rsidRPr="00971312">
              <w:rPr>
                <w:rFonts w:ascii="Times New Roman" w:hAnsi="Times New Roman" w:cs="Times New Roman"/>
                <w:sz w:val="24"/>
                <w:szCs w:val="24"/>
              </w:rPr>
              <w:t>окумент за собственост или ползване на земята или заповеди по чл. 37в, ал. 4, 10 и 12 от Закона за собствеността и ползването на земеделските земи (ЗСПЗЗ), която участва при изчисляването му; или</w:t>
            </w:r>
          </w:p>
          <w:p w14:paraId="2EA50173" w14:textId="5F605421" w:rsidR="00971312" w:rsidRPr="00971312" w:rsidRDefault="00971312" w:rsidP="00C90F6D">
            <w:pPr>
              <w:pStyle w:val="ListParagraph"/>
              <w:numPr>
                <w:ilvl w:val="0"/>
                <w:numId w:val="29"/>
              </w:numPr>
              <w:spacing w:line="276" w:lineRule="auto"/>
              <w:jc w:val="both"/>
              <w:rPr>
                <w:rFonts w:ascii="Times New Roman" w:hAnsi="Times New Roman" w:cs="Times New Roman"/>
                <w:sz w:val="24"/>
                <w:szCs w:val="24"/>
              </w:rPr>
            </w:pPr>
            <w:r w:rsidRPr="00971312">
              <w:rPr>
                <w:rFonts w:ascii="Times New Roman" w:hAnsi="Times New Roman" w:cs="Times New Roman"/>
                <w:sz w:val="24"/>
                <w:szCs w:val="24"/>
              </w:rPr>
              <w:t>А</w:t>
            </w:r>
            <w:r w:rsidR="00DD67CD" w:rsidRPr="00971312">
              <w:rPr>
                <w:rFonts w:ascii="Times New Roman" w:hAnsi="Times New Roman" w:cs="Times New Roman"/>
                <w:sz w:val="24"/>
                <w:szCs w:val="24"/>
              </w:rPr>
              <w:t xml:space="preserve">нкетните </w:t>
            </w:r>
            <w:r w:rsidR="00C90F6D" w:rsidRPr="00C90F6D">
              <w:rPr>
                <w:rFonts w:ascii="Times New Roman" w:hAnsi="Times New Roman" w:cs="Times New Roman"/>
                <w:sz w:val="24"/>
                <w:szCs w:val="24"/>
              </w:rPr>
              <w:t>формуляри от анкетна карта/анкетни карти на земеделския стопанин, издадени по реда на Наредба № 3 от 1999 г.</w:t>
            </w:r>
          </w:p>
          <w:p w14:paraId="61885148" w14:textId="77777777" w:rsidR="002740B2" w:rsidRDefault="00DD67CD" w:rsidP="00DD67CD">
            <w:pPr>
              <w:spacing w:line="276" w:lineRule="auto"/>
              <w:jc w:val="both"/>
              <w:rPr>
                <w:rFonts w:ascii="Times New Roman" w:hAnsi="Times New Roman" w:cs="Times New Roman"/>
                <w:sz w:val="24"/>
                <w:szCs w:val="24"/>
              </w:rPr>
            </w:pPr>
            <w:r w:rsidRPr="00DD67CD">
              <w:rPr>
                <w:rFonts w:ascii="Times New Roman" w:hAnsi="Times New Roman" w:cs="Times New Roman"/>
                <w:sz w:val="24"/>
                <w:szCs w:val="24"/>
              </w:rPr>
              <w:t xml:space="preserve">3. Кандидати </w:t>
            </w:r>
            <w:r w:rsidRPr="002740B2">
              <w:rPr>
                <w:rFonts w:ascii="Times New Roman" w:hAnsi="Times New Roman" w:cs="Times New Roman"/>
                <w:b/>
                <w:sz w:val="24"/>
                <w:szCs w:val="24"/>
              </w:rPr>
              <w:t>физически лица, регистрирани по Закона за занаятите</w:t>
            </w:r>
            <w:r w:rsidRPr="00DD67CD">
              <w:rPr>
                <w:rFonts w:ascii="Times New Roman" w:hAnsi="Times New Roman" w:cs="Times New Roman"/>
                <w:sz w:val="24"/>
                <w:szCs w:val="24"/>
              </w:rPr>
              <w:t xml:space="preserve"> (занаятчии) към дата на подаване на заявлението за подпомагане трябва да отговарят на изискването на чл. 4 на Закона за занаятите (чл. 4 Занаятчията упражнява занаята след вписване в регистър БУЛСТАТ по реда на чл. 3, ал. 1, т. 6 или 9 от Закона за регистър БУЛСТАТ, с изключение на занаятчиите, които не са самостоятелно заети лица.) и /или да са вписани в регистъра на занаятчиите на Регионална занаятчийска камара (в случай, че има действаща такава). </w:t>
            </w:r>
          </w:p>
          <w:p w14:paraId="2039857C" w14:textId="4A9667E5" w:rsidR="002740B2" w:rsidRDefault="002740B2" w:rsidP="00DD67CD">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DD67CD" w:rsidRPr="00DD67CD">
              <w:rPr>
                <w:rFonts w:ascii="Times New Roman" w:hAnsi="Times New Roman" w:cs="Times New Roman"/>
                <w:sz w:val="24"/>
                <w:szCs w:val="24"/>
              </w:rPr>
              <w:t xml:space="preserve">Кандидатите </w:t>
            </w:r>
            <w:r>
              <w:rPr>
                <w:rFonts w:ascii="Times New Roman" w:hAnsi="Times New Roman" w:cs="Times New Roman"/>
                <w:sz w:val="24"/>
                <w:szCs w:val="24"/>
              </w:rPr>
              <w:t xml:space="preserve">ЮЛ </w:t>
            </w:r>
            <w:r w:rsidR="00DD67CD" w:rsidRPr="00DD67CD">
              <w:rPr>
                <w:rFonts w:ascii="Times New Roman" w:hAnsi="Times New Roman" w:cs="Times New Roman"/>
                <w:sz w:val="24"/>
                <w:szCs w:val="24"/>
              </w:rPr>
              <w:t>трябва да отговарят на определението за микропредприятие, съгласно дефиницията на чл. 3, ал. 3 от ЗМСП, с изключение на регистрираните като земеделски стопани.</w:t>
            </w:r>
          </w:p>
          <w:p w14:paraId="2C468591" w14:textId="59C2B71E" w:rsidR="0028672A" w:rsidRPr="00746945" w:rsidRDefault="00DC1477" w:rsidP="00DD67CD">
            <w:pPr>
              <w:spacing w:line="276" w:lineRule="auto"/>
              <w:jc w:val="both"/>
              <w:rPr>
                <w:rFonts w:ascii="Times New Roman" w:hAnsi="Times New Roman" w:cs="Times New Roman"/>
                <w:b/>
                <w:sz w:val="24"/>
                <w:szCs w:val="24"/>
              </w:rPr>
            </w:pPr>
            <w:r w:rsidRPr="00746945">
              <w:rPr>
                <w:rFonts w:ascii="Times New Roman" w:hAnsi="Times New Roman" w:cs="Times New Roman"/>
                <w:b/>
                <w:sz w:val="24"/>
              </w:rPr>
              <w:t xml:space="preserve">ВАЖНО! В раздел 24 „Списък </w:t>
            </w:r>
            <w:r w:rsidR="00A63C70" w:rsidRPr="00746945">
              <w:rPr>
                <w:rFonts w:ascii="Times New Roman" w:hAnsi="Times New Roman" w:cs="Times New Roman"/>
                <w:b/>
                <w:sz w:val="24"/>
              </w:rPr>
              <w:t>н</w:t>
            </w:r>
            <w:r w:rsidRPr="00746945">
              <w:rPr>
                <w:rFonts w:ascii="Times New Roman" w:hAnsi="Times New Roman" w:cs="Times New Roman"/>
                <w:b/>
                <w:sz w:val="24"/>
              </w:rPr>
              <w:t>а документите, които се подават на етап кандидатстване“ са посочени всички документи, които следва да бъдат приложени, за да се удостовери допустимостта на кандидата. Условията, за удостоверяването на които не е предвиден документ, се проверяват служебно.</w:t>
            </w:r>
          </w:p>
        </w:tc>
      </w:tr>
    </w:tbl>
    <w:p w14:paraId="032BE937" w14:textId="77777777" w:rsidR="005358A9" w:rsidRPr="007C038C" w:rsidRDefault="005358A9" w:rsidP="007C038C">
      <w:pPr>
        <w:pStyle w:val="Heading1"/>
        <w:ind w:firstLine="284"/>
        <w:rPr>
          <w:rFonts w:ascii="Times New Roman" w:eastAsiaTheme="minorHAnsi" w:hAnsi="Times New Roman" w:cs="Times New Roman"/>
          <w:color w:val="0070C0"/>
          <w:sz w:val="24"/>
          <w:szCs w:val="24"/>
          <w:lang w:eastAsia="en-US"/>
        </w:rPr>
      </w:pPr>
      <w:bookmarkStart w:id="29" w:name="_Toc528049094"/>
      <w:bookmarkStart w:id="30" w:name="_Toc33185374"/>
      <w:bookmarkStart w:id="31" w:name="_Toc491427454"/>
      <w:r w:rsidRPr="007C038C">
        <w:rPr>
          <w:rFonts w:ascii="Times New Roman" w:eastAsiaTheme="minorHAnsi" w:hAnsi="Times New Roman" w:cs="Times New Roman"/>
          <w:color w:val="0070C0"/>
          <w:sz w:val="24"/>
          <w:szCs w:val="24"/>
          <w:lang w:eastAsia="en-US"/>
        </w:rPr>
        <w:t>11.2 Критерии за недопустимост на кандидатите</w:t>
      </w:r>
      <w:bookmarkEnd w:id="29"/>
      <w:bookmarkEnd w:id="30"/>
    </w:p>
    <w:tbl>
      <w:tblPr>
        <w:tblStyle w:val="TableGrid"/>
        <w:tblW w:w="0" w:type="auto"/>
        <w:tblLook w:val="04A0" w:firstRow="1" w:lastRow="0" w:firstColumn="1" w:lastColumn="0" w:noHBand="0" w:noVBand="1"/>
      </w:tblPr>
      <w:tblGrid>
        <w:gridCol w:w="9920"/>
      </w:tblGrid>
      <w:tr w:rsidR="005358A9" w:rsidRPr="00746945" w14:paraId="33875D6A" w14:textId="77777777" w:rsidTr="005358A9">
        <w:tc>
          <w:tcPr>
            <w:tcW w:w="9920" w:type="dxa"/>
          </w:tcPr>
          <w:p w14:paraId="6629D0D8" w14:textId="7940FBD1" w:rsidR="00611CE2" w:rsidRPr="00963BA8" w:rsidRDefault="00611CE2" w:rsidP="00611CE2">
            <w:pPr>
              <w:jc w:val="both"/>
              <w:rPr>
                <w:rFonts w:ascii="Times New Roman" w:hAnsi="Times New Roman" w:cs="Times New Roman"/>
                <w:sz w:val="24"/>
                <w:szCs w:val="24"/>
              </w:rPr>
            </w:pPr>
            <w:r w:rsidRPr="00746945">
              <w:rPr>
                <w:rFonts w:ascii="Times New Roman" w:hAnsi="Times New Roman" w:cs="Times New Roman"/>
                <w:sz w:val="24"/>
                <w:szCs w:val="24"/>
              </w:rPr>
              <w:t xml:space="preserve">Съгласно чл. 25, ал. 2 от Закона за управление на средствата от Европейските структурни и инвестиционни фондове (ЗУСЕСИФ), в процедура чрез подбор </w:t>
            </w:r>
            <w:r w:rsidR="00235A37" w:rsidRPr="00235A37">
              <w:rPr>
                <w:rFonts w:ascii="Times New Roman" w:hAnsi="Times New Roman" w:cs="Times New Roman"/>
                <w:b/>
                <w:sz w:val="24"/>
                <w:szCs w:val="24"/>
              </w:rPr>
              <w:t>не могат да участват и безвъзмездна финансова помощ не се предоставя на лица</w:t>
            </w:r>
            <w:r w:rsidRPr="00746945">
              <w:rPr>
                <w:rFonts w:ascii="Times New Roman" w:hAnsi="Times New Roman" w:cs="Times New Roman"/>
                <w:sz w:val="24"/>
                <w:szCs w:val="24"/>
              </w:rPr>
              <w:t xml:space="preserve">, за които са налице обстоятелства за отстраняване от участие в процедура за възлагане на обществена поръчка съгласно чл. 54 от Зaкона за обществени поръчки (ЗОП) или които не са изпълнили разпореждане на Европейската комисия за възстановяване на предоставената им неправомерна и несъвместима държавна помощ. </w:t>
            </w:r>
            <w:r w:rsidRPr="00963BA8">
              <w:rPr>
                <w:rFonts w:ascii="Times New Roman" w:hAnsi="Times New Roman" w:cs="Times New Roman"/>
                <w:b/>
                <w:sz w:val="24"/>
                <w:szCs w:val="24"/>
              </w:rPr>
              <w:t>Кандидатите са длъжни да декларират</w:t>
            </w:r>
            <w:r w:rsidRPr="00746945">
              <w:rPr>
                <w:rFonts w:ascii="Times New Roman" w:hAnsi="Times New Roman" w:cs="Times New Roman"/>
                <w:sz w:val="24"/>
                <w:szCs w:val="24"/>
              </w:rPr>
              <w:t xml:space="preserve"> </w:t>
            </w:r>
            <w:r w:rsidR="00BB5680" w:rsidRPr="00746945">
              <w:rPr>
                <w:rFonts w:ascii="Times New Roman" w:hAnsi="Times New Roman" w:cs="Times New Roman"/>
                <w:sz w:val="24"/>
                <w:szCs w:val="24"/>
              </w:rPr>
              <w:t>(</w:t>
            </w:r>
            <w:r w:rsidR="00BB5680" w:rsidRPr="001D6381">
              <w:rPr>
                <w:rFonts w:ascii="Times New Roman" w:hAnsi="Times New Roman" w:cs="Times New Roman"/>
                <w:sz w:val="24"/>
                <w:szCs w:val="24"/>
              </w:rPr>
              <w:t>Приложение №</w:t>
            </w:r>
            <w:r w:rsidR="00786F83">
              <w:rPr>
                <w:rFonts w:ascii="Times New Roman" w:hAnsi="Times New Roman" w:cs="Times New Roman"/>
                <w:sz w:val="24"/>
                <w:szCs w:val="24"/>
              </w:rPr>
              <w:t>12</w:t>
            </w:r>
            <w:r w:rsidRPr="00746945">
              <w:rPr>
                <w:rFonts w:ascii="Times New Roman" w:hAnsi="Times New Roman" w:cs="Times New Roman"/>
                <w:sz w:val="24"/>
                <w:szCs w:val="24"/>
              </w:rPr>
              <w:t xml:space="preserve">), </w:t>
            </w:r>
            <w:r w:rsidRPr="00963BA8">
              <w:rPr>
                <w:rFonts w:ascii="Times New Roman" w:hAnsi="Times New Roman" w:cs="Times New Roman"/>
                <w:b/>
                <w:sz w:val="24"/>
                <w:szCs w:val="24"/>
              </w:rPr>
              <w:t>че не попадат в някоя от категориите, посочени в чл. 25, ал. 2 от ЗУСЕСИФ и чл.7 от Постановление № 162</w:t>
            </w:r>
            <w:r w:rsidRPr="00746945">
              <w:rPr>
                <w:rFonts w:ascii="Times New Roman" w:hAnsi="Times New Roman" w:cs="Times New Roman"/>
                <w:sz w:val="24"/>
                <w:szCs w:val="24"/>
              </w:rPr>
              <w:t xml:space="preserve"> на Министерския съвет от 2016 за определяне на детайлни правила за предоставяне на безвъзмездна финансова помощ по програмите, финансирани от Европейските структурни и инвестиционни фондове за периода 2014 – 2020 г. (ПМС № 162/2016 г.)</w:t>
            </w:r>
            <w:r w:rsidR="00963BA8">
              <w:rPr>
                <w:rFonts w:ascii="Times New Roman" w:hAnsi="Times New Roman" w:cs="Times New Roman"/>
                <w:sz w:val="24"/>
                <w:szCs w:val="24"/>
              </w:rPr>
              <w:t xml:space="preserve"> </w:t>
            </w:r>
            <w:r w:rsidR="00963BA8" w:rsidRPr="00963BA8">
              <w:rPr>
                <w:rFonts w:ascii="Times New Roman" w:hAnsi="Times New Roman" w:cs="Times New Roman"/>
                <w:b/>
                <w:sz w:val="24"/>
                <w:szCs w:val="24"/>
              </w:rPr>
              <w:t>и</w:t>
            </w:r>
            <w:r w:rsidR="00963BA8">
              <w:rPr>
                <w:rFonts w:ascii="Times New Roman" w:hAnsi="Times New Roman" w:cs="Times New Roman"/>
                <w:sz w:val="24"/>
                <w:szCs w:val="24"/>
              </w:rPr>
              <w:t xml:space="preserve"> </w:t>
            </w:r>
            <w:r w:rsidR="00963BA8" w:rsidRPr="00963BA8">
              <w:rPr>
                <w:rFonts w:ascii="Times New Roman" w:hAnsi="Times New Roman" w:cs="Times New Roman"/>
                <w:b/>
                <w:sz w:val="24"/>
                <w:szCs w:val="24"/>
              </w:rPr>
              <w:t>липса на основания за отстраняване</w:t>
            </w:r>
            <w:r w:rsidR="00963BA8">
              <w:rPr>
                <w:rFonts w:ascii="Times New Roman" w:hAnsi="Times New Roman" w:cs="Times New Roman"/>
                <w:b/>
                <w:sz w:val="24"/>
                <w:szCs w:val="24"/>
              </w:rPr>
              <w:t xml:space="preserve"> </w:t>
            </w:r>
            <w:r w:rsidR="00963BA8" w:rsidRPr="00963BA8">
              <w:rPr>
                <w:rFonts w:ascii="Times New Roman" w:hAnsi="Times New Roman" w:cs="Times New Roman"/>
                <w:sz w:val="24"/>
                <w:szCs w:val="24"/>
                <w:lang w:val="en-US"/>
              </w:rPr>
              <w:t>(</w:t>
            </w:r>
            <w:r w:rsidR="00963BA8">
              <w:rPr>
                <w:rFonts w:ascii="Times New Roman" w:hAnsi="Times New Roman" w:cs="Times New Roman"/>
                <w:sz w:val="24"/>
                <w:szCs w:val="24"/>
              </w:rPr>
              <w:t>Приложение И</w:t>
            </w:r>
            <w:r w:rsidR="00963BA8" w:rsidRPr="00963BA8">
              <w:rPr>
                <w:rFonts w:ascii="Times New Roman" w:hAnsi="Times New Roman" w:cs="Times New Roman"/>
                <w:sz w:val="24"/>
                <w:szCs w:val="24"/>
                <w:lang w:val="en-US"/>
              </w:rPr>
              <w:t>)</w:t>
            </w:r>
            <w:r w:rsidR="00963BA8">
              <w:rPr>
                <w:rFonts w:ascii="Times New Roman" w:hAnsi="Times New Roman" w:cs="Times New Roman"/>
                <w:sz w:val="24"/>
                <w:szCs w:val="24"/>
              </w:rPr>
              <w:t xml:space="preserve">. </w:t>
            </w:r>
          </w:p>
          <w:p w14:paraId="13219595" w14:textId="77777777" w:rsidR="001618DA" w:rsidRDefault="001618DA" w:rsidP="001618DA">
            <w:pPr>
              <w:jc w:val="both"/>
              <w:rPr>
                <w:rFonts w:ascii="Times New Roman" w:hAnsi="Times New Roman" w:cs="Times New Roman"/>
                <w:sz w:val="24"/>
                <w:szCs w:val="24"/>
              </w:rPr>
            </w:pPr>
          </w:p>
          <w:p w14:paraId="1B9A5CF4" w14:textId="77777777" w:rsidR="001618DA" w:rsidRPr="001618DA" w:rsidRDefault="001618DA" w:rsidP="001618DA">
            <w:pPr>
              <w:jc w:val="both"/>
              <w:rPr>
                <w:rFonts w:ascii="Times New Roman" w:hAnsi="Times New Roman" w:cs="Times New Roman"/>
                <w:sz w:val="24"/>
                <w:szCs w:val="24"/>
              </w:rPr>
            </w:pPr>
            <w:r w:rsidRPr="001618DA">
              <w:rPr>
                <w:rFonts w:ascii="Times New Roman" w:hAnsi="Times New Roman" w:cs="Times New Roman"/>
                <w:i/>
                <w:sz w:val="24"/>
                <w:szCs w:val="24"/>
              </w:rPr>
              <w:t>Посочените критерии за недопустимост се прилагат кумулативно с критериите за допустимост изрично посочени в т. 11.1 от Условията за кандидатстване</w:t>
            </w:r>
            <w:r w:rsidRPr="001618DA">
              <w:rPr>
                <w:rFonts w:ascii="Times New Roman" w:hAnsi="Times New Roman" w:cs="Times New Roman"/>
                <w:sz w:val="24"/>
                <w:szCs w:val="24"/>
              </w:rPr>
              <w:t xml:space="preserve">. </w:t>
            </w:r>
          </w:p>
          <w:p w14:paraId="7AA351DC" w14:textId="6A82684D" w:rsidR="00353ED1" w:rsidRDefault="001618DA" w:rsidP="001618DA">
            <w:pPr>
              <w:jc w:val="both"/>
              <w:rPr>
                <w:rFonts w:ascii="Times New Roman" w:hAnsi="Times New Roman" w:cs="Times New Roman"/>
                <w:sz w:val="24"/>
                <w:szCs w:val="24"/>
              </w:rPr>
            </w:pPr>
            <w:r w:rsidRPr="001618DA">
              <w:rPr>
                <w:rFonts w:ascii="Times New Roman" w:hAnsi="Times New Roman" w:cs="Times New Roman"/>
                <w:b/>
                <w:sz w:val="24"/>
                <w:szCs w:val="24"/>
              </w:rPr>
              <w:t>Потенциалните кандидати не могат да участват в процедурата за подбор на проекти и да получат безвъзмездна финансова помощ, в случай че</w:t>
            </w:r>
            <w:r w:rsidRPr="001618DA">
              <w:rPr>
                <w:rFonts w:ascii="Times New Roman" w:hAnsi="Times New Roman" w:cs="Times New Roman"/>
                <w:sz w:val="24"/>
                <w:szCs w:val="24"/>
              </w:rPr>
              <w:t>:</w:t>
            </w:r>
          </w:p>
          <w:p w14:paraId="723FC2E3" w14:textId="77777777" w:rsidR="00353ED1" w:rsidRPr="00353ED1" w:rsidRDefault="00353ED1" w:rsidP="00353ED1">
            <w:pPr>
              <w:jc w:val="both"/>
              <w:rPr>
                <w:rFonts w:ascii="Times New Roman" w:hAnsi="Times New Roman" w:cs="Times New Roman"/>
                <w:sz w:val="24"/>
                <w:szCs w:val="24"/>
              </w:rPr>
            </w:pPr>
            <w:r w:rsidRPr="00353ED1">
              <w:rPr>
                <w:rFonts w:ascii="Times New Roman" w:hAnsi="Times New Roman" w:cs="Times New Roman"/>
                <w:sz w:val="24"/>
                <w:szCs w:val="24"/>
              </w:rPr>
              <w:t>1. са обявени в несъстоятелност или са в производство по несъстоятелност, или са в процедура по ликвидация, или са сключили извънсъдебно споразумение с кредиторите си по смисъла на чл. 740 от Търговския закон, или са преустановили дейността си;</w:t>
            </w:r>
          </w:p>
          <w:p w14:paraId="563B4447" w14:textId="77777777" w:rsidR="00353ED1" w:rsidRPr="00353ED1" w:rsidRDefault="00353ED1" w:rsidP="00353ED1">
            <w:pPr>
              <w:jc w:val="both"/>
              <w:rPr>
                <w:rFonts w:ascii="Times New Roman" w:hAnsi="Times New Roman" w:cs="Times New Roman"/>
                <w:sz w:val="24"/>
                <w:szCs w:val="24"/>
              </w:rPr>
            </w:pPr>
            <w:r w:rsidRPr="00353ED1">
              <w:rPr>
                <w:rFonts w:ascii="Times New Roman" w:hAnsi="Times New Roman" w:cs="Times New Roman"/>
                <w:sz w:val="24"/>
                <w:szCs w:val="24"/>
              </w:rPr>
              <w:t>2. имат задължения по смисъла на чл. 162, ал. 2, т. 1 от Данъчно-осигурителния процесуален кодекс към държавата и/или към община за данъци и/или задължителни вноски за социалното осигуряване, освен ако е допуснато разсрочване, отсрочване или обезпечение на задълженията; видът и размерът на задълженията следва да са установени</w:t>
            </w:r>
            <w:r>
              <w:rPr>
                <w:rFonts w:ascii="Times New Roman" w:hAnsi="Times New Roman" w:cs="Times New Roman"/>
                <w:sz w:val="24"/>
                <w:szCs w:val="24"/>
              </w:rPr>
              <w:t xml:space="preserve"> </w:t>
            </w:r>
            <w:r w:rsidRPr="00353ED1">
              <w:rPr>
                <w:rFonts w:ascii="Times New Roman" w:hAnsi="Times New Roman" w:cs="Times New Roman"/>
                <w:sz w:val="24"/>
                <w:szCs w:val="24"/>
              </w:rPr>
              <w:t>с влязъл в сила акт на компетентен орган;</w:t>
            </w:r>
          </w:p>
          <w:p w14:paraId="3AB74E8E" w14:textId="77777777" w:rsidR="00353ED1" w:rsidRPr="00353ED1" w:rsidRDefault="00353ED1" w:rsidP="00353ED1">
            <w:pPr>
              <w:jc w:val="both"/>
              <w:rPr>
                <w:rFonts w:ascii="Times New Roman" w:hAnsi="Times New Roman" w:cs="Times New Roman"/>
                <w:sz w:val="24"/>
                <w:szCs w:val="24"/>
              </w:rPr>
            </w:pPr>
            <w:r w:rsidRPr="00353ED1">
              <w:rPr>
                <w:rFonts w:ascii="Times New Roman" w:hAnsi="Times New Roman" w:cs="Times New Roman"/>
                <w:sz w:val="24"/>
                <w:szCs w:val="24"/>
              </w:rPr>
              <w:t>3. са лишени от правото да упражняват определена професия или дейност, установено с влязъл в сила акт на компетентните органи, съгласно законодателството на държавата, в която е извършено нарушението;</w:t>
            </w:r>
          </w:p>
          <w:p w14:paraId="254D739B" w14:textId="77777777" w:rsidR="00353ED1" w:rsidRPr="00353ED1" w:rsidRDefault="00353ED1" w:rsidP="00353ED1">
            <w:pPr>
              <w:jc w:val="both"/>
              <w:rPr>
                <w:rFonts w:ascii="Times New Roman" w:hAnsi="Times New Roman" w:cs="Times New Roman"/>
                <w:sz w:val="24"/>
                <w:szCs w:val="24"/>
              </w:rPr>
            </w:pPr>
            <w:r w:rsidRPr="00353ED1">
              <w:rPr>
                <w:rFonts w:ascii="Times New Roman" w:hAnsi="Times New Roman" w:cs="Times New Roman"/>
                <w:sz w:val="24"/>
                <w:szCs w:val="24"/>
              </w:rPr>
              <w:t>4. са предоставили невярна информация, необходима за удостоверяване на липсата на основания за отказ за финансиране, критериите за подбор или изпълнението на договор, установени с влязъл в сила акт на компетентните органи, съгласно законодателството на държавата, в която е извършено нарушението;</w:t>
            </w:r>
          </w:p>
          <w:p w14:paraId="2758C8DE" w14:textId="77777777" w:rsidR="00353ED1" w:rsidRPr="00353ED1" w:rsidRDefault="00353ED1" w:rsidP="00353ED1">
            <w:pPr>
              <w:jc w:val="both"/>
              <w:rPr>
                <w:rFonts w:ascii="Times New Roman" w:hAnsi="Times New Roman" w:cs="Times New Roman"/>
                <w:sz w:val="24"/>
                <w:szCs w:val="24"/>
              </w:rPr>
            </w:pPr>
            <w:r w:rsidRPr="00353ED1">
              <w:rPr>
                <w:rFonts w:ascii="Times New Roman" w:hAnsi="Times New Roman" w:cs="Times New Roman"/>
                <w:sz w:val="24"/>
                <w:szCs w:val="24"/>
              </w:rPr>
              <w:t>5. са сключили споразумение с други лица с цел нарушаване на конкуренцията, когато нарушението е установено с влязъл в сила акт на компетентните органи, съгласно законодателството на държавата, в която е извършено нарушението;</w:t>
            </w:r>
          </w:p>
          <w:p w14:paraId="141EB209" w14:textId="77777777" w:rsidR="00353ED1" w:rsidRPr="00353ED1" w:rsidRDefault="00353ED1" w:rsidP="00353ED1">
            <w:pPr>
              <w:jc w:val="both"/>
              <w:rPr>
                <w:rFonts w:ascii="Times New Roman" w:hAnsi="Times New Roman" w:cs="Times New Roman"/>
                <w:sz w:val="24"/>
                <w:szCs w:val="24"/>
              </w:rPr>
            </w:pPr>
            <w:r w:rsidRPr="00353ED1">
              <w:rPr>
                <w:rFonts w:ascii="Times New Roman" w:hAnsi="Times New Roman" w:cs="Times New Roman"/>
                <w:sz w:val="24"/>
                <w:szCs w:val="24"/>
              </w:rPr>
              <w:t>6. са нарушили правата на интелектуалната собственост, когато нарушението е установено с влязъл в сила акт на компетентните органи, съгласно законодателството на държавата, в която е извършено нарушението;</w:t>
            </w:r>
          </w:p>
          <w:p w14:paraId="78A0BE63" w14:textId="77777777" w:rsidR="00353ED1" w:rsidRPr="00353ED1" w:rsidRDefault="00353ED1" w:rsidP="00353ED1">
            <w:pPr>
              <w:jc w:val="both"/>
              <w:rPr>
                <w:rFonts w:ascii="Times New Roman" w:hAnsi="Times New Roman" w:cs="Times New Roman"/>
                <w:sz w:val="24"/>
                <w:szCs w:val="24"/>
              </w:rPr>
            </w:pPr>
            <w:r w:rsidRPr="00353ED1">
              <w:rPr>
                <w:rFonts w:ascii="Times New Roman" w:hAnsi="Times New Roman" w:cs="Times New Roman"/>
                <w:sz w:val="24"/>
                <w:szCs w:val="24"/>
              </w:rPr>
              <w:t>7. са опитали, когато нарушението е установено с влязъл в сила акт на компетентните органи, съгласно законодателството на държавата, в която е извършено нарушението:</w:t>
            </w:r>
          </w:p>
          <w:p w14:paraId="49B4C1DE" w14:textId="77777777" w:rsidR="00353ED1" w:rsidRPr="00353ED1" w:rsidRDefault="00353ED1" w:rsidP="00353ED1">
            <w:pPr>
              <w:jc w:val="both"/>
              <w:rPr>
                <w:rFonts w:ascii="Times New Roman" w:hAnsi="Times New Roman" w:cs="Times New Roman"/>
                <w:sz w:val="24"/>
                <w:szCs w:val="24"/>
              </w:rPr>
            </w:pPr>
            <w:r w:rsidRPr="00353ED1">
              <w:rPr>
                <w:rFonts w:ascii="Times New Roman" w:hAnsi="Times New Roman" w:cs="Times New Roman"/>
                <w:sz w:val="24"/>
                <w:szCs w:val="24"/>
              </w:rPr>
              <w:t>а) да повлияя на лице с правомощие за вземане на решения или контрол от УО на някой от Европейските структурни и инвестиционни фондове (ЕСИФ), включен в стратегията за ВОМР, и/или от Държавен фонд "Земеделие" по отношение на одобрението за получаване на финансова помощ чрез предоставяне на невярна или заблуждаваща информация;</w:t>
            </w:r>
          </w:p>
          <w:p w14:paraId="367E3CB0" w14:textId="77777777" w:rsidR="00353ED1" w:rsidRPr="00353ED1" w:rsidRDefault="00353ED1" w:rsidP="00353ED1">
            <w:pPr>
              <w:jc w:val="both"/>
              <w:rPr>
                <w:rFonts w:ascii="Times New Roman" w:hAnsi="Times New Roman" w:cs="Times New Roman"/>
                <w:sz w:val="24"/>
                <w:szCs w:val="24"/>
              </w:rPr>
            </w:pPr>
            <w:r w:rsidRPr="00353ED1">
              <w:rPr>
                <w:rFonts w:ascii="Times New Roman" w:hAnsi="Times New Roman" w:cs="Times New Roman"/>
                <w:sz w:val="24"/>
                <w:szCs w:val="24"/>
              </w:rPr>
              <w:t>б) да получа информация от лице с правомощие за вземане на решения или контрол от УО на някой от ЕСИФ, включен в стратегията за ВОМР, и/или от ДФЗ, която може да ми даде неоснователно предимство, свързано с одобрение за получаване на финансова помощ;</w:t>
            </w:r>
          </w:p>
          <w:p w14:paraId="23EAFA04" w14:textId="77777777" w:rsidR="00353ED1" w:rsidRPr="00353ED1" w:rsidRDefault="00353ED1" w:rsidP="00353ED1">
            <w:pPr>
              <w:jc w:val="both"/>
              <w:rPr>
                <w:rFonts w:ascii="Times New Roman" w:hAnsi="Times New Roman" w:cs="Times New Roman"/>
                <w:sz w:val="24"/>
                <w:szCs w:val="24"/>
              </w:rPr>
            </w:pPr>
            <w:r w:rsidRPr="00353ED1">
              <w:rPr>
                <w:rFonts w:ascii="Times New Roman" w:hAnsi="Times New Roman" w:cs="Times New Roman"/>
                <w:sz w:val="24"/>
                <w:szCs w:val="24"/>
              </w:rPr>
              <w:t>8. са нарушили чл. 118, 128, 245 и 301 - 305 от Кодекса на труда или аналогични задължения, установени с акт на компетентен орган;</w:t>
            </w:r>
          </w:p>
          <w:p w14:paraId="08862946" w14:textId="77777777" w:rsidR="00353ED1" w:rsidRPr="00353ED1" w:rsidRDefault="00353ED1" w:rsidP="00353ED1">
            <w:pPr>
              <w:jc w:val="both"/>
              <w:rPr>
                <w:rFonts w:ascii="Times New Roman" w:hAnsi="Times New Roman" w:cs="Times New Roman"/>
                <w:sz w:val="24"/>
                <w:szCs w:val="24"/>
              </w:rPr>
            </w:pPr>
            <w:r w:rsidRPr="00353ED1">
              <w:rPr>
                <w:rFonts w:ascii="Times New Roman" w:hAnsi="Times New Roman" w:cs="Times New Roman"/>
                <w:sz w:val="24"/>
                <w:szCs w:val="24"/>
              </w:rPr>
              <w:t>9. е установено, че по тяхна вина не са изпълнили задълженията си по договор за предоставяне на финансова помощ от Европейските структурни и инвестиционни фондове, договор за обществена поръчка, договор за концесия за строителство или за услуга, довело до предсрочното им прекратяване, изплащане на обезщетения или други договорни санкции, с изключение на случаите, когато неизпълнението засяга по-малко от 50 на сто от стойността или обема договора;</w:t>
            </w:r>
          </w:p>
          <w:p w14:paraId="1DEA104A" w14:textId="77777777" w:rsidR="00353ED1" w:rsidRPr="00353ED1" w:rsidRDefault="00353ED1" w:rsidP="00353ED1">
            <w:pPr>
              <w:jc w:val="both"/>
              <w:rPr>
                <w:rFonts w:ascii="Times New Roman" w:hAnsi="Times New Roman" w:cs="Times New Roman"/>
                <w:sz w:val="24"/>
                <w:szCs w:val="24"/>
              </w:rPr>
            </w:pPr>
            <w:r w:rsidRPr="00353ED1">
              <w:rPr>
                <w:rFonts w:ascii="Times New Roman" w:hAnsi="Times New Roman" w:cs="Times New Roman"/>
                <w:sz w:val="24"/>
                <w:szCs w:val="24"/>
              </w:rPr>
              <w:t>10. са констатирани при проверки, одити или разследвания, проведени от разпоредители с бюджет, Европейската служба за борба с измамите или Европейската сметна палата, значителни недостатъци при спазването на основните задължения по изпълнение на договор за предоставяне на финансова помощ от Европейските структурни и инвестиционни фондове, договор за обществена поръчка, договор за концесия за строителство или за услуга, което е довело до предсрочното им прекратяване, изплащане на обезщетения или други подобни санкции;</w:t>
            </w:r>
          </w:p>
          <w:p w14:paraId="377FA0A7" w14:textId="77777777" w:rsidR="00353ED1" w:rsidRPr="00353ED1" w:rsidRDefault="00353ED1" w:rsidP="00353ED1">
            <w:pPr>
              <w:jc w:val="both"/>
              <w:rPr>
                <w:rFonts w:ascii="Times New Roman" w:hAnsi="Times New Roman" w:cs="Times New Roman"/>
                <w:sz w:val="24"/>
                <w:szCs w:val="24"/>
              </w:rPr>
            </w:pPr>
            <w:r w:rsidRPr="00353ED1">
              <w:rPr>
                <w:rFonts w:ascii="Times New Roman" w:hAnsi="Times New Roman" w:cs="Times New Roman"/>
                <w:sz w:val="24"/>
                <w:szCs w:val="24"/>
              </w:rPr>
              <w:t>11. са извършили нередност, която е установена с влязъл в сила акт на компетентните органи, съгласно законодателството на държавата, в която е извършена нередността;</w:t>
            </w:r>
          </w:p>
          <w:p w14:paraId="3643023B" w14:textId="77777777" w:rsidR="00353ED1" w:rsidRPr="00353ED1" w:rsidRDefault="00353ED1" w:rsidP="00353ED1">
            <w:pPr>
              <w:jc w:val="both"/>
              <w:rPr>
                <w:rFonts w:ascii="Times New Roman" w:hAnsi="Times New Roman" w:cs="Times New Roman"/>
                <w:sz w:val="24"/>
                <w:szCs w:val="24"/>
              </w:rPr>
            </w:pPr>
            <w:r w:rsidRPr="00353ED1">
              <w:rPr>
                <w:rFonts w:ascii="Times New Roman" w:hAnsi="Times New Roman" w:cs="Times New Roman"/>
                <w:sz w:val="24"/>
                <w:szCs w:val="24"/>
              </w:rPr>
              <w:t xml:space="preserve">12. </w:t>
            </w:r>
            <w:r w:rsidRPr="002F1DBC">
              <w:rPr>
                <w:rFonts w:ascii="Times New Roman" w:hAnsi="Times New Roman" w:cs="Times New Roman"/>
                <w:sz w:val="24"/>
                <w:szCs w:val="24"/>
              </w:rPr>
              <w:t xml:space="preserve">имат изискуеми и ликвидни задължения </w:t>
            </w:r>
            <w:r w:rsidRPr="00353ED1">
              <w:rPr>
                <w:rFonts w:ascii="Times New Roman" w:hAnsi="Times New Roman" w:cs="Times New Roman"/>
                <w:sz w:val="24"/>
                <w:szCs w:val="24"/>
              </w:rPr>
              <w:t>към ДФЗ, освен ако е допуснато разсрочване, отсрочване или обезпечение на задълженията;</w:t>
            </w:r>
          </w:p>
          <w:p w14:paraId="7A161F4E" w14:textId="4A7FBFE7" w:rsidR="002C695B" w:rsidRPr="002C695B" w:rsidRDefault="002C695B" w:rsidP="002C695B">
            <w:pPr>
              <w:jc w:val="both"/>
              <w:rPr>
                <w:rFonts w:ascii="Times New Roman" w:hAnsi="Times New Roman" w:cs="Times New Roman"/>
                <w:sz w:val="24"/>
                <w:szCs w:val="24"/>
              </w:rPr>
            </w:pPr>
            <w:r w:rsidRPr="002C695B">
              <w:rPr>
                <w:rFonts w:ascii="Times New Roman" w:hAnsi="Times New Roman" w:cs="Times New Roman"/>
                <w:sz w:val="24"/>
                <w:szCs w:val="24"/>
              </w:rPr>
              <w:t xml:space="preserve">13. са включени в системата за ранно откриване и отстраняване по чл. 108 от </w:t>
            </w:r>
            <w:r w:rsidRPr="00652278">
              <w:rPr>
                <w:rFonts w:ascii="Times New Roman" w:hAnsi="Times New Roman" w:cs="Times New Roman"/>
                <w:sz w:val="24"/>
                <w:szCs w:val="24"/>
              </w:rPr>
              <w:t>Регламент (ЕС</w:t>
            </w:r>
            <w:r w:rsidRPr="002C695B">
              <w:rPr>
                <w:rFonts w:ascii="Times New Roman" w:hAnsi="Times New Roman" w:cs="Times New Roman"/>
                <w:sz w:val="24"/>
                <w:szCs w:val="24"/>
              </w:rPr>
              <w:t>, Евратом) № 966/2012 на Европейския парламент и на</w:t>
            </w:r>
            <w:r>
              <w:rPr>
                <w:rFonts w:ascii="Times New Roman" w:hAnsi="Times New Roman" w:cs="Times New Roman"/>
                <w:sz w:val="24"/>
                <w:szCs w:val="24"/>
              </w:rPr>
              <w:t xml:space="preserve"> </w:t>
            </w:r>
            <w:r w:rsidRPr="002C695B">
              <w:rPr>
                <w:rFonts w:ascii="Times New Roman" w:hAnsi="Times New Roman" w:cs="Times New Roman"/>
                <w:sz w:val="24"/>
                <w:szCs w:val="24"/>
              </w:rPr>
              <w:t>Съвета от 25 октомври 2012 г. относно финансовите правила, приложими за общия бюджет на Съюза и за отмяна на Регламент (ЕО, Евратом) № 1605/2002 на Съвета (ОВ L, бр. 298/1 от 26 октомври 2012 г.), наричан по-нататък „Регламент (ЕС, Евратом) № 966/2012“;</w:t>
            </w:r>
          </w:p>
          <w:p w14:paraId="3DBBF1D1" w14:textId="77777777" w:rsidR="002C695B" w:rsidRPr="002C695B" w:rsidRDefault="002C695B" w:rsidP="002C695B">
            <w:pPr>
              <w:jc w:val="both"/>
              <w:rPr>
                <w:rFonts w:ascii="Times New Roman" w:hAnsi="Times New Roman" w:cs="Times New Roman"/>
                <w:sz w:val="24"/>
                <w:szCs w:val="24"/>
              </w:rPr>
            </w:pPr>
            <w:r w:rsidRPr="002C695B">
              <w:rPr>
                <w:rFonts w:ascii="Times New Roman" w:hAnsi="Times New Roman" w:cs="Times New Roman"/>
                <w:sz w:val="24"/>
                <w:szCs w:val="24"/>
              </w:rPr>
              <w:t>14. са свързани лица по смисъла на § 1, т. 15 от допълнителните разпоредби на Закона за противодействие на корупцията и незаконно придоитото имущество с лице на ръководна длъжност в УО на някоя от програмите, отговорни за управление на Европейските структурни и инвестиционни фондове, включен в стратегията за ВОМР или в ДФЗ;</w:t>
            </w:r>
          </w:p>
          <w:p w14:paraId="6E38A9C7" w14:textId="77777777" w:rsidR="002C695B" w:rsidRPr="002C695B" w:rsidRDefault="002C695B" w:rsidP="002C695B">
            <w:pPr>
              <w:jc w:val="both"/>
              <w:rPr>
                <w:rFonts w:ascii="Times New Roman" w:hAnsi="Times New Roman" w:cs="Times New Roman"/>
                <w:sz w:val="24"/>
                <w:szCs w:val="24"/>
              </w:rPr>
            </w:pPr>
            <w:r w:rsidRPr="002C695B">
              <w:rPr>
                <w:rFonts w:ascii="Times New Roman" w:hAnsi="Times New Roman" w:cs="Times New Roman"/>
                <w:sz w:val="24"/>
                <w:szCs w:val="24"/>
              </w:rPr>
              <w:t>15. е лице, което е на трудово или служебно правоотношение в ДФЗ или УО на някоя от програмите, отговорни за управление на Европейските структурни и инвестиционни фондове, включен в стратегията за ВОМР до една година от прекратяване на правоотношението;</w:t>
            </w:r>
          </w:p>
          <w:p w14:paraId="0ED622BE" w14:textId="77777777" w:rsidR="002C695B" w:rsidRPr="002C695B" w:rsidRDefault="002C695B" w:rsidP="002C695B">
            <w:pPr>
              <w:jc w:val="both"/>
              <w:rPr>
                <w:rFonts w:ascii="Times New Roman" w:hAnsi="Times New Roman" w:cs="Times New Roman"/>
                <w:sz w:val="24"/>
                <w:szCs w:val="24"/>
              </w:rPr>
            </w:pPr>
            <w:r w:rsidRPr="002C695B">
              <w:rPr>
                <w:rFonts w:ascii="Times New Roman" w:hAnsi="Times New Roman" w:cs="Times New Roman"/>
                <w:sz w:val="24"/>
                <w:szCs w:val="24"/>
              </w:rPr>
              <w:t>16. е осъдено с влязла в сила присъда, освен ако е реабилитирано, за:</w:t>
            </w:r>
          </w:p>
          <w:p w14:paraId="47FF98C8" w14:textId="77777777" w:rsidR="002C695B" w:rsidRPr="002C695B" w:rsidRDefault="002C695B" w:rsidP="002C695B">
            <w:pPr>
              <w:jc w:val="both"/>
              <w:rPr>
                <w:rFonts w:ascii="Times New Roman" w:hAnsi="Times New Roman" w:cs="Times New Roman"/>
                <w:sz w:val="24"/>
                <w:szCs w:val="24"/>
              </w:rPr>
            </w:pPr>
            <w:r w:rsidRPr="002C695B">
              <w:rPr>
                <w:rFonts w:ascii="Times New Roman" w:hAnsi="Times New Roman" w:cs="Times New Roman"/>
                <w:sz w:val="24"/>
                <w:szCs w:val="24"/>
              </w:rPr>
              <w:t>а) участие в организирана престъпна група по чл. 321 и 321а от Наказателния кодекс;</w:t>
            </w:r>
          </w:p>
          <w:p w14:paraId="33950E9E" w14:textId="77777777" w:rsidR="002C695B" w:rsidRPr="002C695B" w:rsidRDefault="002C695B" w:rsidP="002C695B">
            <w:pPr>
              <w:jc w:val="both"/>
              <w:rPr>
                <w:rFonts w:ascii="Times New Roman" w:hAnsi="Times New Roman" w:cs="Times New Roman"/>
                <w:sz w:val="24"/>
                <w:szCs w:val="24"/>
              </w:rPr>
            </w:pPr>
            <w:r w:rsidRPr="002C695B">
              <w:rPr>
                <w:rFonts w:ascii="Times New Roman" w:hAnsi="Times New Roman" w:cs="Times New Roman"/>
                <w:sz w:val="24"/>
                <w:szCs w:val="24"/>
              </w:rPr>
              <w:t>б) подкуп по чл. 301 - 307 от Наказателния кодекс;</w:t>
            </w:r>
          </w:p>
          <w:p w14:paraId="785E94B1" w14:textId="77777777" w:rsidR="002C695B" w:rsidRPr="002C695B" w:rsidRDefault="002C695B" w:rsidP="002C695B">
            <w:pPr>
              <w:jc w:val="both"/>
              <w:rPr>
                <w:rFonts w:ascii="Times New Roman" w:hAnsi="Times New Roman" w:cs="Times New Roman"/>
                <w:sz w:val="24"/>
                <w:szCs w:val="24"/>
              </w:rPr>
            </w:pPr>
            <w:r w:rsidRPr="002C695B">
              <w:rPr>
                <w:rFonts w:ascii="Times New Roman" w:hAnsi="Times New Roman" w:cs="Times New Roman"/>
                <w:sz w:val="24"/>
                <w:szCs w:val="24"/>
              </w:rPr>
              <w:t>в) престъпление против финансовата, данъчната или осигурителната система, включително изпиране на пари, по чл. 253 - 260 от Наказателния кодекс;</w:t>
            </w:r>
          </w:p>
          <w:p w14:paraId="5F7B4D93" w14:textId="77777777" w:rsidR="002C695B" w:rsidRPr="002C695B" w:rsidRDefault="002C695B" w:rsidP="002C695B">
            <w:pPr>
              <w:jc w:val="both"/>
              <w:rPr>
                <w:rFonts w:ascii="Times New Roman" w:hAnsi="Times New Roman" w:cs="Times New Roman"/>
                <w:sz w:val="24"/>
                <w:szCs w:val="24"/>
              </w:rPr>
            </w:pPr>
            <w:r w:rsidRPr="002C695B">
              <w:rPr>
                <w:rFonts w:ascii="Times New Roman" w:hAnsi="Times New Roman" w:cs="Times New Roman"/>
                <w:sz w:val="24"/>
                <w:szCs w:val="24"/>
              </w:rPr>
              <w:t>г) престъпление против стопанството по чл. 219 - 252 от Наказателния кодекс;</w:t>
            </w:r>
          </w:p>
          <w:p w14:paraId="185BE33C" w14:textId="77777777" w:rsidR="002C695B" w:rsidRPr="002C695B" w:rsidRDefault="002C695B" w:rsidP="002C695B">
            <w:pPr>
              <w:jc w:val="both"/>
              <w:rPr>
                <w:rFonts w:ascii="Times New Roman" w:hAnsi="Times New Roman" w:cs="Times New Roman"/>
                <w:sz w:val="24"/>
                <w:szCs w:val="24"/>
              </w:rPr>
            </w:pPr>
            <w:r w:rsidRPr="002C695B">
              <w:rPr>
                <w:rFonts w:ascii="Times New Roman" w:hAnsi="Times New Roman" w:cs="Times New Roman"/>
                <w:sz w:val="24"/>
                <w:szCs w:val="24"/>
              </w:rPr>
              <w:t>д) престъпление против собствеността по чл. 194 - 217 от Наказателния кодекс;</w:t>
            </w:r>
          </w:p>
          <w:p w14:paraId="18293EAE" w14:textId="77777777" w:rsidR="002C695B" w:rsidRPr="002C695B" w:rsidRDefault="002C695B" w:rsidP="002C695B">
            <w:pPr>
              <w:jc w:val="both"/>
              <w:rPr>
                <w:rFonts w:ascii="Times New Roman" w:hAnsi="Times New Roman" w:cs="Times New Roman"/>
                <w:sz w:val="24"/>
                <w:szCs w:val="24"/>
              </w:rPr>
            </w:pPr>
            <w:r w:rsidRPr="002C695B">
              <w:rPr>
                <w:rFonts w:ascii="Times New Roman" w:hAnsi="Times New Roman" w:cs="Times New Roman"/>
                <w:sz w:val="24"/>
                <w:szCs w:val="24"/>
              </w:rPr>
              <w:t>е) престъпление по чл. 108а от Наказателния кодекс;</w:t>
            </w:r>
          </w:p>
          <w:p w14:paraId="01565070" w14:textId="77777777" w:rsidR="002C695B" w:rsidRPr="002C695B" w:rsidRDefault="002C695B" w:rsidP="002C695B">
            <w:pPr>
              <w:jc w:val="both"/>
              <w:rPr>
                <w:rFonts w:ascii="Times New Roman" w:hAnsi="Times New Roman" w:cs="Times New Roman"/>
                <w:sz w:val="24"/>
                <w:szCs w:val="24"/>
              </w:rPr>
            </w:pPr>
            <w:r w:rsidRPr="002C695B">
              <w:rPr>
                <w:rFonts w:ascii="Times New Roman" w:hAnsi="Times New Roman" w:cs="Times New Roman"/>
                <w:sz w:val="24"/>
                <w:szCs w:val="24"/>
              </w:rPr>
              <w:t>ж) престъпление по чл. 159а - 159г от Наказателния кодекс;</w:t>
            </w:r>
          </w:p>
          <w:p w14:paraId="67588724" w14:textId="77777777" w:rsidR="002C695B" w:rsidRPr="002C695B" w:rsidRDefault="002C695B" w:rsidP="002C695B">
            <w:pPr>
              <w:jc w:val="both"/>
              <w:rPr>
                <w:rFonts w:ascii="Times New Roman" w:hAnsi="Times New Roman" w:cs="Times New Roman"/>
                <w:sz w:val="24"/>
                <w:szCs w:val="24"/>
              </w:rPr>
            </w:pPr>
            <w:r w:rsidRPr="002C695B">
              <w:rPr>
                <w:rFonts w:ascii="Times New Roman" w:hAnsi="Times New Roman" w:cs="Times New Roman"/>
                <w:sz w:val="24"/>
                <w:szCs w:val="24"/>
              </w:rPr>
              <w:t>з) престъпление по чл. 172 от Наказателния кодекс;</w:t>
            </w:r>
          </w:p>
          <w:p w14:paraId="4A456198" w14:textId="77777777" w:rsidR="002C695B" w:rsidRPr="002C695B" w:rsidRDefault="002C695B" w:rsidP="002C695B">
            <w:pPr>
              <w:jc w:val="both"/>
              <w:rPr>
                <w:rFonts w:ascii="Times New Roman" w:hAnsi="Times New Roman" w:cs="Times New Roman"/>
                <w:sz w:val="24"/>
                <w:szCs w:val="24"/>
              </w:rPr>
            </w:pPr>
            <w:r w:rsidRPr="002C695B">
              <w:rPr>
                <w:rFonts w:ascii="Times New Roman" w:hAnsi="Times New Roman" w:cs="Times New Roman"/>
                <w:sz w:val="24"/>
                <w:szCs w:val="24"/>
              </w:rPr>
              <w:t>и) престъпление по чл. 192а от Наказателния кодекс;</w:t>
            </w:r>
          </w:p>
          <w:p w14:paraId="62BDF0A3" w14:textId="77777777" w:rsidR="002C695B" w:rsidRPr="002C695B" w:rsidRDefault="002C695B" w:rsidP="002C695B">
            <w:pPr>
              <w:jc w:val="both"/>
              <w:rPr>
                <w:rFonts w:ascii="Times New Roman" w:hAnsi="Times New Roman" w:cs="Times New Roman"/>
                <w:sz w:val="24"/>
                <w:szCs w:val="24"/>
              </w:rPr>
            </w:pPr>
            <w:r w:rsidRPr="002C695B">
              <w:rPr>
                <w:rFonts w:ascii="Times New Roman" w:hAnsi="Times New Roman" w:cs="Times New Roman"/>
                <w:sz w:val="24"/>
                <w:szCs w:val="24"/>
              </w:rPr>
              <w:t>й) престъпление по чл. 352 - 353е от Наказателния кодекс;</w:t>
            </w:r>
          </w:p>
          <w:p w14:paraId="2BC5970D" w14:textId="77777777" w:rsidR="002C695B" w:rsidRPr="002C695B" w:rsidRDefault="002C695B" w:rsidP="002C695B">
            <w:pPr>
              <w:jc w:val="both"/>
              <w:rPr>
                <w:rFonts w:ascii="Times New Roman" w:hAnsi="Times New Roman" w:cs="Times New Roman"/>
                <w:sz w:val="24"/>
                <w:szCs w:val="24"/>
              </w:rPr>
            </w:pPr>
            <w:r w:rsidRPr="002C695B">
              <w:rPr>
                <w:rFonts w:ascii="Times New Roman" w:hAnsi="Times New Roman" w:cs="Times New Roman"/>
                <w:sz w:val="24"/>
                <w:szCs w:val="24"/>
              </w:rPr>
              <w:t>к) престъпление, аналогично на тези по букви "а" до "й", в друга държава членка или трета страна;</w:t>
            </w:r>
          </w:p>
          <w:p w14:paraId="56408E89" w14:textId="77777777" w:rsidR="002C695B" w:rsidRPr="002C695B" w:rsidRDefault="002C695B" w:rsidP="002C695B">
            <w:pPr>
              <w:jc w:val="both"/>
              <w:rPr>
                <w:rFonts w:ascii="Times New Roman" w:hAnsi="Times New Roman" w:cs="Times New Roman"/>
                <w:sz w:val="24"/>
                <w:szCs w:val="24"/>
              </w:rPr>
            </w:pPr>
            <w:r w:rsidRPr="002C695B">
              <w:rPr>
                <w:rFonts w:ascii="Times New Roman" w:hAnsi="Times New Roman" w:cs="Times New Roman"/>
                <w:sz w:val="24"/>
                <w:szCs w:val="24"/>
              </w:rPr>
              <w:t>17. е лице, което не е изпълнило разпореждане на Европейската комисия за възстановяване на предоставена неправомерна и несъвместима държавна помощ;</w:t>
            </w:r>
          </w:p>
          <w:p w14:paraId="05A8FC2F" w14:textId="77777777" w:rsidR="002C695B" w:rsidRPr="002C695B" w:rsidRDefault="002C695B" w:rsidP="002C695B">
            <w:pPr>
              <w:jc w:val="both"/>
              <w:rPr>
                <w:rFonts w:ascii="Times New Roman" w:hAnsi="Times New Roman" w:cs="Times New Roman"/>
                <w:sz w:val="24"/>
                <w:szCs w:val="24"/>
              </w:rPr>
            </w:pPr>
            <w:r w:rsidRPr="002C695B">
              <w:rPr>
                <w:rFonts w:ascii="Times New Roman" w:hAnsi="Times New Roman" w:cs="Times New Roman"/>
                <w:sz w:val="24"/>
                <w:szCs w:val="24"/>
              </w:rPr>
              <w:t>18. е лице, което лично или в качеството си на собственик, управител или контролиращ друго лице предоставя или е предоставяло консултантски услуги на същата МИГ, свързани с разработването и прилагането на стратегия за ВОМР;</w:t>
            </w:r>
          </w:p>
          <w:p w14:paraId="3EDF4575" w14:textId="77777777" w:rsidR="002C695B" w:rsidRPr="002C695B" w:rsidRDefault="002C695B" w:rsidP="002C695B">
            <w:pPr>
              <w:jc w:val="both"/>
              <w:rPr>
                <w:rFonts w:ascii="Times New Roman" w:hAnsi="Times New Roman" w:cs="Times New Roman"/>
                <w:sz w:val="24"/>
                <w:szCs w:val="24"/>
              </w:rPr>
            </w:pPr>
            <w:r w:rsidRPr="002C695B">
              <w:rPr>
                <w:rFonts w:ascii="Times New Roman" w:hAnsi="Times New Roman" w:cs="Times New Roman"/>
                <w:sz w:val="24"/>
                <w:szCs w:val="24"/>
              </w:rPr>
              <w:t>19. е свързано лице по смисъла на §1 от допълнителните разпоредби на Търговския закон с представляващ по закон и/или пълномощие, с член на управителния или контролен орган на МИГ или с кмета на съответсната община на територията на МИГ;</w:t>
            </w:r>
          </w:p>
          <w:p w14:paraId="16785DB1" w14:textId="77777777" w:rsidR="002C695B" w:rsidRPr="002C695B" w:rsidRDefault="002C695B" w:rsidP="002C695B">
            <w:pPr>
              <w:jc w:val="both"/>
              <w:rPr>
                <w:rFonts w:ascii="Times New Roman" w:hAnsi="Times New Roman" w:cs="Times New Roman"/>
                <w:sz w:val="24"/>
                <w:szCs w:val="24"/>
              </w:rPr>
            </w:pPr>
            <w:r w:rsidRPr="002C695B">
              <w:rPr>
                <w:rFonts w:ascii="Times New Roman" w:hAnsi="Times New Roman" w:cs="Times New Roman"/>
                <w:sz w:val="24"/>
                <w:szCs w:val="24"/>
              </w:rPr>
              <w:t>20. е член на колективния управителен орган или на контролния орган на МИГ и не е свързано лице с член на колективния управителен орган или на контролния орган на МИГ по смисъла на §1 от допълнителните разпоредби на Търговския закон;</w:t>
            </w:r>
          </w:p>
          <w:p w14:paraId="22AF0E05" w14:textId="77777777" w:rsidR="002C695B" w:rsidRPr="002C695B" w:rsidRDefault="002C695B" w:rsidP="002C695B">
            <w:pPr>
              <w:jc w:val="both"/>
              <w:rPr>
                <w:rFonts w:ascii="Times New Roman" w:hAnsi="Times New Roman" w:cs="Times New Roman"/>
                <w:sz w:val="24"/>
                <w:szCs w:val="24"/>
              </w:rPr>
            </w:pPr>
            <w:r w:rsidRPr="002C695B">
              <w:rPr>
                <w:rFonts w:ascii="Times New Roman" w:hAnsi="Times New Roman" w:cs="Times New Roman"/>
                <w:sz w:val="24"/>
                <w:szCs w:val="24"/>
              </w:rPr>
              <w:t>21. е свързано лице по смисъла на §1 от допълнителните разпоредби на Търговския закон с друг член на колективния управителен или представляващ по закон и пълномощие член на колективния управителен орган на МИГ и/или на контролния орган на МИГ или представляващ по закон и пълномощие член на контролния орган на МИГ.</w:t>
            </w:r>
          </w:p>
          <w:p w14:paraId="447C67E0" w14:textId="77777777" w:rsidR="006C1052" w:rsidRDefault="002C695B" w:rsidP="00102E55">
            <w:pPr>
              <w:jc w:val="both"/>
              <w:rPr>
                <w:rFonts w:ascii="Times New Roman" w:hAnsi="Times New Roman" w:cs="Times New Roman"/>
                <w:sz w:val="24"/>
                <w:szCs w:val="24"/>
              </w:rPr>
            </w:pPr>
            <w:r w:rsidRPr="002C695B">
              <w:rPr>
                <w:rFonts w:ascii="Times New Roman" w:hAnsi="Times New Roman" w:cs="Times New Roman"/>
                <w:sz w:val="24"/>
                <w:szCs w:val="24"/>
              </w:rPr>
              <w:t xml:space="preserve">Липсата на обстоятелствата по </w:t>
            </w:r>
            <w:r w:rsidRPr="002C695B">
              <w:rPr>
                <w:rFonts w:ascii="Times New Roman" w:hAnsi="Times New Roman" w:cs="Times New Roman"/>
                <w:b/>
                <w:sz w:val="24"/>
                <w:szCs w:val="24"/>
              </w:rPr>
              <w:t>т.1 – т.18 се доказва с Декларация по образец</w:t>
            </w:r>
            <w:r>
              <w:rPr>
                <w:rFonts w:ascii="Times New Roman" w:hAnsi="Times New Roman" w:cs="Times New Roman"/>
                <w:sz w:val="24"/>
                <w:szCs w:val="24"/>
              </w:rPr>
              <w:t xml:space="preserve"> </w:t>
            </w:r>
            <w:r w:rsidRPr="001D6381">
              <w:rPr>
                <w:rFonts w:ascii="Times New Roman" w:hAnsi="Times New Roman" w:cs="Times New Roman"/>
                <w:sz w:val="24"/>
                <w:szCs w:val="24"/>
              </w:rPr>
              <w:t>(</w:t>
            </w:r>
            <w:r w:rsidR="001D6381" w:rsidRPr="001D6381">
              <w:rPr>
                <w:rFonts w:ascii="Times New Roman" w:hAnsi="Times New Roman" w:cs="Times New Roman"/>
                <w:sz w:val="24"/>
                <w:szCs w:val="24"/>
              </w:rPr>
              <w:t>Приложение №</w:t>
            </w:r>
            <w:r w:rsidRPr="001D6381">
              <w:rPr>
                <w:rFonts w:ascii="Times New Roman" w:hAnsi="Times New Roman" w:cs="Times New Roman"/>
                <w:sz w:val="24"/>
                <w:szCs w:val="24"/>
              </w:rPr>
              <w:t>4 от документи за попълване към Условията за кандидатстване), съответстваща</w:t>
            </w:r>
            <w:r w:rsidRPr="002C695B">
              <w:rPr>
                <w:rFonts w:ascii="Times New Roman" w:hAnsi="Times New Roman" w:cs="Times New Roman"/>
                <w:sz w:val="24"/>
                <w:szCs w:val="24"/>
              </w:rPr>
              <w:t xml:space="preserve"> на Приложение № 6 към чл. 24, ал. 1, т. 8 на Наредба 22 от 2015 г. (посл. изм. - ДВ, бр. 69 от 2017 г., в сила от 25.08.2017 г. )</w:t>
            </w:r>
            <w:r w:rsidR="00102E55">
              <w:rPr>
                <w:rFonts w:ascii="Times New Roman" w:hAnsi="Times New Roman" w:cs="Times New Roman"/>
                <w:sz w:val="24"/>
                <w:szCs w:val="24"/>
                <w:lang w:val="en-US"/>
              </w:rPr>
              <w:t xml:space="preserve"> </w:t>
            </w:r>
          </w:p>
          <w:p w14:paraId="1B59DA67" w14:textId="45016F65" w:rsidR="00353ED1" w:rsidRPr="00746945" w:rsidRDefault="002C695B" w:rsidP="00611CE2">
            <w:pPr>
              <w:jc w:val="both"/>
              <w:rPr>
                <w:rFonts w:ascii="Times New Roman" w:hAnsi="Times New Roman" w:cs="Times New Roman"/>
                <w:sz w:val="24"/>
                <w:szCs w:val="24"/>
              </w:rPr>
            </w:pPr>
            <w:r w:rsidRPr="002C695B">
              <w:rPr>
                <w:rFonts w:ascii="Times New Roman" w:hAnsi="Times New Roman" w:cs="Times New Roman"/>
                <w:sz w:val="24"/>
                <w:szCs w:val="24"/>
              </w:rPr>
              <w:t xml:space="preserve">Липсата на обстоятелства по </w:t>
            </w:r>
            <w:r w:rsidRPr="002C695B">
              <w:rPr>
                <w:rFonts w:ascii="Times New Roman" w:hAnsi="Times New Roman" w:cs="Times New Roman"/>
                <w:b/>
                <w:sz w:val="24"/>
                <w:szCs w:val="24"/>
              </w:rPr>
              <w:t>т.19 – т.21 се доказва с Декларация</w:t>
            </w:r>
            <w:r w:rsidRPr="002C695B">
              <w:rPr>
                <w:rFonts w:ascii="Times New Roman" w:hAnsi="Times New Roman" w:cs="Times New Roman"/>
                <w:sz w:val="24"/>
                <w:szCs w:val="24"/>
              </w:rPr>
              <w:t xml:space="preserve"> по образец (</w:t>
            </w:r>
            <w:r w:rsidRPr="001D6381">
              <w:rPr>
                <w:rFonts w:ascii="Times New Roman" w:hAnsi="Times New Roman" w:cs="Times New Roman"/>
                <w:sz w:val="24"/>
                <w:szCs w:val="24"/>
              </w:rPr>
              <w:t>Приложение № 18 от документи за попълване към Условията за кандидатстване).</w:t>
            </w:r>
            <w:r>
              <w:rPr>
                <w:rFonts w:ascii="Times New Roman" w:hAnsi="Times New Roman" w:cs="Times New Roman"/>
                <w:sz w:val="24"/>
                <w:szCs w:val="24"/>
              </w:rPr>
              <w:t xml:space="preserve"> </w:t>
            </w:r>
          </w:p>
          <w:p w14:paraId="7C4DFF6E" w14:textId="6CF91DA8" w:rsidR="00611CE2" w:rsidRPr="00746945" w:rsidRDefault="00652278" w:rsidP="004D28EF">
            <w:pPr>
              <w:jc w:val="both"/>
              <w:rPr>
                <w:rFonts w:ascii="Times New Roman" w:hAnsi="Times New Roman" w:cs="Times New Roman"/>
                <w:sz w:val="24"/>
                <w:szCs w:val="24"/>
              </w:rPr>
            </w:pPr>
            <w:r w:rsidRPr="00746945">
              <w:rPr>
                <w:rFonts w:ascii="Times New Roman" w:hAnsi="Times New Roman" w:cs="Times New Roman"/>
                <w:b/>
                <w:sz w:val="24"/>
                <w:szCs w:val="24"/>
              </w:rPr>
              <w:t>ВАЖНО:</w:t>
            </w:r>
            <w:r w:rsidR="005358A9" w:rsidRPr="00746945">
              <w:rPr>
                <w:rFonts w:ascii="Times New Roman" w:hAnsi="Times New Roman" w:cs="Times New Roman"/>
                <w:sz w:val="24"/>
                <w:szCs w:val="24"/>
              </w:rPr>
              <w:t xml:space="preserve"> Деклараци</w:t>
            </w:r>
            <w:r>
              <w:rPr>
                <w:rFonts w:ascii="Times New Roman" w:hAnsi="Times New Roman" w:cs="Times New Roman"/>
                <w:sz w:val="24"/>
                <w:szCs w:val="24"/>
              </w:rPr>
              <w:t xml:space="preserve">ите </w:t>
            </w:r>
            <w:r w:rsidR="005358A9" w:rsidRPr="00746945">
              <w:rPr>
                <w:rFonts w:ascii="Times New Roman" w:hAnsi="Times New Roman" w:cs="Times New Roman"/>
                <w:sz w:val="24"/>
                <w:szCs w:val="24"/>
              </w:rPr>
              <w:t>следва да бъд</w:t>
            </w:r>
            <w:r>
              <w:rPr>
                <w:rFonts w:ascii="Times New Roman" w:hAnsi="Times New Roman" w:cs="Times New Roman"/>
                <w:sz w:val="24"/>
                <w:szCs w:val="24"/>
              </w:rPr>
              <w:t xml:space="preserve">ат </w:t>
            </w:r>
            <w:r w:rsidR="005358A9" w:rsidRPr="00746945">
              <w:rPr>
                <w:rFonts w:ascii="Times New Roman" w:hAnsi="Times New Roman" w:cs="Times New Roman"/>
                <w:sz w:val="24"/>
                <w:szCs w:val="24"/>
              </w:rPr>
              <w:t>попълнен</w:t>
            </w:r>
            <w:r>
              <w:rPr>
                <w:rFonts w:ascii="Times New Roman" w:hAnsi="Times New Roman" w:cs="Times New Roman"/>
                <w:sz w:val="24"/>
                <w:szCs w:val="24"/>
              </w:rPr>
              <w:t>и</w:t>
            </w:r>
            <w:r w:rsidR="005358A9" w:rsidRPr="00746945">
              <w:rPr>
                <w:rFonts w:ascii="Times New Roman" w:hAnsi="Times New Roman" w:cs="Times New Roman"/>
                <w:sz w:val="24"/>
                <w:szCs w:val="24"/>
              </w:rPr>
              <w:t xml:space="preserve"> и подписан</w:t>
            </w:r>
            <w:r>
              <w:rPr>
                <w:rFonts w:ascii="Times New Roman" w:hAnsi="Times New Roman" w:cs="Times New Roman"/>
                <w:sz w:val="24"/>
                <w:szCs w:val="24"/>
              </w:rPr>
              <w:t>и</w:t>
            </w:r>
            <w:r w:rsidR="005358A9" w:rsidRPr="00746945">
              <w:rPr>
                <w:rFonts w:ascii="Times New Roman" w:hAnsi="Times New Roman" w:cs="Times New Roman"/>
                <w:sz w:val="24"/>
                <w:szCs w:val="24"/>
              </w:rPr>
              <w:t xml:space="preserve"> от всички лица с право да представляват кандидат</w:t>
            </w:r>
            <w:r>
              <w:rPr>
                <w:rFonts w:ascii="Times New Roman" w:hAnsi="Times New Roman" w:cs="Times New Roman"/>
                <w:sz w:val="24"/>
                <w:szCs w:val="24"/>
              </w:rPr>
              <w:t>а</w:t>
            </w:r>
            <w:r w:rsidR="005358A9" w:rsidRPr="00746945">
              <w:rPr>
                <w:rFonts w:ascii="Times New Roman" w:hAnsi="Times New Roman" w:cs="Times New Roman"/>
                <w:sz w:val="24"/>
                <w:szCs w:val="24"/>
              </w:rPr>
              <w:t xml:space="preserve"> (</w:t>
            </w:r>
            <w:r w:rsidRPr="00652278">
              <w:rPr>
                <w:rFonts w:ascii="Times New Roman" w:hAnsi="Times New Roman" w:cs="Times New Roman"/>
                <w:sz w:val="24"/>
                <w:szCs w:val="24"/>
              </w:rPr>
              <w:t>собственик, представляващ по закон или пълномощие или управител на юридическо лице, всеки от съдружниците в търговски дружество</w:t>
            </w:r>
            <w:r>
              <w:rPr>
                <w:rFonts w:ascii="Times New Roman" w:hAnsi="Times New Roman" w:cs="Times New Roman"/>
                <w:sz w:val="24"/>
                <w:szCs w:val="24"/>
              </w:rPr>
              <w:t xml:space="preserve">, </w:t>
            </w:r>
            <w:r w:rsidR="005358A9" w:rsidRPr="00746945">
              <w:rPr>
                <w:rFonts w:ascii="Times New Roman" w:hAnsi="Times New Roman" w:cs="Times New Roman"/>
                <w:sz w:val="24"/>
                <w:szCs w:val="24"/>
              </w:rPr>
              <w:t xml:space="preserve">независимо от това дали го представляват заедно и/или </w:t>
            </w:r>
            <w:r w:rsidR="00611CE2" w:rsidRPr="00746945">
              <w:rPr>
                <w:rFonts w:ascii="Times New Roman" w:hAnsi="Times New Roman" w:cs="Times New Roman"/>
                <w:sz w:val="24"/>
                <w:szCs w:val="24"/>
              </w:rPr>
              <w:t>поотделно, и/или по друг начин)</w:t>
            </w:r>
            <w:r>
              <w:rPr>
                <w:rFonts w:ascii="Times New Roman" w:hAnsi="Times New Roman" w:cs="Times New Roman"/>
                <w:sz w:val="24"/>
                <w:szCs w:val="24"/>
              </w:rPr>
              <w:t>.</w:t>
            </w:r>
          </w:p>
          <w:p w14:paraId="75720DC6" w14:textId="00470531" w:rsidR="00033C3A" w:rsidRPr="00033C3A" w:rsidRDefault="003F23DC" w:rsidP="00963BA8">
            <w:pPr>
              <w:jc w:val="both"/>
              <w:rPr>
                <w:rFonts w:ascii="Times New Roman" w:hAnsi="Times New Roman" w:cs="Times New Roman"/>
                <w:sz w:val="24"/>
                <w:szCs w:val="24"/>
                <w:lang w:val="en-GB"/>
              </w:rPr>
            </w:pPr>
            <w:r w:rsidRPr="00746945">
              <w:rPr>
                <w:rFonts w:ascii="Times New Roman" w:hAnsi="Times New Roman" w:cs="Times New Roman"/>
                <w:sz w:val="24"/>
                <w:szCs w:val="24"/>
              </w:rPr>
              <w:t xml:space="preserve">Съгласно СВОМР на МИГ Бяла </w:t>
            </w:r>
            <w:r w:rsidR="005358A9" w:rsidRPr="00746945">
              <w:rPr>
                <w:rFonts w:ascii="Times New Roman" w:hAnsi="Times New Roman" w:cs="Times New Roman"/>
                <w:sz w:val="24"/>
                <w:szCs w:val="24"/>
              </w:rPr>
              <w:t>Слатина, финансова помощ по мярката не се предоставя</w:t>
            </w:r>
            <w:r w:rsidR="004D28EF" w:rsidRPr="00746945">
              <w:rPr>
                <w:rFonts w:ascii="Times New Roman" w:hAnsi="Times New Roman" w:cs="Times New Roman"/>
                <w:sz w:val="24"/>
                <w:szCs w:val="24"/>
              </w:rPr>
              <w:t xml:space="preserve"> </w:t>
            </w:r>
            <w:r w:rsidR="005358A9" w:rsidRPr="00746945">
              <w:rPr>
                <w:rFonts w:ascii="Times New Roman" w:hAnsi="Times New Roman" w:cs="Times New Roman"/>
                <w:sz w:val="24"/>
                <w:szCs w:val="24"/>
              </w:rPr>
              <w:t>на кандидати/ползватели на помощта, които не са регистрирани и не осъществяват дейността</w:t>
            </w:r>
            <w:r w:rsidR="004D28EF" w:rsidRPr="00746945">
              <w:rPr>
                <w:rFonts w:ascii="Times New Roman" w:hAnsi="Times New Roman" w:cs="Times New Roman"/>
                <w:sz w:val="24"/>
                <w:szCs w:val="24"/>
              </w:rPr>
              <w:t xml:space="preserve"> </w:t>
            </w:r>
            <w:r w:rsidR="005358A9" w:rsidRPr="00746945">
              <w:rPr>
                <w:rFonts w:ascii="Times New Roman" w:hAnsi="Times New Roman" w:cs="Times New Roman"/>
                <w:sz w:val="24"/>
                <w:szCs w:val="24"/>
              </w:rPr>
              <w:t>си на територията на община Бяла Слатина.</w:t>
            </w:r>
            <w:r w:rsidR="006C1052">
              <w:rPr>
                <w:rFonts w:ascii="Times New Roman" w:hAnsi="Times New Roman" w:cs="Times New Roman"/>
                <w:sz w:val="24"/>
                <w:szCs w:val="24"/>
              </w:rPr>
              <w:t xml:space="preserve"> </w:t>
            </w:r>
          </w:p>
        </w:tc>
      </w:tr>
    </w:tbl>
    <w:p w14:paraId="5067CE59" w14:textId="77777777" w:rsidR="005358A9" w:rsidRPr="005446B8" w:rsidRDefault="005358A9" w:rsidP="005446B8">
      <w:pPr>
        <w:pStyle w:val="Heading1"/>
        <w:ind w:firstLine="284"/>
        <w:rPr>
          <w:rFonts w:ascii="Times New Roman" w:eastAsiaTheme="minorHAnsi" w:hAnsi="Times New Roman" w:cs="Times New Roman"/>
          <w:color w:val="0070C0"/>
          <w:sz w:val="24"/>
          <w:szCs w:val="24"/>
          <w:lang w:eastAsia="en-US"/>
        </w:rPr>
      </w:pPr>
      <w:bookmarkStart w:id="32" w:name="_Toc528049095"/>
      <w:bookmarkStart w:id="33" w:name="_Toc33185375"/>
      <w:bookmarkEnd w:id="31"/>
      <w:r w:rsidRPr="005446B8">
        <w:rPr>
          <w:rFonts w:ascii="Times New Roman" w:eastAsiaTheme="minorHAnsi" w:hAnsi="Times New Roman" w:cs="Times New Roman"/>
          <w:color w:val="0070C0"/>
          <w:sz w:val="24"/>
          <w:szCs w:val="24"/>
          <w:lang w:eastAsia="en-US"/>
        </w:rPr>
        <w:t>12. Допустими партньори</w:t>
      </w:r>
      <w:bookmarkEnd w:id="32"/>
      <w:bookmarkEnd w:id="33"/>
      <w:r w:rsidRPr="005446B8">
        <w:rPr>
          <w:rFonts w:ascii="Times New Roman" w:eastAsiaTheme="minorHAnsi" w:hAnsi="Times New Roman" w:cs="Times New Roman"/>
          <w:color w:val="0070C0"/>
          <w:sz w:val="24"/>
          <w:szCs w:val="24"/>
          <w:lang w:eastAsia="en-US"/>
        </w:rPr>
        <w:t xml:space="preserve"> </w:t>
      </w:r>
    </w:p>
    <w:tbl>
      <w:tblPr>
        <w:tblStyle w:val="TableGrid"/>
        <w:tblW w:w="0" w:type="auto"/>
        <w:tblLook w:val="04A0" w:firstRow="1" w:lastRow="0" w:firstColumn="1" w:lastColumn="0" w:noHBand="0" w:noVBand="1"/>
      </w:tblPr>
      <w:tblGrid>
        <w:gridCol w:w="9889"/>
      </w:tblGrid>
      <w:tr w:rsidR="0028672A" w:rsidRPr="00746945" w14:paraId="338938E6" w14:textId="77777777" w:rsidTr="004D0A27">
        <w:tc>
          <w:tcPr>
            <w:tcW w:w="9889" w:type="dxa"/>
          </w:tcPr>
          <w:p w14:paraId="324C4895" w14:textId="3CCA6329" w:rsidR="0028672A" w:rsidRPr="00746945" w:rsidRDefault="005358A9" w:rsidP="005358A9">
            <w:pPr>
              <w:rPr>
                <w:rFonts w:ascii="Times New Roman" w:hAnsi="Times New Roman" w:cs="Times New Roman"/>
                <w:sz w:val="24"/>
                <w:szCs w:val="24"/>
              </w:rPr>
            </w:pPr>
            <w:r w:rsidRPr="00746945">
              <w:rPr>
                <w:rFonts w:ascii="Times New Roman" w:hAnsi="Times New Roman" w:cs="Times New Roman"/>
                <w:sz w:val="24"/>
                <w:szCs w:val="24"/>
              </w:rPr>
              <w:t>Неприложимо</w:t>
            </w:r>
          </w:p>
        </w:tc>
      </w:tr>
    </w:tbl>
    <w:p w14:paraId="2E2437CF" w14:textId="77777777" w:rsidR="002655CF" w:rsidRPr="00BE177F" w:rsidRDefault="002655CF" w:rsidP="00BE177F">
      <w:pPr>
        <w:pStyle w:val="Heading1"/>
        <w:ind w:firstLine="284"/>
        <w:rPr>
          <w:rFonts w:ascii="Times New Roman" w:eastAsiaTheme="minorHAnsi" w:hAnsi="Times New Roman" w:cs="Times New Roman"/>
          <w:color w:val="0070C0"/>
          <w:sz w:val="24"/>
          <w:szCs w:val="24"/>
          <w:lang w:eastAsia="en-US"/>
        </w:rPr>
      </w:pPr>
      <w:bookmarkStart w:id="34" w:name="_Toc491427455"/>
      <w:bookmarkStart w:id="35" w:name="_Toc528049096"/>
      <w:bookmarkStart w:id="36" w:name="_Toc33185376"/>
      <w:r w:rsidRPr="00BE177F">
        <w:rPr>
          <w:rFonts w:ascii="Times New Roman" w:eastAsiaTheme="minorHAnsi" w:hAnsi="Times New Roman" w:cs="Times New Roman"/>
          <w:color w:val="0070C0"/>
          <w:sz w:val="24"/>
          <w:szCs w:val="24"/>
          <w:lang w:eastAsia="en-US"/>
        </w:rPr>
        <w:t>13. Дейности, допустими за финансиране</w:t>
      </w:r>
      <w:bookmarkEnd w:id="34"/>
      <w:bookmarkEnd w:id="35"/>
      <w:bookmarkEnd w:id="36"/>
    </w:p>
    <w:p w14:paraId="3E7DBE17" w14:textId="77777777" w:rsidR="002655CF" w:rsidRPr="00BE177F" w:rsidRDefault="002655CF" w:rsidP="00BE177F">
      <w:pPr>
        <w:ind w:firstLine="284"/>
        <w:rPr>
          <w:rFonts w:eastAsiaTheme="minorHAnsi"/>
          <w:b/>
          <w:color w:val="0070C0"/>
          <w:sz w:val="24"/>
          <w:szCs w:val="24"/>
          <w:lang w:eastAsia="en-US"/>
        </w:rPr>
      </w:pPr>
      <w:r w:rsidRPr="00BE177F">
        <w:rPr>
          <w:rFonts w:eastAsiaTheme="minorHAnsi"/>
          <w:b/>
          <w:color w:val="0070C0"/>
          <w:sz w:val="24"/>
          <w:szCs w:val="24"/>
          <w:lang w:eastAsia="en-US"/>
        </w:rPr>
        <w:t>13.1. Допустими дейности</w:t>
      </w:r>
    </w:p>
    <w:tbl>
      <w:tblPr>
        <w:tblStyle w:val="TableGrid"/>
        <w:tblW w:w="0" w:type="auto"/>
        <w:tblLook w:val="04A0" w:firstRow="1" w:lastRow="0" w:firstColumn="1" w:lastColumn="0" w:noHBand="0" w:noVBand="1"/>
      </w:tblPr>
      <w:tblGrid>
        <w:gridCol w:w="9889"/>
      </w:tblGrid>
      <w:tr w:rsidR="0028672A" w:rsidRPr="00746945" w14:paraId="26F2B77C" w14:textId="77777777" w:rsidTr="004D0A27">
        <w:tc>
          <w:tcPr>
            <w:tcW w:w="9889" w:type="dxa"/>
            <w:vAlign w:val="center"/>
          </w:tcPr>
          <w:p w14:paraId="53C180BD" w14:textId="4174AE4C" w:rsidR="00C43FA8" w:rsidRDefault="002655CF" w:rsidP="00BE177F">
            <w:pPr>
              <w:jc w:val="both"/>
              <w:rPr>
                <w:rFonts w:ascii="Times New Roman" w:eastAsiaTheme="majorEastAsia" w:hAnsi="Times New Roman" w:cs="Times New Roman"/>
                <w:sz w:val="24"/>
                <w:szCs w:val="24"/>
              </w:rPr>
            </w:pPr>
            <w:r w:rsidRPr="00746945">
              <w:rPr>
                <w:rFonts w:ascii="Times New Roman" w:eastAsiaTheme="majorEastAsia" w:hAnsi="Times New Roman" w:cs="Times New Roman"/>
                <w:sz w:val="24"/>
                <w:szCs w:val="24"/>
              </w:rPr>
              <w:t xml:space="preserve">По мярка </w:t>
            </w:r>
            <w:r w:rsidR="00BE177F">
              <w:rPr>
                <w:rFonts w:ascii="Times New Roman" w:eastAsiaTheme="majorEastAsia" w:hAnsi="Times New Roman" w:cs="Times New Roman"/>
                <w:sz w:val="24"/>
                <w:szCs w:val="24"/>
              </w:rPr>
              <w:t>6</w:t>
            </w:r>
            <w:r w:rsidRPr="00746945">
              <w:rPr>
                <w:rFonts w:ascii="Times New Roman" w:eastAsiaTheme="majorEastAsia" w:hAnsi="Times New Roman" w:cs="Times New Roman"/>
                <w:sz w:val="24"/>
                <w:szCs w:val="24"/>
              </w:rPr>
              <w:t>.</w:t>
            </w:r>
            <w:r w:rsidR="00BE177F">
              <w:rPr>
                <w:rFonts w:ascii="Times New Roman" w:eastAsiaTheme="majorEastAsia" w:hAnsi="Times New Roman" w:cs="Times New Roman"/>
                <w:sz w:val="24"/>
                <w:szCs w:val="24"/>
              </w:rPr>
              <w:t>4</w:t>
            </w:r>
            <w:r w:rsidRPr="00746945">
              <w:rPr>
                <w:rFonts w:ascii="Times New Roman" w:eastAsiaTheme="majorEastAsia" w:hAnsi="Times New Roman" w:cs="Times New Roman"/>
                <w:sz w:val="24"/>
                <w:szCs w:val="24"/>
              </w:rPr>
              <w:t xml:space="preserve"> „</w:t>
            </w:r>
            <w:r w:rsidR="00BE177F" w:rsidRPr="00BE177F">
              <w:rPr>
                <w:rFonts w:ascii="Times New Roman" w:eastAsiaTheme="majorEastAsia" w:hAnsi="Times New Roman" w:cs="Times New Roman"/>
                <w:sz w:val="24"/>
                <w:szCs w:val="24"/>
              </w:rPr>
              <w:t>Инвестиции в подкрепа на неземеделски дейности</w:t>
            </w:r>
            <w:r w:rsidRPr="00746945">
              <w:rPr>
                <w:rFonts w:ascii="Times New Roman" w:eastAsiaTheme="majorEastAsia" w:hAnsi="Times New Roman" w:cs="Times New Roman"/>
                <w:sz w:val="24"/>
                <w:szCs w:val="24"/>
              </w:rPr>
              <w:t xml:space="preserve">“ се подпомагат проекти на територията на МИГ Бяла Слатина, </w:t>
            </w:r>
            <w:r w:rsidR="00BE177F">
              <w:rPr>
                <w:rFonts w:ascii="Times New Roman" w:eastAsiaTheme="majorEastAsia" w:hAnsi="Times New Roman" w:cs="Times New Roman"/>
                <w:sz w:val="24"/>
                <w:szCs w:val="24"/>
              </w:rPr>
              <w:t xml:space="preserve">свързани с инвестиции </w:t>
            </w:r>
            <w:r w:rsidR="00C43FA8">
              <w:rPr>
                <w:rFonts w:ascii="Times New Roman" w:eastAsiaTheme="majorEastAsia" w:hAnsi="Times New Roman" w:cs="Times New Roman"/>
                <w:sz w:val="24"/>
                <w:szCs w:val="24"/>
              </w:rPr>
              <w:t>в</w:t>
            </w:r>
            <w:r w:rsidR="00BE177F">
              <w:rPr>
                <w:rFonts w:ascii="Times New Roman" w:eastAsiaTheme="majorEastAsia" w:hAnsi="Times New Roman" w:cs="Times New Roman"/>
                <w:sz w:val="24"/>
                <w:szCs w:val="24"/>
              </w:rPr>
              <w:t xml:space="preserve"> материални и нематериални </w:t>
            </w:r>
            <w:r w:rsidR="00C43FA8">
              <w:rPr>
                <w:rFonts w:ascii="Times New Roman" w:eastAsiaTheme="majorEastAsia" w:hAnsi="Times New Roman" w:cs="Times New Roman"/>
                <w:sz w:val="24"/>
                <w:szCs w:val="24"/>
              </w:rPr>
              <w:t>активи за създаване или развитие на неземеделски дейности.</w:t>
            </w:r>
          </w:p>
          <w:p w14:paraId="05977991" w14:textId="7FB10DF4" w:rsidR="00C43FA8" w:rsidRPr="00C43FA8" w:rsidRDefault="00C43FA8" w:rsidP="00C43FA8">
            <w:pPr>
              <w:jc w:val="both"/>
              <w:rPr>
                <w:rFonts w:ascii="Times New Roman" w:eastAsiaTheme="majorEastAsia" w:hAnsi="Times New Roman" w:cs="Times New Roman"/>
                <w:sz w:val="24"/>
                <w:szCs w:val="24"/>
              </w:rPr>
            </w:pPr>
            <w:r w:rsidRPr="00C43FA8">
              <w:rPr>
                <w:rFonts w:ascii="Times New Roman" w:eastAsiaTheme="majorEastAsia" w:hAnsi="Times New Roman" w:cs="Times New Roman"/>
                <w:b/>
                <w:sz w:val="24"/>
                <w:szCs w:val="24"/>
              </w:rPr>
              <w:t>Обхват на дейностите:</w:t>
            </w:r>
            <w:r w:rsidRPr="00C43FA8">
              <w:rPr>
                <w:rFonts w:ascii="Times New Roman" w:eastAsiaTheme="majorEastAsia" w:hAnsi="Times New Roman" w:cs="Times New Roman"/>
                <w:sz w:val="24"/>
                <w:szCs w:val="24"/>
              </w:rPr>
              <w:t xml:space="preserve"> Допустими са само дейности на територията на МИГ</w:t>
            </w:r>
            <w:r>
              <w:rPr>
                <w:rFonts w:ascii="Times New Roman" w:eastAsiaTheme="majorEastAsia" w:hAnsi="Times New Roman" w:cs="Times New Roman"/>
                <w:sz w:val="24"/>
                <w:szCs w:val="24"/>
              </w:rPr>
              <w:t xml:space="preserve"> Бяла Слатина </w:t>
            </w:r>
            <w:r w:rsidRPr="00C43FA8">
              <w:rPr>
                <w:rFonts w:ascii="Times New Roman" w:eastAsiaTheme="majorEastAsia" w:hAnsi="Times New Roman" w:cs="Times New Roman"/>
                <w:sz w:val="24"/>
                <w:szCs w:val="24"/>
              </w:rPr>
              <w:t>за:</w:t>
            </w:r>
          </w:p>
          <w:p w14:paraId="1F1F657A" w14:textId="77777777" w:rsidR="00C43FA8" w:rsidRPr="00C43FA8" w:rsidRDefault="00C43FA8" w:rsidP="00C43FA8">
            <w:pPr>
              <w:jc w:val="both"/>
              <w:rPr>
                <w:rFonts w:ascii="Times New Roman" w:eastAsiaTheme="majorEastAsia" w:hAnsi="Times New Roman" w:cs="Times New Roman"/>
                <w:sz w:val="24"/>
                <w:szCs w:val="24"/>
              </w:rPr>
            </w:pPr>
            <w:r w:rsidRPr="00C43FA8">
              <w:rPr>
                <w:rFonts w:ascii="Times New Roman" w:eastAsiaTheme="majorEastAsia" w:hAnsi="Times New Roman" w:cs="Times New Roman"/>
                <w:sz w:val="24"/>
                <w:szCs w:val="24"/>
              </w:rPr>
              <w:t>1. Развитие на туризъм (изграждане, обновяване на туристически обекти, предлагащи туристически услуги);</w:t>
            </w:r>
          </w:p>
          <w:p w14:paraId="1284BCD5" w14:textId="77777777" w:rsidR="00C43FA8" w:rsidRPr="00C43FA8" w:rsidRDefault="00C43FA8" w:rsidP="00C43FA8">
            <w:pPr>
              <w:jc w:val="both"/>
              <w:rPr>
                <w:rFonts w:ascii="Times New Roman" w:eastAsiaTheme="majorEastAsia" w:hAnsi="Times New Roman" w:cs="Times New Roman"/>
                <w:sz w:val="24"/>
                <w:szCs w:val="24"/>
              </w:rPr>
            </w:pPr>
            <w:r w:rsidRPr="00C43FA8">
              <w:rPr>
                <w:rFonts w:ascii="Times New Roman" w:eastAsiaTheme="majorEastAsia" w:hAnsi="Times New Roman" w:cs="Times New Roman"/>
                <w:sz w:val="24"/>
                <w:szCs w:val="24"/>
              </w:rPr>
              <w:t>2. Производство или продажба на продукти, които не са включени в Приложение 1 от Договора за функциониране на Европейския съюз (независимо от вложените продукти и материали);</w:t>
            </w:r>
          </w:p>
          <w:p w14:paraId="094D041C" w14:textId="23A55981" w:rsidR="00C43FA8" w:rsidRDefault="00C43FA8" w:rsidP="00C43FA8">
            <w:pPr>
              <w:jc w:val="both"/>
              <w:rPr>
                <w:rFonts w:ascii="Times New Roman" w:eastAsiaTheme="majorEastAsia" w:hAnsi="Times New Roman" w:cs="Times New Roman"/>
                <w:sz w:val="24"/>
                <w:szCs w:val="24"/>
              </w:rPr>
            </w:pPr>
            <w:r w:rsidRPr="00C43FA8">
              <w:rPr>
                <w:rFonts w:ascii="Times New Roman" w:eastAsiaTheme="majorEastAsia" w:hAnsi="Times New Roman" w:cs="Times New Roman"/>
                <w:sz w:val="24"/>
                <w:szCs w:val="24"/>
              </w:rPr>
              <w:t>3. Развитие на услуги във всички сектори</w:t>
            </w:r>
            <w:r>
              <w:rPr>
                <w:rFonts w:ascii="Times New Roman" w:eastAsiaTheme="majorEastAsia" w:hAnsi="Times New Roman" w:cs="Times New Roman"/>
                <w:sz w:val="24"/>
                <w:szCs w:val="24"/>
              </w:rPr>
              <w:t xml:space="preserve"> </w:t>
            </w:r>
            <w:r>
              <w:rPr>
                <w:rFonts w:ascii="Times New Roman" w:eastAsiaTheme="majorEastAsia" w:hAnsi="Times New Roman" w:cs="Times New Roman"/>
                <w:sz w:val="24"/>
                <w:szCs w:val="24"/>
                <w:lang w:val="en-US"/>
              </w:rPr>
              <w:t>(</w:t>
            </w:r>
            <w:r>
              <w:rPr>
                <w:rFonts w:ascii="Times New Roman" w:eastAsiaTheme="majorEastAsia" w:hAnsi="Times New Roman" w:cs="Times New Roman"/>
                <w:sz w:val="24"/>
                <w:szCs w:val="24"/>
              </w:rPr>
              <w:t>например: грижи за деца, възрастни хора, хора с увреждания, здравни услуги, счетоводство и одиторски услуги, ветеринарни дейности и др.</w:t>
            </w:r>
            <w:r>
              <w:rPr>
                <w:rFonts w:ascii="Times New Roman" w:eastAsiaTheme="majorEastAsia" w:hAnsi="Times New Roman" w:cs="Times New Roman"/>
                <w:sz w:val="24"/>
                <w:szCs w:val="24"/>
                <w:lang w:val="en-US"/>
              </w:rPr>
              <w:t>)</w:t>
            </w:r>
            <w:r>
              <w:rPr>
                <w:rFonts w:ascii="Times New Roman" w:eastAsiaTheme="majorEastAsia" w:hAnsi="Times New Roman" w:cs="Times New Roman"/>
                <w:sz w:val="24"/>
                <w:szCs w:val="24"/>
              </w:rPr>
              <w:t>;</w:t>
            </w:r>
          </w:p>
          <w:p w14:paraId="1967747F" w14:textId="59E56EC9" w:rsidR="00C43FA8" w:rsidRPr="00C43FA8" w:rsidRDefault="00C43FA8" w:rsidP="00C43FA8">
            <w:pPr>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4. Развитие на дейности, свързани с информационни технологии, включително доставка на Интернет и други цифрови услуги за населението;</w:t>
            </w:r>
          </w:p>
          <w:p w14:paraId="6AA359A5" w14:textId="667FC23C" w:rsidR="00C43FA8" w:rsidRPr="00C43FA8" w:rsidRDefault="00C43FA8" w:rsidP="00C43FA8">
            <w:pPr>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5</w:t>
            </w:r>
            <w:r w:rsidRPr="00C43FA8">
              <w:rPr>
                <w:rFonts w:ascii="Times New Roman" w:eastAsiaTheme="majorEastAsia" w:hAnsi="Times New Roman" w:cs="Times New Roman"/>
                <w:sz w:val="24"/>
                <w:szCs w:val="24"/>
              </w:rPr>
              <w:t>. Производство на енергия от възобновяеми енергийни източници за собствено потребление;</w:t>
            </w:r>
          </w:p>
          <w:p w14:paraId="7935FB32" w14:textId="1CCE3E2A" w:rsidR="0028672A" w:rsidRPr="00746945" w:rsidRDefault="00C43FA8" w:rsidP="005479CE">
            <w:pPr>
              <w:jc w:val="both"/>
              <w:rPr>
                <w:rFonts w:ascii="Times New Roman" w:hAnsi="Times New Roman" w:cs="Times New Roman"/>
                <w:b/>
                <w:sz w:val="24"/>
                <w:szCs w:val="24"/>
              </w:rPr>
            </w:pPr>
            <w:r>
              <w:rPr>
                <w:rFonts w:ascii="Times New Roman" w:eastAsiaTheme="majorEastAsia" w:hAnsi="Times New Roman" w:cs="Times New Roman"/>
                <w:sz w:val="24"/>
                <w:szCs w:val="24"/>
              </w:rPr>
              <w:t>6</w:t>
            </w:r>
            <w:r w:rsidRPr="00C43FA8">
              <w:rPr>
                <w:rFonts w:ascii="Times New Roman" w:eastAsiaTheme="majorEastAsia" w:hAnsi="Times New Roman" w:cs="Times New Roman"/>
                <w:sz w:val="24"/>
                <w:szCs w:val="24"/>
              </w:rPr>
              <w:t xml:space="preserve">. Развитие на занаяти </w:t>
            </w:r>
            <w:r w:rsidR="00AA61C3">
              <w:rPr>
                <w:rFonts w:ascii="Times New Roman" w:eastAsiaTheme="majorEastAsia" w:hAnsi="Times New Roman" w:cs="Times New Roman"/>
                <w:sz w:val="24"/>
                <w:szCs w:val="24"/>
                <w:lang w:val="en-US"/>
              </w:rPr>
              <w:t>(</w:t>
            </w:r>
            <w:r w:rsidR="00AA61C3">
              <w:rPr>
                <w:rFonts w:ascii="Times New Roman" w:eastAsiaTheme="majorEastAsia" w:hAnsi="Times New Roman" w:cs="Times New Roman"/>
                <w:sz w:val="24"/>
                <w:szCs w:val="24"/>
              </w:rPr>
              <w:t>включително предоставяне на услуги, свързани с участието на посетители в занаятчийски дейности</w:t>
            </w:r>
            <w:r w:rsidR="00AA61C3">
              <w:rPr>
                <w:rFonts w:ascii="Times New Roman" w:eastAsiaTheme="majorEastAsia" w:hAnsi="Times New Roman" w:cs="Times New Roman"/>
                <w:sz w:val="24"/>
                <w:szCs w:val="24"/>
                <w:lang w:val="en-US"/>
              </w:rPr>
              <w:t xml:space="preserve">) </w:t>
            </w:r>
            <w:r w:rsidRPr="00C43FA8">
              <w:rPr>
                <w:rFonts w:ascii="Times New Roman" w:eastAsiaTheme="majorEastAsia" w:hAnsi="Times New Roman" w:cs="Times New Roman"/>
                <w:sz w:val="24"/>
                <w:szCs w:val="24"/>
              </w:rPr>
              <w:t>и други неземеделски дейности.</w:t>
            </w:r>
            <w:r w:rsidRPr="00C43FA8">
              <w:rPr>
                <w:rFonts w:ascii="Times New Roman" w:eastAsiaTheme="majorEastAsia" w:hAnsi="Times New Roman" w:cs="Times New Roman"/>
                <w:b/>
                <w:sz w:val="24"/>
                <w:szCs w:val="24"/>
              </w:rPr>
              <w:t xml:space="preserve"> </w:t>
            </w:r>
          </w:p>
        </w:tc>
      </w:tr>
    </w:tbl>
    <w:p w14:paraId="3F47E99E" w14:textId="77777777" w:rsidR="002626B6" w:rsidRPr="00746945" w:rsidRDefault="002626B6" w:rsidP="00EA0BFD">
      <w:pPr>
        <w:rPr>
          <w:b/>
          <w:sz w:val="24"/>
          <w:szCs w:val="24"/>
          <w:lang w:val="en-US"/>
        </w:rPr>
      </w:pPr>
    </w:p>
    <w:p w14:paraId="1831AE97" w14:textId="77777777" w:rsidR="00EA0BFD" w:rsidRPr="005479CE" w:rsidRDefault="00EA0BFD" w:rsidP="005479CE">
      <w:pPr>
        <w:ind w:firstLine="284"/>
        <w:rPr>
          <w:rFonts w:eastAsiaTheme="minorHAnsi"/>
          <w:b/>
          <w:color w:val="0070C0"/>
          <w:sz w:val="24"/>
          <w:szCs w:val="24"/>
          <w:lang w:eastAsia="en-US"/>
        </w:rPr>
      </w:pPr>
      <w:r w:rsidRPr="005479CE">
        <w:rPr>
          <w:rFonts w:eastAsiaTheme="minorHAnsi"/>
          <w:b/>
          <w:color w:val="0070C0"/>
          <w:sz w:val="24"/>
          <w:szCs w:val="24"/>
          <w:lang w:eastAsia="en-US"/>
        </w:rPr>
        <w:t>13.2. Условия за допустимост на дейностите</w:t>
      </w:r>
    </w:p>
    <w:tbl>
      <w:tblPr>
        <w:tblStyle w:val="TableGrid"/>
        <w:tblW w:w="0" w:type="auto"/>
        <w:tblLook w:val="04A0" w:firstRow="1" w:lastRow="0" w:firstColumn="1" w:lastColumn="0" w:noHBand="0" w:noVBand="1"/>
      </w:tblPr>
      <w:tblGrid>
        <w:gridCol w:w="9920"/>
      </w:tblGrid>
      <w:tr w:rsidR="00EA0BFD" w:rsidRPr="00746945" w14:paraId="10CC6E7F" w14:textId="77777777" w:rsidTr="00EA0BFD">
        <w:tc>
          <w:tcPr>
            <w:tcW w:w="9920" w:type="dxa"/>
          </w:tcPr>
          <w:p w14:paraId="7D4C7994" w14:textId="17C5536F" w:rsidR="005479CE" w:rsidRPr="005479CE" w:rsidRDefault="005479CE" w:rsidP="005479CE">
            <w:pPr>
              <w:tabs>
                <w:tab w:val="left" w:pos="405"/>
              </w:tabs>
              <w:spacing w:line="276" w:lineRule="auto"/>
              <w:ind w:left="29"/>
              <w:jc w:val="both"/>
              <w:rPr>
                <w:rFonts w:ascii="Times New Roman" w:hAnsi="Times New Roman" w:cs="Times New Roman"/>
                <w:sz w:val="24"/>
                <w:szCs w:val="24"/>
                <w:lang w:val="en-US"/>
              </w:rPr>
            </w:pPr>
            <w:r w:rsidRPr="005479CE">
              <w:rPr>
                <w:rFonts w:ascii="Times New Roman" w:hAnsi="Times New Roman" w:cs="Times New Roman"/>
                <w:sz w:val="24"/>
                <w:szCs w:val="24"/>
                <w:lang w:val="en-US"/>
              </w:rPr>
              <w:t xml:space="preserve">1. Подпомагат се само проекти, които се осъществяват </w:t>
            </w:r>
            <w:r>
              <w:rPr>
                <w:rFonts w:ascii="Times New Roman" w:hAnsi="Times New Roman" w:cs="Times New Roman"/>
                <w:sz w:val="24"/>
                <w:szCs w:val="24"/>
              </w:rPr>
              <w:t>в населените места</w:t>
            </w:r>
            <w:r w:rsidRPr="005479CE">
              <w:rPr>
                <w:rFonts w:ascii="Times New Roman" w:hAnsi="Times New Roman" w:cs="Times New Roman"/>
                <w:sz w:val="24"/>
                <w:szCs w:val="24"/>
                <w:lang w:val="en-US"/>
              </w:rPr>
              <w:t xml:space="preserve"> на общин</w:t>
            </w:r>
            <w:r>
              <w:rPr>
                <w:rFonts w:ascii="Times New Roman" w:hAnsi="Times New Roman" w:cs="Times New Roman"/>
                <w:sz w:val="24"/>
                <w:szCs w:val="24"/>
              </w:rPr>
              <w:t>а Бяла Слатина,</w:t>
            </w:r>
            <w:r w:rsidRPr="005479CE">
              <w:rPr>
                <w:rFonts w:ascii="Times New Roman" w:hAnsi="Times New Roman" w:cs="Times New Roman"/>
                <w:sz w:val="24"/>
                <w:szCs w:val="24"/>
                <w:lang w:val="en-US"/>
              </w:rPr>
              <w:t xml:space="preserve"> формиращ</w:t>
            </w:r>
            <w:r>
              <w:rPr>
                <w:rFonts w:ascii="Times New Roman" w:hAnsi="Times New Roman" w:cs="Times New Roman"/>
                <w:sz w:val="24"/>
                <w:szCs w:val="24"/>
              </w:rPr>
              <w:t>и</w:t>
            </w:r>
            <w:r w:rsidRPr="005479CE">
              <w:rPr>
                <w:rFonts w:ascii="Times New Roman" w:hAnsi="Times New Roman" w:cs="Times New Roman"/>
                <w:sz w:val="24"/>
                <w:szCs w:val="24"/>
                <w:lang w:val="en-US"/>
              </w:rPr>
              <w:t xml:space="preserve"> територията на МИГ</w:t>
            </w:r>
            <w:r>
              <w:rPr>
                <w:rFonts w:ascii="Times New Roman" w:hAnsi="Times New Roman" w:cs="Times New Roman"/>
                <w:sz w:val="24"/>
                <w:szCs w:val="24"/>
              </w:rPr>
              <w:t xml:space="preserve"> Бяла Слатина</w:t>
            </w:r>
            <w:r w:rsidRPr="005479CE">
              <w:rPr>
                <w:rFonts w:ascii="Times New Roman" w:hAnsi="Times New Roman" w:cs="Times New Roman"/>
                <w:sz w:val="24"/>
                <w:szCs w:val="24"/>
                <w:lang w:val="en-US"/>
              </w:rPr>
              <w:t>.</w:t>
            </w:r>
          </w:p>
          <w:p w14:paraId="7553F0D2" w14:textId="5E623F31" w:rsidR="005479CE" w:rsidRPr="005479CE" w:rsidRDefault="005479CE" w:rsidP="005479CE">
            <w:pPr>
              <w:tabs>
                <w:tab w:val="left" w:pos="405"/>
              </w:tabs>
              <w:spacing w:line="276" w:lineRule="auto"/>
              <w:ind w:left="29"/>
              <w:jc w:val="both"/>
              <w:rPr>
                <w:rFonts w:ascii="Times New Roman" w:hAnsi="Times New Roman" w:cs="Times New Roman"/>
                <w:sz w:val="24"/>
                <w:szCs w:val="24"/>
              </w:rPr>
            </w:pPr>
            <w:r w:rsidRPr="005479CE">
              <w:rPr>
                <w:rFonts w:ascii="Times New Roman" w:hAnsi="Times New Roman" w:cs="Times New Roman"/>
                <w:sz w:val="24"/>
                <w:szCs w:val="24"/>
                <w:lang w:val="en-US"/>
              </w:rPr>
              <w:t xml:space="preserve">2. </w:t>
            </w:r>
            <w:r w:rsidR="007E6234" w:rsidRPr="007E6234">
              <w:rPr>
                <w:rFonts w:ascii="Times New Roman" w:hAnsi="Times New Roman" w:cs="Times New Roman"/>
                <w:sz w:val="24"/>
                <w:szCs w:val="24"/>
                <w:lang w:val="en-US"/>
              </w:rPr>
              <w:t>Проектите трябва да отговарят на разпоредбите на Закона за опазване на околната среда, Закона за биологичното разн</w:t>
            </w:r>
            <w:r w:rsidR="007E6234">
              <w:rPr>
                <w:rFonts w:ascii="Times New Roman" w:hAnsi="Times New Roman" w:cs="Times New Roman"/>
                <w:sz w:val="24"/>
                <w:szCs w:val="24"/>
                <w:lang w:val="en-US"/>
              </w:rPr>
              <w:t>ообразие или/и Закона за водите</w:t>
            </w:r>
            <w:r w:rsidRPr="005479CE">
              <w:rPr>
                <w:rFonts w:ascii="Times New Roman" w:hAnsi="Times New Roman" w:cs="Times New Roman"/>
                <w:sz w:val="24"/>
                <w:szCs w:val="24"/>
              </w:rPr>
              <w:t>.</w:t>
            </w:r>
          </w:p>
          <w:p w14:paraId="304AA93E" w14:textId="77777777" w:rsidR="005479CE" w:rsidRPr="005479CE" w:rsidRDefault="005479CE" w:rsidP="005479CE">
            <w:pPr>
              <w:tabs>
                <w:tab w:val="left" w:pos="405"/>
              </w:tabs>
              <w:spacing w:line="276" w:lineRule="auto"/>
              <w:ind w:left="29"/>
              <w:jc w:val="both"/>
              <w:rPr>
                <w:rFonts w:ascii="Times New Roman" w:hAnsi="Times New Roman" w:cs="Times New Roman"/>
                <w:sz w:val="24"/>
                <w:szCs w:val="24"/>
              </w:rPr>
            </w:pPr>
            <w:r w:rsidRPr="005479CE">
              <w:rPr>
                <w:rFonts w:ascii="Times New Roman" w:hAnsi="Times New Roman" w:cs="Times New Roman"/>
                <w:sz w:val="24"/>
                <w:szCs w:val="24"/>
              </w:rPr>
              <w:t>3. Финансова помощ не се предоставя, ако за същите инвестиционни разходи кандидатът е получил публична финансова помощ от държавния бюджет или от бюджета на ЕС.</w:t>
            </w:r>
          </w:p>
          <w:p w14:paraId="475E8734" w14:textId="450A5E69" w:rsidR="005479CE" w:rsidRDefault="005479CE" w:rsidP="005479CE">
            <w:pPr>
              <w:tabs>
                <w:tab w:val="left" w:pos="405"/>
              </w:tabs>
              <w:spacing w:line="276" w:lineRule="auto"/>
              <w:ind w:left="29"/>
              <w:jc w:val="both"/>
              <w:rPr>
                <w:rFonts w:ascii="Times New Roman" w:hAnsi="Times New Roman" w:cs="Times New Roman"/>
                <w:sz w:val="24"/>
                <w:szCs w:val="24"/>
              </w:rPr>
            </w:pPr>
            <w:r w:rsidRPr="005479CE">
              <w:rPr>
                <w:rFonts w:ascii="Times New Roman" w:hAnsi="Times New Roman" w:cs="Times New Roman"/>
                <w:sz w:val="24"/>
                <w:szCs w:val="24"/>
              </w:rPr>
              <w:t>4. Подпомагат се п</w:t>
            </w:r>
            <w:r w:rsidR="00235A37">
              <w:rPr>
                <w:rFonts w:ascii="Times New Roman" w:hAnsi="Times New Roman" w:cs="Times New Roman"/>
                <w:sz w:val="24"/>
                <w:szCs w:val="24"/>
              </w:rPr>
              <w:t xml:space="preserve">роекти, за които представеният Бизнес </w:t>
            </w:r>
            <w:r w:rsidRPr="005479CE">
              <w:rPr>
                <w:rFonts w:ascii="Times New Roman" w:hAnsi="Times New Roman" w:cs="Times New Roman"/>
                <w:sz w:val="24"/>
                <w:szCs w:val="24"/>
              </w:rPr>
              <w:t xml:space="preserve">план по </w:t>
            </w:r>
            <w:r w:rsidRPr="00D91A59">
              <w:rPr>
                <w:rFonts w:ascii="Times New Roman" w:hAnsi="Times New Roman" w:cs="Times New Roman"/>
                <w:sz w:val="24"/>
                <w:szCs w:val="24"/>
              </w:rPr>
              <w:t xml:space="preserve">образец </w:t>
            </w:r>
            <w:r w:rsidR="00235A37" w:rsidRPr="00D91A59">
              <w:rPr>
                <w:rFonts w:ascii="Times New Roman" w:hAnsi="Times New Roman" w:cs="Times New Roman"/>
                <w:sz w:val="24"/>
                <w:szCs w:val="24"/>
                <w:lang w:val="en-US"/>
              </w:rPr>
              <w:t>Приложение №</w:t>
            </w:r>
            <w:r w:rsidRPr="00D91A59">
              <w:rPr>
                <w:rFonts w:ascii="Times New Roman" w:hAnsi="Times New Roman" w:cs="Times New Roman"/>
                <w:sz w:val="24"/>
                <w:szCs w:val="24"/>
                <w:lang w:val="en-US"/>
              </w:rPr>
              <w:t xml:space="preserve">6а и </w:t>
            </w:r>
            <w:r w:rsidR="00235A37" w:rsidRPr="00D91A59">
              <w:rPr>
                <w:rFonts w:ascii="Times New Roman" w:hAnsi="Times New Roman" w:cs="Times New Roman"/>
                <w:sz w:val="24"/>
                <w:szCs w:val="24"/>
                <w:lang w:val="en-US"/>
              </w:rPr>
              <w:t>Приложение №</w:t>
            </w:r>
            <w:r w:rsidRPr="00D91A59">
              <w:rPr>
                <w:rFonts w:ascii="Times New Roman" w:hAnsi="Times New Roman" w:cs="Times New Roman"/>
                <w:sz w:val="24"/>
                <w:szCs w:val="24"/>
                <w:lang w:val="en-US"/>
              </w:rPr>
              <w:t>6б</w:t>
            </w:r>
            <w:r w:rsidR="007E6234" w:rsidRPr="00D91A59">
              <w:rPr>
                <w:rFonts w:ascii="Times New Roman" w:hAnsi="Times New Roman" w:cs="Times New Roman"/>
                <w:sz w:val="24"/>
                <w:szCs w:val="24"/>
                <w:lang w:val="en-US"/>
              </w:rPr>
              <w:t xml:space="preserve"> </w:t>
            </w:r>
            <w:r w:rsidR="007E6234" w:rsidRPr="00097E52">
              <w:rPr>
                <w:rFonts w:ascii="Times New Roman" w:hAnsi="Times New Roman" w:cs="Times New Roman"/>
                <w:sz w:val="24"/>
                <w:szCs w:val="24"/>
                <w:lang w:val="en-US"/>
              </w:rPr>
              <w:t>(</w:t>
            </w:r>
            <w:r w:rsidRPr="00097E52">
              <w:rPr>
                <w:rFonts w:ascii="Times New Roman" w:hAnsi="Times New Roman" w:cs="Times New Roman"/>
                <w:sz w:val="24"/>
                <w:szCs w:val="24"/>
              </w:rPr>
              <w:t>документи</w:t>
            </w:r>
            <w:r w:rsidRPr="005479CE">
              <w:rPr>
                <w:rFonts w:ascii="Times New Roman" w:hAnsi="Times New Roman" w:cs="Times New Roman"/>
                <w:sz w:val="24"/>
                <w:szCs w:val="24"/>
              </w:rPr>
              <w:t xml:space="preserve"> за попълване към У</w:t>
            </w:r>
            <w:r>
              <w:rPr>
                <w:rFonts w:ascii="Times New Roman" w:hAnsi="Times New Roman" w:cs="Times New Roman"/>
                <w:sz w:val="24"/>
                <w:szCs w:val="24"/>
              </w:rPr>
              <w:t>словията за кандидатстване</w:t>
            </w:r>
            <w:r w:rsidRPr="005479CE">
              <w:rPr>
                <w:rFonts w:ascii="Times New Roman" w:hAnsi="Times New Roman" w:cs="Times New Roman"/>
                <w:sz w:val="24"/>
                <w:szCs w:val="24"/>
              </w:rPr>
              <w:t>) съдържа подробно описание на планираните инвестиции и дейности и доказва икономическата жизнеспособност на проекта и стопанството за 5 годишен период, а в случаите на инвестиции за извършване на строително-монтажни работи</w:t>
            </w:r>
            <w:r>
              <w:rPr>
                <w:rFonts w:ascii="Times New Roman" w:hAnsi="Times New Roman" w:cs="Times New Roman"/>
                <w:sz w:val="24"/>
                <w:szCs w:val="24"/>
              </w:rPr>
              <w:t xml:space="preserve"> </w:t>
            </w:r>
            <w:r w:rsidRPr="005479CE">
              <w:rPr>
                <w:rFonts w:ascii="Times New Roman" w:hAnsi="Times New Roman" w:cs="Times New Roman"/>
                <w:sz w:val="24"/>
                <w:szCs w:val="24"/>
              </w:rPr>
              <w:t>– за 10 годишен период. Бизнес планът трябва:</w:t>
            </w:r>
            <w:r>
              <w:rPr>
                <w:rFonts w:ascii="Times New Roman" w:hAnsi="Times New Roman" w:cs="Times New Roman"/>
                <w:sz w:val="24"/>
                <w:szCs w:val="24"/>
              </w:rPr>
              <w:t xml:space="preserve"> </w:t>
            </w:r>
          </w:p>
          <w:p w14:paraId="599CE094" w14:textId="503CDDDD" w:rsidR="005479CE" w:rsidRPr="005479CE" w:rsidRDefault="005479CE" w:rsidP="005479CE">
            <w:pPr>
              <w:pStyle w:val="ListParagraph"/>
              <w:numPr>
                <w:ilvl w:val="0"/>
                <w:numId w:val="30"/>
              </w:numPr>
              <w:tabs>
                <w:tab w:val="left" w:pos="405"/>
              </w:tabs>
              <w:spacing w:line="276" w:lineRule="auto"/>
              <w:jc w:val="both"/>
              <w:rPr>
                <w:rFonts w:ascii="Times New Roman" w:hAnsi="Times New Roman" w:cs="Times New Roman"/>
                <w:sz w:val="24"/>
                <w:szCs w:val="24"/>
              </w:rPr>
            </w:pPr>
            <w:r w:rsidRPr="005479CE">
              <w:rPr>
                <w:rFonts w:ascii="Times New Roman" w:hAnsi="Times New Roman" w:cs="Times New Roman"/>
                <w:sz w:val="24"/>
                <w:szCs w:val="24"/>
              </w:rPr>
              <w:t>да показва подобряване на дейността на кандидата, както и постигането на показателите от бизнес плана.</w:t>
            </w:r>
          </w:p>
          <w:p w14:paraId="726081FA" w14:textId="449BD9C3" w:rsidR="005479CE" w:rsidRPr="005479CE" w:rsidRDefault="005479CE" w:rsidP="005479CE">
            <w:pPr>
              <w:pStyle w:val="ListParagraph"/>
              <w:numPr>
                <w:ilvl w:val="0"/>
                <w:numId w:val="30"/>
              </w:numPr>
              <w:tabs>
                <w:tab w:val="left" w:pos="405"/>
              </w:tabs>
              <w:spacing w:line="276" w:lineRule="auto"/>
              <w:jc w:val="both"/>
              <w:rPr>
                <w:rFonts w:ascii="Times New Roman" w:hAnsi="Times New Roman" w:cs="Times New Roman"/>
                <w:sz w:val="24"/>
                <w:szCs w:val="24"/>
              </w:rPr>
            </w:pPr>
            <w:r w:rsidRPr="005479CE">
              <w:rPr>
                <w:rFonts w:ascii="Times New Roman" w:hAnsi="Times New Roman" w:cs="Times New Roman"/>
                <w:sz w:val="24"/>
                <w:szCs w:val="24"/>
              </w:rPr>
              <w:t>изпълнението му да води до постигане на целта на мярката и да e в съответствие с принципите на добро финансово управление, публичност и прозрачност.</w:t>
            </w:r>
          </w:p>
          <w:p w14:paraId="575C664D" w14:textId="3CBF4F25" w:rsidR="007E6234" w:rsidRPr="007E6234" w:rsidRDefault="007E6234" w:rsidP="007E6234">
            <w:pPr>
              <w:tabs>
                <w:tab w:val="left" w:pos="405"/>
              </w:tabs>
              <w:spacing w:line="276" w:lineRule="auto"/>
              <w:ind w:left="29"/>
              <w:jc w:val="both"/>
              <w:rPr>
                <w:rFonts w:ascii="Times New Roman" w:hAnsi="Times New Roman" w:cs="Times New Roman"/>
                <w:sz w:val="24"/>
                <w:szCs w:val="24"/>
              </w:rPr>
            </w:pPr>
            <w:r>
              <w:rPr>
                <w:rFonts w:ascii="Times New Roman" w:hAnsi="Times New Roman" w:cs="Times New Roman"/>
                <w:sz w:val="24"/>
                <w:szCs w:val="24"/>
                <w:lang w:val="en-US"/>
              </w:rPr>
              <w:t xml:space="preserve">5. </w:t>
            </w:r>
            <w:r w:rsidRPr="007E6234">
              <w:rPr>
                <w:rFonts w:ascii="Times New Roman" w:hAnsi="Times New Roman" w:cs="Times New Roman"/>
                <w:sz w:val="24"/>
                <w:szCs w:val="24"/>
              </w:rPr>
              <w:t>Проектите се изпълняват върху имот – собственост на кандидата, а когато имотът не е собственост на кандидата, към проектите се прилагат документи за учредено право на строеж върху имота за срок не по-малко от 6 години, считано от датата на подаване на проектното предложение, когато е учредено срочно право на строеж – в случай на кандидатстване за разходи за СМР за изграждане на нов строеж, надстрояване и/или пристрояване на съществуващ строеж, за които се изисква разрешение за строеж съгласно ЗУТ.</w:t>
            </w:r>
          </w:p>
          <w:p w14:paraId="0ECD8991" w14:textId="77777777" w:rsidR="007E6234" w:rsidRPr="007E6234" w:rsidRDefault="007E6234" w:rsidP="007E6234">
            <w:pPr>
              <w:tabs>
                <w:tab w:val="left" w:pos="405"/>
              </w:tabs>
              <w:spacing w:line="276" w:lineRule="auto"/>
              <w:ind w:left="29"/>
              <w:jc w:val="both"/>
              <w:rPr>
                <w:rFonts w:ascii="Times New Roman" w:hAnsi="Times New Roman" w:cs="Times New Roman"/>
                <w:sz w:val="24"/>
                <w:szCs w:val="24"/>
              </w:rPr>
            </w:pPr>
            <w:r w:rsidRPr="007E6234">
              <w:rPr>
                <w:rFonts w:ascii="Times New Roman" w:hAnsi="Times New Roman" w:cs="Times New Roman"/>
                <w:sz w:val="24"/>
                <w:szCs w:val="24"/>
              </w:rPr>
              <w:t>6. Проектите се изпълняват върху имот – собственост на кандидата, а когато имотът не е собственост на кандидата, към проектите се прилагат документи за ползване на имота за срок не по-малко от 6 години, считано от датата на подаване на проектното предложение – в случай на кандидатстване за разходи за:</w:t>
            </w:r>
          </w:p>
          <w:p w14:paraId="7E23413C" w14:textId="77777777" w:rsidR="007E6234" w:rsidRPr="007E6234" w:rsidRDefault="007E6234" w:rsidP="007E6234">
            <w:pPr>
              <w:tabs>
                <w:tab w:val="left" w:pos="405"/>
              </w:tabs>
              <w:spacing w:line="276" w:lineRule="auto"/>
              <w:ind w:left="29"/>
              <w:jc w:val="both"/>
              <w:rPr>
                <w:rFonts w:ascii="Times New Roman" w:hAnsi="Times New Roman" w:cs="Times New Roman"/>
                <w:sz w:val="24"/>
                <w:szCs w:val="24"/>
              </w:rPr>
            </w:pPr>
            <w:r w:rsidRPr="007E6234">
              <w:rPr>
                <w:rFonts w:ascii="Times New Roman" w:hAnsi="Times New Roman" w:cs="Times New Roman"/>
                <w:sz w:val="24"/>
                <w:szCs w:val="24"/>
              </w:rPr>
              <w:t>а) закупуване и/или инсталиране на нови машини, оборудване и съоръжения, необходими за подобряване на производството и/или обновяване на сгради и/или помещения, за които не се изисква издаване на разрешение за строеж съгласно ЗУТ;</w:t>
            </w:r>
          </w:p>
          <w:p w14:paraId="298A9887" w14:textId="77777777" w:rsidR="007E6234" w:rsidRPr="007E6234" w:rsidRDefault="007E6234" w:rsidP="007E6234">
            <w:pPr>
              <w:tabs>
                <w:tab w:val="left" w:pos="405"/>
              </w:tabs>
              <w:spacing w:line="276" w:lineRule="auto"/>
              <w:ind w:left="29"/>
              <w:jc w:val="both"/>
              <w:rPr>
                <w:rFonts w:ascii="Times New Roman" w:hAnsi="Times New Roman" w:cs="Times New Roman"/>
                <w:sz w:val="24"/>
                <w:szCs w:val="24"/>
              </w:rPr>
            </w:pPr>
            <w:r w:rsidRPr="007E6234">
              <w:rPr>
                <w:rFonts w:ascii="Times New Roman" w:hAnsi="Times New Roman" w:cs="Times New Roman"/>
                <w:sz w:val="24"/>
                <w:szCs w:val="24"/>
              </w:rPr>
              <w:t xml:space="preserve">б) СМР извън случаите по т. 5. </w:t>
            </w:r>
          </w:p>
          <w:p w14:paraId="450A4517" w14:textId="77777777" w:rsidR="007E6234" w:rsidRPr="007E6234" w:rsidRDefault="007E6234" w:rsidP="007E6234">
            <w:pPr>
              <w:tabs>
                <w:tab w:val="left" w:pos="405"/>
              </w:tabs>
              <w:spacing w:line="276" w:lineRule="auto"/>
              <w:ind w:left="29"/>
              <w:jc w:val="both"/>
              <w:rPr>
                <w:rFonts w:ascii="Times New Roman" w:hAnsi="Times New Roman" w:cs="Times New Roman"/>
                <w:sz w:val="24"/>
                <w:szCs w:val="24"/>
              </w:rPr>
            </w:pPr>
            <w:r w:rsidRPr="007E6234">
              <w:rPr>
                <w:rFonts w:ascii="Times New Roman" w:hAnsi="Times New Roman" w:cs="Times New Roman"/>
                <w:sz w:val="24"/>
                <w:szCs w:val="24"/>
              </w:rPr>
              <w:t>7. Към проектите, включващи разходи за СМР, се прилагат:</w:t>
            </w:r>
          </w:p>
          <w:p w14:paraId="36095939" w14:textId="77777777" w:rsidR="007E6234" w:rsidRPr="007E6234" w:rsidRDefault="007E6234" w:rsidP="007E6234">
            <w:pPr>
              <w:tabs>
                <w:tab w:val="left" w:pos="405"/>
              </w:tabs>
              <w:spacing w:line="276" w:lineRule="auto"/>
              <w:ind w:left="29"/>
              <w:jc w:val="both"/>
              <w:rPr>
                <w:rFonts w:ascii="Times New Roman" w:hAnsi="Times New Roman" w:cs="Times New Roman"/>
                <w:sz w:val="24"/>
                <w:szCs w:val="24"/>
              </w:rPr>
            </w:pPr>
            <w:r w:rsidRPr="007E6234">
              <w:rPr>
                <w:rFonts w:ascii="Times New Roman" w:hAnsi="Times New Roman" w:cs="Times New Roman"/>
                <w:sz w:val="24"/>
                <w:szCs w:val="24"/>
              </w:rPr>
              <w:t>а) заснемане на обекта/съоръжението и/или архитектурен план на сградата, съоръжението, обекта, който ще се изгражда, ремонтира или обновява, когато за предвидените СМР не се изисква одобрен инвестиционен проект съгласно ЗУТ;</w:t>
            </w:r>
          </w:p>
          <w:p w14:paraId="1FB0BFB1" w14:textId="77777777" w:rsidR="007E6234" w:rsidRPr="007E6234" w:rsidRDefault="007E6234" w:rsidP="007E6234">
            <w:pPr>
              <w:tabs>
                <w:tab w:val="left" w:pos="405"/>
              </w:tabs>
              <w:spacing w:line="276" w:lineRule="auto"/>
              <w:ind w:left="29"/>
              <w:jc w:val="both"/>
              <w:rPr>
                <w:rFonts w:ascii="Times New Roman" w:hAnsi="Times New Roman" w:cs="Times New Roman"/>
                <w:sz w:val="24"/>
                <w:szCs w:val="24"/>
              </w:rPr>
            </w:pPr>
            <w:r w:rsidRPr="007E6234">
              <w:rPr>
                <w:rFonts w:ascii="Times New Roman" w:hAnsi="Times New Roman" w:cs="Times New Roman"/>
                <w:sz w:val="24"/>
                <w:szCs w:val="24"/>
              </w:rPr>
              <w:t>б) одобрен инвестиционен проект, изработен във фаза „Технически проект” или „Работен проект” в съответствие с изискванията на ЗУТ и Наредба № 4 от 2001 г. за обхвата и съдържанието на инвестиционните проекти (ДВ, бр. 51 от 2001 г.), когато за предвидените СМР се изисква одобрен инвестиционен проект съгласно ЗУТ;</w:t>
            </w:r>
          </w:p>
          <w:p w14:paraId="5AB6B6ED" w14:textId="00D852D4" w:rsidR="007E6234" w:rsidRPr="007E6234" w:rsidRDefault="007E6234" w:rsidP="007E6234">
            <w:pPr>
              <w:tabs>
                <w:tab w:val="left" w:pos="405"/>
              </w:tabs>
              <w:spacing w:line="276" w:lineRule="auto"/>
              <w:ind w:left="29"/>
              <w:jc w:val="both"/>
              <w:rPr>
                <w:rFonts w:ascii="Times New Roman" w:hAnsi="Times New Roman" w:cs="Times New Roman"/>
                <w:sz w:val="24"/>
                <w:szCs w:val="24"/>
              </w:rPr>
            </w:pPr>
            <w:r w:rsidRPr="007E6234">
              <w:rPr>
                <w:rFonts w:ascii="Times New Roman" w:hAnsi="Times New Roman" w:cs="Times New Roman"/>
                <w:sz w:val="24"/>
                <w:szCs w:val="24"/>
              </w:rPr>
              <w:t xml:space="preserve">в) подробни количествени сметки </w:t>
            </w:r>
            <w:r w:rsidR="00B92745">
              <w:rPr>
                <w:rFonts w:ascii="Times New Roman" w:hAnsi="Times New Roman" w:cs="Times New Roman"/>
                <w:sz w:val="24"/>
                <w:szCs w:val="24"/>
              </w:rPr>
              <w:t xml:space="preserve">и количествено-стойностни сметки </w:t>
            </w:r>
            <w:r w:rsidRPr="007E6234">
              <w:rPr>
                <w:rFonts w:ascii="Times New Roman" w:hAnsi="Times New Roman" w:cs="Times New Roman"/>
                <w:sz w:val="24"/>
                <w:szCs w:val="24"/>
              </w:rPr>
              <w:t>за предвидените СМР, които са заверени от правоспособно лице;</w:t>
            </w:r>
          </w:p>
          <w:p w14:paraId="2E9482D5" w14:textId="77777777" w:rsidR="007E6234" w:rsidRPr="007E6234" w:rsidRDefault="007E6234" w:rsidP="007E6234">
            <w:pPr>
              <w:tabs>
                <w:tab w:val="left" w:pos="405"/>
              </w:tabs>
              <w:spacing w:line="276" w:lineRule="auto"/>
              <w:ind w:left="29"/>
              <w:jc w:val="both"/>
              <w:rPr>
                <w:rFonts w:ascii="Times New Roman" w:hAnsi="Times New Roman" w:cs="Times New Roman"/>
                <w:sz w:val="24"/>
                <w:szCs w:val="24"/>
              </w:rPr>
            </w:pPr>
            <w:r w:rsidRPr="007E6234">
              <w:rPr>
                <w:rFonts w:ascii="Times New Roman" w:hAnsi="Times New Roman" w:cs="Times New Roman"/>
                <w:sz w:val="24"/>
                <w:szCs w:val="24"/>
              </w:rPr>
              <w:t>г) влязло в сила разрешение за строеж, когато издаването му се изисква съгласно ЗУТ;</w:t>
            </w:r>
          </w:p>
          <w:p w14:paraId="126BEBF7" w14:textId="77777777" w:rsidR="007E6234" w:rsidRPr="007E6234" w:rsidRDefault="007E6234" w:rsidP="007E6234">
            <w:pPr>
              <w:tabs>
                <w:tab w:val="left" w:pos="405"/>
              </w:tabs>
              <w:spacing w:line="276" w:lineRule="auto"/>
              <w:ind w:left="29"/>
              <w:jc w:val="both"/>
              <w:rPr>
                <w:rFonts w:ascii="Times New Roman" w:hAnsi="Times New Roman" w:cs="Times New Roman"/>
                <w:sz w:val="24"/>
                <w:szCs w:val="24"/>
              </w:rPr>
            </w:pPr>
            <w:r w:rsidRPr="007E6234">
              <w:rPr>
                <w:rFonts w:ascii="Times New Roman" w:hAnsi="Times New Roman" w:cs="Times New Roman"/>
                <w:sz w:val="24"/>
                <w:szCs w:val="24"/>
              </w:rPr>
              <w:t>д) становище на главния архитект с подробно описание на инвестиционното намерение, че строежът не се нуждае от издаване на разрешение за строеж, когато издаването му не се изисква съгласно ЗУТ.</w:t>
            </w:r>
          </w:p>
          <w:p w14:paraId="51481A40" w14:textId="77777777" w:rsidR="007E6234" w:rsidRPr="007E6234" w:rsidRDefault="007E6234" w:rsidP="007E6234">
            <w:pPr>
              <w:tabs>
                <w:tab w:val="left" w:pos="405"/>
              </w:tabs>
              <w:spacing w:line="276" w:lineRule="auto"/>
              <w:ind w:left="29"/>
              <w:jc w:val="both"/>
              <w:rPr>
                <w:rFonts w:ascii="Times New Roman" w:hAnsi="Times New Roman" w:cs="Times New Roman"/>
                <w:sz w:val="24"/>
                <w:szCs w:val="24"/>
              </w:rPr>
            </w:pPr>
            <w:r w:rsidRPr="007E6234">
              <w:rPr>
                <w:rFonts w:ascii="Times New Roman" w:hAnsi="Times New Roman" w:cs="Times New Roman"/>
                <w:sz w:val="24"/>
                <w:szCs w:val="24"/>
              </w:rPr>
              <w:t xml:space="preserve">8. Проектите, които включват разходи за преместваеми обекти се придружават с разрешение за поставяне, издадено в съответствие със ЗУТ. </w:t>
            </w:r>
          </w:p>
          <w:p w14:paraId="5623F9F1" w14:textId="35C5C49C" w:rsidR="007E6234" w:rsidRPr="007E6234" w:rsidRDefault="007E6234" w:rsidP="007E6234">
            <w:pPr>
              <w:tabs>
                <w:tab w:val="left" w:pos="405"/>
              </w:tabs>
              <w:spacing w:line="276" w:lineRule="auto"/>
              <w:ind w:left="29"/>
              <w:jc w:val="both"/>
              <w:rPr>
                <w:rFonts w:ascii="Times New Roman" w:hAnsi="Times New Roman" w:cs="Times New Roman"/>
                <w:sz w:val="24"/>
                <w:szCs w:val="24"/>
              </w:rPr>
            </w:pPr>
            <w:r w:rsidRPr="007E6234">
              <w:rPr>
                <w:rFonts w:ascii="Times New Roman" w:hAnsi="Times New Roman" w:cs="Times New Roman"/>
                <w:sz w:val="24"/>
                <w:szCs w:val="24"/>
              </w:rPr>
              <w:t>9. Към проектите за дейностите</w:t>
            </w:r>
            <w:r w:rsidR="00E73543">
              <w:rPr>
                <w:rFonts w:ascii="Times New Roman" w:hAnsi="Times New Roman" w:cs="Times New Roman"/>
                <w:sz w:val="24"/>
                <w:szCs w:val="24"/>
              </w:rPr>
              <w:t>,</w:t>
            </w:r>
            <w:r w:rsidRPr="007E6234">
              <w:rPr>
                <w:rFonts w:ascii="Times New Roman" w:hAnsi="Times New Roman" w:cs="Times New Roman"/>
                <w:sz w:val="24"/>
                <w:szCs w:val="24"/>
              </w:rPr>
              <w:t xml:space="preserve"> свързани с производство</w:t>
            </w:r>
            <w:r w:rsidR="00E73543">
              <w:rPr>
                <w:rFonts w:ascii="Times New Roman" w:hAnsi="Times New Roman" w:cs="Times New Roman"/>
                <w:sz w:val="24"/>
                <w:szCs w:val="24"/>
              </w:rPr>
              <w:t>,</w:t>
            </w:r>
            <w:r w:rsidRPr="007E6234">
              <w:rPr>
                <w:rFonts w:ascii="Times New Roman" w:hAnsi="Times New Roman" w:cs="Times New Roman"/>
                <w:sz w:val="24"/>
                <w:szCs w:val="24"/>
              </w:rPr>
              <w:t xml:space="preserve"> се прилагат технологичен проект, схема и описание на технологичния процес и описание на годишния капацитет на предприятието по видове продукция, заложени в производствената и търговска програма на бизнес плана. Планираният размер на произведената от кандидата продукция трябва да покрива най-малко 50 на сто от капацитета на предприятието за подпомаганата дейност по технологичен проект. Минималният размер на произведената продукция се изчислява средноаритметично за срока за мониторинг.  </w:t>
            </w:r>
          </w:p>
          <w:p w14:paraId="3D387395" w14:textId="77777777" w:rsidR="007E6234" w:rsidRPr="007E6234" w:rsidRDefault="007E6234" w:rsidP="007E6234">
            <w:pPr>
              <w:tabs>
                <w:tab w:val="left" w:pos="405"/>
              </w:tabs>
              <w:spacing w:line="276" w:lineRule="auto"/>
              <w:ind w:left="29"/>
              <w:jc w:val="both"/>
              <w:rPr>
                <w:rFonts w:ascii="Times New Roman" w:hAnsi="Times New Roman" w:cs="Times New Roman"/>
                <w:sz w:val="24"/>
                <w:szCs w:val="24"/>
              </w:rPr>
            </w:pPr>
            <w:r w:rsidRPr="007E6234">
              <w:rPr>
                <w:rFonts w:ascii="Times New Roman" w:hAnsi="Times New Roman" w:cs="Times New Roman"/>
                <w:sz w:val="24"/>
                <w:szCs w:val="24"/>
              </w:rPr>
              <w:t>10. Дейностите и инвестициите по проекта, за които се изисква лицензиране, разрешение и/или регистрация за извършване на дейността/инвестицията съгласно българското законодателство, се подпомагат само ако са представени съответните лицензи, разрешения и/или документ, удостоверяващ регистрацията, когато това обстоятелство не е проверимо в публични регистри. При наличие на публичен регистър, оценителната комисия извършва служебна проверка в него за оценка на съответствието с това изискване. Това се отнася за случаите, в които подпомаганата дейност се упражнява от кандидата към датата на подаване на проектното предложение и/или за стартирането и е необходимо предварително лицензиране, разрешение и/или регистрация на дейността или на собственика/управителя.</w:t>
            </w:r>
          </w:p>
          <w:p w14:paraId="39B6FD96" w14:textId="77777777" w:rsidR="007E6234" w:rsidRPr="007E6234" w:rsidRDefault="007E6234" w:rsidP="007E6234">
            <w:pPr>
              <w:tabs>
                <w:tab w:val="left" w:pos="405"/>
              </w:tabs>
              <w:spacing w:line="276" w:lineRule="auto"/>
              <w:ind w:left="29"/>
              <w:jc w:val="both"/>
              <w:rPr>
                <w:rFonts w:ascii="Times New Roman" w:hAnsi="Times New Roman" w:cs="Times New Roman"/>
                <w:sz w:val="24"/>
                <w:szCs w:val="24"/>
              </w:rPr>
            </w:pPr>
            <w:r w:rsidRPr="007E6234">
              <w:rPr>
                <w:rFonts w:ascii="Times New Roman" w:hAnsi="Times New Roman" w:cs="Times New Roman"/>
                <w:sz w:val="24"/>
                <w:szCs w:val="24"/>
              </w:rPr>
              <w:t>За дейности, насочени към производство на енергия от възобновяеми енергийни източници за собствено потребление</w:t>
            </w:r>
          </w:p>
          <w:p w14:paraId="3C2B30E5" w14:textId="77777777" w:rsidR="007E6234" w:rsidRPr="007E6234" w:rsidRDefault="007E6234" w:rsidP="007E6234">
            <w:pPr>
              <w:tabs>
                <w:tab w:val="left" w:pos="405"/>
              </w:tabs>
              <w:spacing w:line="276" w:lineRule="auto"/>
              <w:ind w:left="29"/>
              <w:jc w:val="both"/>
              <w:rPr>
                <w:rFonts w:ascii="Times New Roman" w:hAnsi="Times New Roman" w:cs="Times New Roman"/>
                <w:sz w:val="24"/>
                <w:szCs w:val="24"/>
              </w:rPr>
            </w:pPr>
            <w:r w:rsidRPr="007E6234">
              <w:rPr>
                <w:rFonts w:ascii="Times New Roman" w:hAnsi="Times New Roman" w:cs="Times New Roman"/>
                <w:sz w:val="24"/>
                <w:szCs w:val="24"/>
              </w:rPr>
              <w:t>11. Инвестиции за производство на енергия от възобновяеми енергийни източници, включително проекти с инвестиции за производство на електрическа и/или топлинна енергия или енергия за охлаждане и/или производство на биогорива и течни горива от биомаса, се подпомагат само ако са за собствено потребление на кандидата и същите не надхвърлят необходимото количество енергия за покриване нуждите на предприятието. Капацитетът на инсталациите не трябва да надвишава мощност от 1 мегават.</w:t>
            </w:r>
          </w:p>
          <w:p w14:paraId="5FFF8D04" w14:textId="77777777" w:rsidR="007E6234" w:rsidRPr="007E6234" w:rsidRDefault="007E6234" w:rsidP="007E6234">
            <w:pPr>
              <w:tabs>
                <w:tab w:val="left" w:pos="405"/>
              </w:tabs>
              <w:spacing w:line="276" w:lineRule="auto"/>
              <w:ind w:left="29"/>
              <w:jc w:val="both"/>
              <w:rPr>
                <w:rFonts w:ascii="Times New Roman" w:hAnsi="Times New Roman" w:cs="Times New Roman"/>
                <w:sz w:val="24"/>
                <w:szCs w:val="24"/>
              </w:rPr>
            </w:pPr>
            <w:r w:rsidRPr="007E6234">
              <w:rPr>
                <w:rFonts w:ascii="Times New Roman" w:hAnsi="Times New Roman" w:cs="Times New Roman"/>
                <w:sz w:val="24"/>
                <w:szCs w:val="24"/>
              </w:rPr>
              <w:t>12. Проекти за производство на  биогорива и течни горива от биомаса се подпомагат при условие, че отговарят на критериите за устойчивост, определени в чл. 37-40 от Закона за енергията от възобновяеми източници.</w:t>
            </w:r>
          </w:p>
          <w:p w14:paraId="69D1CBC3" w14:textId="77777777" w:rsidR="007E6234" w:rsidRPr="007E6234" w:rsidRDefault="007E6234" w:rsidP="007E6234">
            <w:pPr>
              <w:tabs>
                <w:tab w:val="left" w:pos="405"/>
              </w:tabs>
              <w:spacing w:line="276" w:lineRule="auto"/>
              <w:ind w:left="29"/>
              <w:jc w:val="both"/>
              <w:rPr>
                <w:rFonts w:ascii="Times New Roman" w:hAnsi="Times New Roman" w:cs="Times New Roman"/>
                <w:sz w:val="24"/>
                <w:szCs w:val="24"/>
              </w:rPr>
            </w:pPr>
            <w:r w:rsidRPr="007E6234">
              <w:rPr>
                <w:rFonts w:ascii="Times New Roman" w:hAnsi="Times New Roman" w:cs="Times New Roman"/>
                <w:sz w:val="24"/>
                <w:szCs w:val="24"/>
              </w:rPr>
              <w:t>13. При комбинирано топло- и електропроизводство капацитетът на инсталацията трябва да съответства на необходимата за дейностите на предприятието полезна топлоенергия.</w:t>
            </w:r>
          </w:p>
          <w:p w14:paraId="3082D49A" w14:textId="77777777" w:rsidR="007E6234" w:rsidRPr="007E6234" w:rsidRDefault="007E6234" w:rsidP="007E6234">
            <w:pPr>
              <w:tabs>
                <w:tab w:val="left" w:pos="405"/>
              </w:tabs>
              <w:spacing w:line="276" w:lineRule="auto"/>
              <w:ind w:left="29"/>
              <w:jc w:val="both"/>
              <w:rPr>
                <w:rFonts w:ascii="Times New Roman" w:hAnsi="Times New Roman" w:cs="Times New Roman"/>
                <w:sz w:val="24"/>
                <w:szCs w:val="24"/>
              </w:rPr>
            </w:pPr>
            <w:r w:rsidRPr="007E6234">
              <w:rPr>
                <w:rFonts w:ascii="Times New Roman" w:hAnsi="Times New Roman" w:cs="Times New Roman"/>
                <w:sz w:val="24"/>
                <w:szCs w:val="24"/>
              </w:rPr>
              <w:t>14. При производство на електроенергия от биомаса инсталациите трябва да произвеждат най-малко 10 на сто топлинна енергия.</w:t>
            </w:r>
          </w:p>
          <w:p w14:paraId="2622ECD7" w14:textId="6CDE9016" w:rsidR="007E6234" w:rsidRPr="007E6234" w:rsidRDefault="007E6234" w:rsidP="007E6234">
            <w:pPr>
              <w:tabs>
                <w:tab w:val="left" w:pos="405"/>
              </w:tabs>
              <w:spacing w:line="276" w:lineRule="auto"/>
              <w:ind w:left="29"/>
              <w:jc w:val="both"/>
              <w:rPr>
                <w:rFonts w:ascii="Times New Roman" w:hAnsi="Times New Roman" w:cs="Times New Roman"/>
                <w:sz w:val="24"/>
                <w:szCs w:val="24"/>
              </w:rPr>
            </w:pPr>
            <w:r w:rsidRPr="007E6234">
              <w:rPr>
                <w:rFonts w:ascii="Times New Roman" w:hAnsi="Times New Roman" w:cs="Times New Roman"/>
                <w:sz w:val="24"/>
                <w:szCs w:val="24"/>
              </w:rPr>
              <w:t xml:space="preserve">15. При производство на биоенергия кандидатът трябва да докаже наличието на суровинна база за периода на изпълнение на бизнес плана чрез </w:t>
            </w:r>
            <w:r w:rsidR="00480D21" w:rsidRPr="0063084D">
              <w:rPr>
                <w:rFonts w:ascii="Times New Roman" w:hAnsi="Times New Roman" w:cs="Times New Roman"/>
                <w:sz w:val="24"/>
                <w:szCs w:val="24"/>
              </w:rPr>
              <w:t>Приложение №</w:t>
            </w:r>
            <w:r w:rsidRPr="0063084D">
              <w:rPr>
                <w:rFonts w:ascii="Times New Roman" w:hAnsi="Times New Roman" w:cs="Times New Roman"/>
                <w:sz w:val="24"/>
                <w:szCs w:val="24"/>
              </w:rPr>
              <w:t>1</w:t>
            </w:r>
            <w:r w:rsidR="00480D21" w:rsidRPr="0063084D">
              <w:rPr>
                <w:rFonts w:ascii="Times New Roman" w:hAnsi="Times New Roman" w:cs="Times New Roman"/>
                <w:sz w:val="24"/>
                <w:szCs w:val="24"/>
                <w:lang w:val="en-US"/>
              </w:rPr>
              <w:t>6</w:t>
            </w:r>
            <w:r w:rsidRPr="007E6234">
              <w:rPr>
                <w:rFonts w:ascii="Times New Roman" w:hAnsi="Times New Roman" w:cs="Times New Roman"/>
                <w:sz w:val="24"/>
                <w:szCs w:val="24"/>
              </w:rPr>
              <w:t xml:space="preserve"> - когато се предвижда използване на биомаса, получена в резултат на земеделската или преработвателната дейност на кандидата или чрез предварителни или окончателни договори с описани вид, количества и цена на суровините - когато не се предвижда използване на биомаса, получена в резултат на земеделската или преработвателната дейност на кандидата. </w:t>
            </w:r>
          </w:p>
          <w:p w14:paraId="24E4C63B" w14:textId="77777777" w:rsidR="007E6234" w:rsidRPr="007E6234" w:rsidRDefault="007E6234" w:rsidP="007E6234">
            <w:pPr>
              <w:tabs>
                <w:tab w:val="left" w:pos="405"/>
              </w:tabs>
              <w:spacing w:line="276" w:lineRule="auto"/>
              <w:ind w:left="29"/>
              <w:jc w:val="both"/>
              <w:rPr>
                <w:rFonts w:ascii="Times New Roman" w:hAnsi="Times New Roman" w:cs="Times New Roman"/>
                <w:sz w:val="24"/>
                <w:szCs w:val="24"/>
              </w:rPr>
            </w:pPr>
            <w:r w:rsidRPr="007E6234">
              <w:rPr>
                <w:rFonts w:ascii="Times New Roman" w:hAnsi="Times New Roman" w:cs="Times New Roman"/>
                <w:sz w:val="24"/>
                <w:szCs w:val="24"/>
              </w:rPr>
              <w:t xml:space="preserve">16. При производство на биоенергия (включително биогорива) суровините от  зърнени и други богати на скорбяла култури, захарни култури, маслодайни култури, както и суровини, които могат да се използват за фуражи се ограничават до 20%. Ограниченията от 20% не се прилагат за отпадъчни продукти от тези култури, които не се използват за фуражи. </w:t>
            </w:r>
          </w:p>
          <w:p w14:paraId="50084BB1" w14:textId="7ED05AC8" w:rsidR="005479CE" w:rsidRPr="005479CE" w:rsidRDefault="00480D21" w:rsidP="007E6234">
            <w:pPr>
              <w:tabs>
                <w:tab w:val="left" w:pos="405"/>
              </w:tabs>
              <w:spacing w:line="276" w:lineRule="auto"/>
              <w:ind w:left="29"/>
              <w:jc w:val="both"/>
              <w:rPr>
                <w:rFonts w:ascii="Times New Roman" w:hAnsi="Times New Roman" w:cs="Times New Roman"/>
                <w:sz w:val="24"/>
                <w:szCs w:val="24"/>
              </w:rPr>
            </w:pPr>
            <w:r>
              <w:rPr>
                <w:rFonts w:ascii="Times New Roman" w:hAnsi="Times New Roman" w:cs="Times New Roman"/>
                <w:sz w:val="24"/>
                <w:szCs w:val="24"/>
              </w:rPr>
              <w:t>17.</w:t>
            </w:r>
            <w:r>
              <w:rPr>
                <w:rFonts w:ascii="Times New Roman" w:hAnsi="Times New Roman" w:cs="Times New Roman"/>
                <w:sz w:val="24"/>
                <w:szCs w:val="24"/>
                <w:lang w:val="en-US"/>
              </w:rPr>
              <w:t xml:space="preserve"> </w:t>
            </w:r>
            <w:r w:rsidR="007E6234" w:rsidRPr="007E6234">
              <w:rPr>
                <w:rFonts w:ascii="Times New Roman" w:hAnsi="Times New Roman" w:cs="Times New Roman"/>
                <w:sz w:val="24"/>
                <w:szCs w:val="24"/>
              </w:rPr>
              <w:t>Към проектното предложение се прилага анализ, удостоверяващ изпълнението на условията по т. 11 - 16, изготвен и съгласуван от правоспособно лице с компетентност в съответната област.</w:t>
            </w:r>
          </w:p>
          <w:p w14:paraId="6139C721" w14:textId="61ABADCF" w:rsidR="005479CE" w:rsidRDefault="00480D21" w:rsidP="005479CE">
            <w:pPr>
              <w:tabs>
                <w:tab w:val="left" w:pos="405"/>
              </w:tabs>
              <w:spacing w:line="276" w:lineRule="auto"/>
              <w:ind w:left="29"/>
              <w:jc w:val="both"/>
              <w:rPr>
                <w:rFonts w:ascii="Times New Roman" w:hAnsi="Times New Roman" w:cs="Times New Roman"/>
                <w:sz w:val="24"/>
                <w:szCs w:val="24"/>
              </w:rPr>
            </w:pPr>
            <w:r>
              <w:rPr>
                <w:rFonts w:ascii="Times New Roman" w:hAnsi="Times New Roman" w:cs="Times New Roman"/>
                <w:sz w:val="24"/>
                <w:szCs w:val="24"/>
                <w:lang w:val="en-US"/>
              </w:rPr>
              <w:t>18</w:t>
            </w:r>
            <w:r w:rsidR="005479CE" w:rsidRPr="005479CE">
              <w:rPr>
                <w:rFonts w:ascii="Times New Roman" w:hAnsi="Times New Roman" w:cs="Times New Roman"/>
                <w:sz w:val="24"/>
                <w:szCs w:val="24"/>
              </w:rPr>
              <w:t>. Дейностите по проекта са допустими, ако са извършени след подаване на заявлението за подпомагане, с изключение на дейностите, свързани с предпроектни проучвания,</w:t>
            </w:r>
            <w:r w:rsidR="00AA6C4A">
              <w:rPr>
                <w:rFonts w:ascii="Times New Roman" w:hAnsi="Times New Roman" w:cs="Times New Roman"/>
                <w:sz w:val="24"/>
                <w:szCs w:val="24"/>
              </w:rPr>
              <w:t xml:space="preserve"> </w:t>
            </w:r>
            <w:r w:rsidR="00AA6C4A" w:rsidRPr="00AA6C4A">
              <w:rPr>
                <w:rFonts w:ascii="Times New Roman" w:hAnsi="Times New Roman" w:cs="Times New Roman"/>
                <w:sz w:val="24"/>
                <w:szCs w:val="24"/>
              </w:rPr>
              <w:t>такси, хонорари за архитекти, инженери и консултанти, консултации за екологична и икономическа устойчивост на проекти, проучвания за техническа осъществимост на проекта.</w:t>
            </w:r>
          </w:p>
          <w:p w14:paraId="3744F824" w14:textId="77777777" w:rsidR="00CC72BC" w:rsidRDefault="00FB5497" w:rsidP="00FB5497">
            <w:pPr>
              <w:tabs>
                <w:tab w:val="left" w:pos="405"/>
              </w:tabs>
              <w:spacing w:line="276" w:lineRule="auto"/>
              <w:ind w:left="29"/>
              <w:jc w:val="both"/>
              <w:rPr>
                <w:rFonts w:ascii="Times New Roman" w:hAnsi="Times New Roman" w:cs="Times New Roman"/>
                <w:sz w:val="24"/>
                <w:szCs w:val="24"/>
              </w:rPr>
            </w:pPr>
            <w:r w:rsidRPr="00FB5497">
              <w:rPr>
                <w:rFonts w:ascii="Times New Roman" w:hAnsi="Times New Roman" w:cs="Times New Roman"/>
                <w:sz w:val="24"/>
                <w:szCs w:val="24"/>
              </w:rPr>
              <w:t>1</w:t>
            </w:r>
            <w:r w:rsidR="00CC72BC">
              <w:rPr>
                <w:rFonts w:ascii="Times New Roman" w:hAnsi="Times New Roman" w:cs="Times New Roman"/>
                <w:sz w:val="24"/>
                <w:szCs w:val="24"/>
                <w:lang w:val="en-US"/>
              </w:rPr>
              <w:t>9</w:t>
            </w:r>
            <w:r w:rsidRPr="00FB5497">
              <w:rPr>
                <w:rFonts w:ascii="Times New Roman" w:hAnsi="Times New Roman" w:cs="Times New Roman"/>
                <w:sz w:val="24"/>
                <w:szCs w:val="24"/>
              </w:rPr>
              <w:t>. При проект за развитие на туризъм</w:t>
            </w:r>
            <w:r w:rsidR="00CC72BC">
              <w:rPr>
                <w:rFonts w:ascii="Times New Roman" w:hAnsi="Times New Roman" w:cs="Times New Roman"/>
                <w:sz w:val="24"/>
                <w:szCs w:val="24"/>
                <w:lang w:val="en-US"/>
              </w:rPr>
              <w:t xml:space="preserve"> </w:t>
            </w:r>
            <w:r w:rsidR="00CC72BC">
              <w:rPr>
                <w:rFonts w:ascii="Times New Roman" w:hAnsi="Times New Roman" w:cs="Times New Roman"/>
                <w:sz w:val="24"/>
                <w:szCs w:val="24"/>
              </w:rPr>
              <w:t>и д</w:t>
            </w:r>
            <w:r w:rsidRPr="00FB5497">
              <w:rPr>
                <w:rFonts w:ascii="Times New Roman" w:hAnsi="Times New Roman" w:cs="Times New Roman"/>
                <w:sz w:val="24"/>
                <w:szCs w:val="24"/>
              </w:rPr>
              <w:t xml:space="preserve">ейности за изграждане и обновяване на места за настаняване са допустими при следните условия: </w:t>
            </w:r>
          </w:p>
          <w:p w14:paraId="6D8CB1B9" w14:textId="53745010" w:rsidR="00FB5497" w:rsidRPr="00FB5497" w:rsidRDefault="00CC72BC" w:rsidP="00FB5497">
            <w:pPr>
              <w:tabs>
                <w:tab w:val="left" w:pos="405"/>
              </w:tabs>
              <w:spacing w:line="276" w:lineRule="auto"/>
              <w:ind w:left="2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lang w:val="en-US"/>
              </w:rPr>
              <w:t xml:space="preserve">) </w:t>
            </w:r>
            <w:r w:rsidR="00FB5497" w:rsidRPr="00FB5497">
              <w:rPr>
                <w:rFonts w:ascii="Times New Roman" w:hAnsi="Times New Roman" w:cs="Times New Roman"/>
                <w:sz w:val="24"/>
                <w:szCs w:val="24"/>
              </w:rPr>
              <w:t>обектът да е с 20 и по-малко от 20 помещения за настаняване на туристи, при спазване на изискването на чл. 79, ал. 23 на Наредба 22 от 2015 г.</w:t>
            </w:r>
          </w:p>
          <w:p w14:paraId="498AEAD6" w14:textId="07AC196C" w:rsidR="00FB5497" w:rsidRPr="00FB5497" w:rsidRDefault="00CC72BC" w:rsidP="00FB5497">
            <w:pPr>
              <w:tabs>
                <w:tab w:val="left" w:pos="405"/>
              </w:tabs>
              <w:spacing w:line="276" w:lineRule="auto"/>
              <w:ind w:left="2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lang w:val="en-US"/>
              </w:rPr>
              <w:t xml:space="preserve">) </w:t>
            </w:r>
            <w:r>
              <w:rPr>
                <w:rFonts w:ascii="Times New Roman" w:hAnsi="Times New Roman" w:cs="Times New Roman"/>
                <w:sz w:val="24"/>
                <w:szCs w:val="24"/>
              </w:rPr>
              <w:t>и</w:t>
            </w:r>
            <w:r w:rsidR="00FB5497" w:rsidRPr="00FB5497">
              <w:rPr>
                <w:rFonts w:ascii="Times New Roman" w:hAnsi="Times New Roman" w:cs="Times New Roman"/>
                <w:sz w:val="24"/>
                <w:szCs w:val="24"/>
              </w:rPr>
              <w:t>нтензитетът на подпомагане на проект за развитие на туризъм (изграждане, обновяване на туристически обекти, предлагащи туристически услуги) не може да надвишава 5 на сто от общите допустими разходи.</w:t>
            </w:r>
          </w:p>
          <w:p w14:paraId="49B048E3" w14:textId="4B887883" w:rsidR="00FB5497" w:rsidRPr="00FB5497" w:rsidRDefault="00CC72BC" w:rsidP="00FB5497">
            <w:pPr>
              <w:tabs>
                <w:tab w:val="left" w:pos="405"/>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20. </w:t>
            </w:r>
            <w:r w:rsidR="00FB5497" w:rsidRPr="00FB5497">
              <w:rPr>
                <w:rFonts w:ascii="Times New Roman" w:hAnsi="Times New Roman" w:cs="Times New Roman"/>
                <w:sz w:val="24"/>
                <w:szCs w:val="24"/>
              </w:rPr>
              <w:t>Инвестиции за закупуване на транспортни средства по настоящата процедура са допустими само за транспортни средства, които представляват „машини“</w:t>
            </w:r>
            <w:r w:rsidR="00FB5497">
              <w:rPr>
                <w:rStyle w:val="FootnoteReference"/>
                <w:rFonts w:ascii="Times New Roman" w:hAnsi="Times New Roman" w:cs="Times New Roman"/>
                <w:sz w:val="24"/>
                <w:szCs w:val="24"/>
              </w:rPr>
              <w:footnoteReference w:id="2"/>
            </w:r>
            <w:r w:rsidR="00FB5497" w:rsidRPr="00FB5497">
              <w:rPr>
                <w:rFonts w:ascii="Times New Roman" w:hAnsi="Times New Roman" w:cs="Times New Roman"/>
                <w:sz w:val="24"/>
                <w:szCs w:val="24"/>
              </w:rPr>
              <w:t>, които следва да отговарят на Закона за регистрация и контрол на земеделската и горската техника. Съгласно чл. 2 законът се прилага за земеделска, горска техника, включително превозни средства и машини за земни работи</w:t>
            </w:r>
            <w:r w:rsidR="00FB5497">
              <w:rPr>
                <w:rStyle w:val="FootnoteReference"/>
                <w:rFonts w:ascii="Times New Roman" w:hAnsi="Times New Roman" w:cs="Times New Roman"/>
                <w:sz w:val="24"/>
                <w:szCs w:val="24"/>
              </w:rPr>
              <w:footnoteReference w:id="3"/>
            </w:r>
            <w:r w:rsidR="00FB5497" w:rsidRPr="00FB5497">
              <w:rPr>
                <w:rFonts w:ascii="Times New Roman" w:hAnsi="Times New Roman" w:cs="Times New Roman"/>
                <w:sz w:val="24"/>
                <w:szCs w:val="24"/>
              </w:rPr>
              <w:t>, наричани по-нататък „техниката</w:t>
            </w:r>
            <w:r w:rsidR="007569B9">
              <w:rPr>
                <w:rFonts w:ascii="Times New Roman" w:hAnsi="Times New Roman" w:cs="Times New Roman"/>
                <w:sz w:val="24"/>
                <w:szCs w:val="24"/>
              </w:rPr>
              <w:t>“</w:t>
            </w:r>
            <w:r w:rsidR="00FB5497" w:rsidRPr="00FB5497">
              <w:rPr>
                <w:rFonts w:ascii="Times New Roman" w:hAnsi="Times New Roman" w:cs="Times New Roman"/>
                <w:sz w:val="24"/>
                <w:szCs w:val="24"/>
              </w:rPr>
              <w:t>.</w:t>
            </w:r>
          </w:p>
          <w:p w14:paraId="2CD55FE4" w14:textId="20790F4C" w:rsidR="001A6D0C" w:rsidRPr="00746945" w:rsidRDefault="00CC72BC" w:rsidP="00F9511F">
            <w:pPr>
              <w:tabs>
                <w:tab w:val="left" w:pos="405"/>
              </w:tabs>
              <w:spacing w:line="276" w:lineRule="auto"/>
              <w:jc w:val="both"/>
              <w:rPr>
                <w:b/>
                <w:sz w:val="24"/>
                <w:szCs w:val="24"/>
              </w:rPr>
            </w:pPr>
            <w:r>
              <w:rPr>
                <w:rFonts w:ascii="Times New Roman" w:hAnsi="Times New Roman" w:cs="Times New Roman"/>
                <w:sz w:val="24"/>
                <w:szCs w:val="24"/>
              </w:rPr>
              <w:t>21</w:t>
            </w:r>
            <w:r w:rsidR="00FB5497" w:rsidRPr="00FB5497">
              <w:rPr>
                <w:rFonts w:ascii="Times New Roman" w:hAnsi="Times New Roman" w:cs="Times New Roman"/>
                <w:sz w:val="24"/>
                <w:szCs w:val="24"/>
              </w:rPr>
              <w:t xml:space="preserve">. В случай на инвестиция за закупуване и/или инсталиране на нови машини, оборудване и съоръжения, които са част от </w:t>
            </w:r>
            <w:r w:rsidR="00FB5497" w:rsidRPr="00F9511F">
              <w:rPr>
                <w:rFonts w:ascii="Times New Roman" w:hAnsi="Times New Roman" w:cs="Times New Roman"/>
                <w:b/>
                <w:sz w:val="24"/>
                <w:szCs w:val="24"/>
              </w:rPr>
              <w:t>технологичен процес</w:t>
            </w:r>
            <w:r w:rsidR="00FB5497" w:rsidRPr="00FB5497">
              <w:rPr>
                <w:rFonts w:ascii="Times New Roman" w:hAnsi="Times New Roman" w:cs="Times New Roman"/>
                <w:sz w:val="24"/>
                <w:szCs w:val="24"/>
              </w:rPr>
              <w:t>, се представя Технологичен проект ведно със схема и описание на технологичния процес, изготвен и заверен от правоспособно лице.</w:t>
            </w:r>
          </w:p>
        </w:tc>
      </w:tr>
    </w:tbl>
    <w:p w14:paraId="34DE850B" w14:textId="77777777" w:rsidR="00EA0BFD" w:rsidRPr="00746945" w:rsidRDefault="00EA0BFD" w:rsidP="00EA0BFD">
      <w:pPr>
        <w:rPr>
          <w:b/>
          <w:sz w:val="24"/>
          <w:szCs w:val="24"/>
        </w:rPr>
      </w:pPr>
    </w:p>
    <w:p w14:paraId="24AD55BD" w14:textId="375A3C3B" w:rsidR="0076692C" w:rsidRPr="00A735E4" w:rsidRDefault="003D6723" w:rsidP="00A735E4">
      <w:pPr>
        <w:ind w:firstLine="284"/>
        <w:rPr>
          <w:rFonts w:eastAsiaTheme="minorHAnsi"/>
          <w:b/>
          <w:color w:val="0070C0"/>
          <w:sz w:val="24"/>
          <w:szCs w:val="24"/>
          <w:lang w:eastAsia="en-US"/>
        </w:rPr>
      </w:pPr>
      <w:r w:rsidRPr="00A735E4">
        <w:rPr>
          <w:rFonts w:eastAsiaTheme="minorHAnsi"/>
          <w:b/>
          <w:color w:val="0070C0"/>
          <w:sz w:val="24"/>
          <w:szCs w:val="24"/>
          <w:lang w:eastAsia="en-US"/>
        </w:rPr>
        <w:t>13.3. Недопустими дейности</w:t>
      </w:r>
    </w:p>
    <w:tbl>
      <w:tblPr>
        <w:tblStyle w:val="TableGrid"/>
        <w:tblW w:w="0" w:type="auto"/>
        <w:tblLook w:val="04A0" w:firstRow="1" w:lastRow="0" w:firstColumn="1" w:lastColumn="0" w:noHBand="0" w:noVBand="1"/>
      </w:tblPr>
      <w:tblGrid>
        <w:gridCol w:w="9920"/>
      </w:tblGrid>
      <w:tr w:rsidR="0076692C" w:rsidRPr="00746945" w14:paraId="25B42407" w14:textId="77777777" w:rsidTr="0076692C">
        <w:tc>
          <w:tcPr>
            <w:tcW w:w="9920" w:type="dxa"/>
          </w:tcPr>
          <w:p w14:paraId="4068DFE6" w14:textId="199666C6" w:rsidR="00A735E4" w:rsidRPr="00A735E4" w:rsidRDefault="000124FF" w:rsidP="00A735E4">
            <w:pPr>
              <w:jc w:val="both"/>
              <w:rPr>
                <w:rFonts w:ascii="Times New Roman" w:hAnsi="Times New Roman" w:cs="Times New Roman"/>
                <w:sz w:val="24"/>
                <w:szCs w:val="24"/>
              </w:rPr>
            </w:pPr>
            <w:r>
              <w:rPr>
                <w:rFonts w:ascii="Times New Roman" w:hAnsi="Times New Roman" w:cs="Times New Roman"/>
                <w:sz w:val="24"/>
                <w:szCs w:val="24"/>
              </w:rPr>
              <w:t xml:space="preserve">1. </w:t>
            </w:r>
            <w:r w:rsidR="00A735E4" w:rsidRPr="00A735E4">
              <w:rPr>
                <w:rFonts w:ascii="Times New Roman" w:hAnsi="Times New Roman" w:cs="Times New Roman"/>
                <w:sz w:val="24"/>
                <w:szCs w:val="24"/>
              </w:rPr>
              <w:t>В рамките на процедурата не се финансират дейности, които водят до осъществяване на селскостопанска дейност или резултатът от дейността е продукт, включен в Приложение I на Договора за функциониране на Европейс</w:t>
            </w:r>
            <w:r w:rsidR="001D6381">
              <w:rPr>
                <w:rFonts w:ascii="Times New Roman" w:hAnsi="Times New Roman" w:cs="Times New Roman"/>
                <w:sz w:val="24"/>
                <w:szCs w:val="24"/>
              </w:rPr>
              <w:t xml:space="preserve">кия съюз, съгласно </w:t>
            </w:r>
            <w:r w:rsidR="001D6381" w:rsidRPr="002E45B0">
              <w:rPr>
                <w:rFonts w:ascii="Times New Roman" w:hAnsi="Times New Roman" w:cs="Times New Roman"/>
                <w:sz w:val="24"/>
                <w:szCs w:val="24"/>
              </w:rPr>
              <w:t>Приложение №</w:t>
            </w:r>
            <w:r w:rsidR="002E45B0" w:rsidRPr="002E45B0">
              <w:rPr>
                <w:rFonts w:ascii="Times New Roman" w:hAnsi="Times New Roman" w:cs="Times New Roman"/>
                <w:sz w:val="24"/>
                <w:szCs w:val="24"/>
              </w:rPr>
              <w:t>4</w:t>
            </w:r>
            <w:r w:rsidR="00A735E4" w:rsidRPr="002E45B0">
              <w:rPr>
                <w:rFonts w:ascii="Times New Roman" w:hAnsi="Times New Roman" w:cs="Times New Roman"/>
                <w:sz w:val="24"/>
                <w:szCs w:val="24"/>
              </w:rPr>
              <w:t>.</w:t>
            </w:r>
            <w:r w:rsidR="00A735E4" w:rsidRPr="00A735E4">
              <w:rPr>
                <w:rFonts w:ascii="Times New Roman" w:hAnsi="Times New Roman" w:cs="Times New Roman"/>
                <w:sz w:val="24"/>
                <w:szCs w:val="24"/>
              </w:rPr>
              <w:t xml:space="preserve"> Не се подпомагат по процедурата и дейности, при които резултатът от тях е продукт извън Приложение I на Договора за функциониране на Европейския съюз, съгласно </w:t>
            </w:r>
            <w:r w:rsidRPr="00576480">
              <w:rPr>
                <w:rFonts w:ascii="Times New Roman" w:hAnsi="Times New Roman" w:cs="Times New Roman"/>
                <w:sz w:val="24"/>
                <w:szCs w:val="24"/>
              </w:rPr>
              <w:t>Приложение №</w:t>
            </w:r>
            <w:r w:rsidR="002E45B0" w:rsidRPr="00576480">
              <w:rPr>
                <w:rFonts w:ascii="Times New Roman" w:hAnsi="Times New Roman" w:cs="Times New Roman"/>
                <w:sz w:val="24"/>
                <w:szCs w:val="24"/>
              </w:rPr>
              <w:t>4</w:t>
            </w:r>
            <w:r w:rsidR="00A735E4" w:rsidRPr="00576480">
              <w:rPr>
                <w:rFonts w:ascii="Times New Roman" w:hAnsi="Times New Roman" w:cs="Times New Roman"/>
                <w:sz w:val="24"/>
                <w:szCs w:val="24"/>
              </w:rPr>
              <w:t xml:space="preserve"> </w:t>
            </w:r>
            <w:r>
              <w:rPr>
                <w:rFonts w:ascii="Times New Roman" w:hAnsi="Times New Roman" w:cs="Times New Roman"/>
                <w:sz w:val="24"/>
                <w:szCs w:val="24"/>
              </w:rPr>
              <w:t>от д</w:t>
            </w:r>
            <w:r w:rsidRPr="00A735E4">
              <w:rPr>
                <w:rFonts w:ascii="Times New Roman" w:hAnsi="Times New Roman" w:cs="Times New Roman"/>
                <w:sz w:val="24"/>
                <w:szCs w:val="24"/>
              </w:rPr>
              <w:t>окументи за информация</w:t>
            </w:r>
            <w:r>
              <w:rPr>
                <w:rFonts w:ascii="Times New Roman" w:hAnsi="Times New Roman" w:cs="Times New Roman"/>
                <w:sz w:val="24"/>
                <w:szCs w:val="24"/>
              </w:rPr>
              <w:t xml:space="preserve"> към Условията за кандидатстване</w:t>
            </w:r>
            <w:r w:rsidRPr="00A735E4">
              <w:rPr>
                <w:rFonts w:ascii="Times New Roman" w:hAnsi="Times New Roman" w:cs="Times New Roman"/>
                <w:sz w:val="24"/>
                <w:szCs w:val="24"/>
              </w:rPr>
              <w:t xml:space="preserve"> </w:t>
            </w:r>
            <w:r w:rsidR="00A735E4" w:rsidRPr="00A735E4">
              <w:rPr>
                <w:rFonts w:ascii="Times New Roman" w:hAnsi="Times New Roman" w:cs="Times New Roman"/>
                <w:sz w:val="24"/>
                <w:szCs w:val="24"/>
              </w:rPr>
              <w:t>и същите са допустими за подпомагане по подмярка 4.2 „Инвестиции в преработка/маркетинг на селскостопански продукти“ от мярка 4 „Инвестиции в материални активи“ от Програма за развитие на селските райони 2014-2020 г.</w:t>
            </w:r>
          </w:p>
          <w:p w14:paraId="126247A9" w14:textId="77777777" w:rsidR="00A735E4" w:rsidRDefault="00A735E4" w:rsidP="00A735E4">
            <w:pPr>
              <w:jc w:val="both"/>
              <w:rPr>
                <w:rFonts w:ascii="Times New Roman" w:hAnsi="Times New Roman" w:cs="Times New Roman"/>
                <w:sz w:val="24"/>
                <w:szCs w:val="24"/>
              </w:rPr>
            </w:pPr>
            <w:r w:rsidRPr="00A735E4">
              <w:rPr>
                <w:rFonts w:ascii="Times New Roman" w:hAnsi="Times New Roman" w:cs="Times New Roman"/>
                <w:sz w:val="24"/>
                <w:szCs w:val="24"/>
              </w:rPr>
              <w:t>2. Не се предоставя финансова помощ за изграждане и обновяване на места за настаняване с повече от 20 помещения за настаняване, финансиран изцяло или частично от ЕЗФРСР, или ако не са спазени изискванията на чл. 79, ал. 2 от Наредба № 22 от 2015 г.</w:t>
            </w:r>
          </w:p>
          <w:p w14:paraId="06AED061" w14:textId="393357D6" w:rsidR="00A735E4" w:rsidRDefault="00A735E4" w:rsidP="00A735E4">
            <w:pPr>
              <w:jc w:val="both"/>
              <w:rPr>
                <w:rFonts w:ascii="Times New Roman" w:hAnsi="Times New Roman" w:cs="Times New Roman"/>
                <w:sz w:val="24"/>
                <w:szCs w:val="24"/>
              </w:rPr>
            </w:pPr>
            <w:r w:rsidRPr="00A735E4">
              <w:rPr>
                <w:rFonts w:ascii="Times New Roman" w:hAnsi="Times New Roman" w:cs="Times New Roman"/>
                <w:sz w:val="24"/>
                <w:szCs w:val="24"/>
              </w:rPr>
              <w:t xml:space="preserve">3. В рамките на процедурата не се финансират инвестиции насочени към дейности, които се финансират по подмярка 8.6 „Инвестиции в технологии за лесовъдство и в преработка, мобилизиране и търговията с горски продукти“ от мярка 8 „Инвестиции в развитие на горски територии и подобряване жизнеспособността на горите“, </w:t>
            </w:r>
            <w:r>
              <w:rPr>
                <w:rFonts w:ascii="Times New Roman" w:hAnsi="Times New Roman" w:cs="Times New Roman"/>
                <w:sz w:val="24"/>
                <w:szCs w:val="24"/>
              </w:rPr>
              <w:t xml:space="preserve">включително дейности описани в </w:t>
            </w:r>
            <w:r w:rsidR="000124FF" w:rsidRPr="00576480">
              <w:rPr>
                <w:rFonts w:ascii="Times New Roman" w:hAnsi="Times New Roman" w:cs="Times New Roman"/>
                <w:sz w:val="24"/>
                <w:szCs w:val="24"/>
              </w:rPr>
              <w:t>Приложение №</w:t>
            </w:r>
            <w:r w:rsidRPr="00576480">
              <w:rPr>
                <w:rFonts w:ascii="Times New Roman" w:hAnsi="Times New Roman" w:cs="Times New Roman"/>
                <w:sz w:val="24"/>
                <w:szCs w:val="24"/>
              </w:rPr>
              <w:t xml:space="preserve">5 </w:t>
            </w:r>
            <w:r>
              <w:rPr>
                <w:rFonts w:ascii="Times New Roman" w:hAnsi="Times New Roman" w:cs="Times New Roman"/>
                <w:sz w:val="24"/>
                <w:szCs w:val="24"/>
              </w:rPr>
              <w:t>от д</w:t>
            </w:r>
            <w:r w:rsidRPr="00A735E4">
              <w:rPr>
                <w:rFonts w:ascii="Times New Roman" w:hAnsi="Times New Roman" w:cs="Times New Roman"/>
                <w:sz w:val="24"/>
                <w:szCs w:val="24"/>
              </w:rPr>
              <w:t>окументи за информация</w:t>
            </w:r>
            <w:r>
              <w:rPr>
                <w:rFonts w:ascii="Times New Roman" w:hAnsi="Times New Roman" w:cs="Times New Roman"/>
                <w:sz w:val="24"/>
                <w:szCs w:val="24"/>
              </w:rPr>
              <w:t xml:space="preserve"> към Условията за кандидатстване</w:t>
            </w:r>
            <w:r w:rsidRPr="00A735E4">
              <w:rPr>
                <w:rFonts w:ascii="Times New Roman" w:hAnsi="Times New Roman" w:cs="Times New Roman"/>
                <w:sz w:val="24"/>
                <w:szCs w:val="24"/>
              </w:rPr>
              <w:t xml:space="preserve">. </w:t>
            </w:r>
          </w:p>
          <w:p w14:paraId="2FE14A27" w14:textId="1CB3274D" w:rsidR="007A035B" w:rsidRPr="007A035B" w:rsidRDefault="007A035B" w:rsidP="007A035B">
            <w:pPr>
              <w:jc w:val="both"/>
              <w:rPr>
                <w:rFonts w:ascii="Times New Roman" w:hAnsi="Times New Roman" w:cs="Times New Roman"/>
                <w:sz w:val="24"/>
                <w:szCs w:val="24"/>
              </w:rPr>
            </w:pPr>
            <w:r>
              <w:rPr>
                <w:rFonts w:ascii="Times New Roman" w:hAnsi="Times New Roman" w:cs="Times New Roman"/>
                <w:sz w:val="24"/>
                <w:szCs w:val="24"/>
              </w:rPr>
              <w:t xml:space="preserve">4. </w:t>
            </w:r>
            <w:r w:rsidRPr="007A035B">
              <w:rPr>
                <w:rFonts w:ascii="Times New Roman" w:hAnsi="Times New Roman" w:cs="Times New Roman"/>
                <w:sz w:val="24"/>
                <w:szCs w:val="24"/>
              </w:rPr>
              <w:t>Не се предоставя финансова помощ за хазарт, финансови услуги (в т. ч. извършването и предоставянето на платежни услуги), инвестиции, свързани с електронни пари (вкл. генериране на криптовалути), голф, лов и риболов, сектори и дейности, определени за недопустими в Регламент (ЕС) № 1407/2013, производство на енергия от ВЕИ за продажба.</w:t>
            </w:r>
          </w:p>
          <w:p w14:paraId="787B0B57" w14:textId="5B0E8EF4" w:rsidR="00EC22F6" w:rsidRPr="00EC22F6" w:rsidRDefault="00EC22F6" w:rsidP="00EC22F6">
            <w:pPr>
              <w:jc w:val="both"/>
              <w:rPr>
                <w:rFonts w:ascii="Times New Roman" w:hAnsi="Times New Roman" w:cs="Times New Roman"/>
                <w:sz w:val="24"/>
                <w:szCs w:val="24"/>
              </w:rPr>
            </w:pPr>
            <w:r>
              <w:rPr>
                <w:rFonts w:ascii="Times New Roman" w:hAnsi="Times New Roman" w:cs="Times New Roman"/>
                <w:sz w:val="24"/>
                <w:szCs w:val="24"/>
              </w:rPr>
              <w:t xml:space="preserve">5. </w:t>
            </w:r>
            <w:r w:rsidRPr="00EC22F6">
              <w:rPr>
                <w:rFonts w:ascii="Times New Roman" w:hAnsi="Times New Roman" w:cs="Times New Roman"/>
                <w:sz w:val="24"/>
                <w:szCs w:val="24"/>
              </w:rPr>
              <w:t>Не се предоставя БФП за проекти:</w:t>
            </w:r>
          </w:p>
          <w:p w14:paraId="236EF494" w14:textId="77777777" w:rsidR="00EC22F6" w:rsidRPr="00EC22F6" w:rsidRDefault="00EC22F6" w:rsidP="00EC22F6">
            <w:pPr>
              <w:jc w:val="both"/>
              <w:rPr>
                <w:rFonts w:ascii="Times New Roman" w:hAnsi="Times New Roman" w:cs="Times New Roman"/>
                <w:sz w:val="24"/>
                <w:szCs w:val="24"/>
              </w:rPr>
            </w:pPr>
            <w:r w:rsidRPr="00EC22F6">
              <w:rPr>
                <w:rFonts w:ascii="Times New Roman" w:hAnsi="Times New Roman" w:cs="Times New Roman"/>
                <w:sz w:val="24"/>
                <w:szCs w:val="24"/>
              </w:rPr>
              <w:t>5.1. за които има постановен административен акт по реда на Закона за опазване на околната среда и/или по чл. 31 от Закона за биологичното разнообразие за неодобряване осъществяването/несъгласуване на инвестиционното предложение/плана/програмата/проекта или за прекратяване на процедурата, включително и поради недопустимост спрямо режими, определени в утвърдени планове за управление на речните басейни;</w:t>
            </w:r>
          </w:p>
          <w:p w14:paraId="72A9A1DC" w14:textId="77777777" w:rsidR="00EC22F6" w:rsidRPr="00EC22F6" w:rsidRDefault="00EC22F6" w:rsidP="00EC22F6">
            <w:pPr>
              <w:jc w:val="both"/>
              <w:rPr>
                <w:rFonts w:ascii="Times New Roman" w:hAnsi="Times New Roman" w:cs="Times New Roman"/>
                <w:sz w:val="24"/>
                <w:szCs w:val="24"/>
              </w:rPr>
            </w:pPr>
            <w:r w:rsidRPr="00EC22F6">
              <w:rPr>
                <w:rFonts w:ascii="Times New Roman" w:hAnsi="Times New Roman" w:cs="Times New Roman"/>
                <w:sz w:val="24"/>
                <w:szCs w:val="24"/>
              </w:rPr>
              <w:t>5.2. по които дейностите по настоящите условия за кандидатстване, включени в проектите, са били физически започнати и/или извършени преди подаване на проектното предложение, независимо дали всички свързани плащания са извършени или не;</w:t>
            </w:r>
          </w:p>
          <w:p w14:paraId="70B37BCA" w14:textId="77777777" w:rsidR="00EC22F6" w:rsidRPr="00EC22F6" w:rsidRDefault="00EC22F6" w:rsidP="00EC22F6">
            <w:pPr>
              <w:jc w:val="both"/>
              <w:rPr>
                <w:rFonts w:ascii="Times New Roman" w:hAnsi="Times New Roman" w:cs="Times New Roman"/>
                <w:sz w:val="24"/>
                <w:szCs w:val="24"/>
              </w:rPr>
            </w:pPr>
            <w:r w:rsidRPr="00EC22F6">
              <w:rPr>
                <w:rFonts w:ascii="Times New Roman" w:hAnsi="Times New Roman" w:cs="Times New Roman"/>
                <w:sz w:val="24"/>
                <w:szCs w:val="24"/>
              </w:rPr>
              <w:t>5.3. които включват инвестиции, които не отговарят на европейското и национално законодателство;</w:t>
            </w:r>
          </w:p>
          <w:p w14:paraId="298EF358" w14:textId="6AAA435D" w:rsidR="00EC22F6" w:rsidRPr="00EC22F6" w:rsidRDefault="00EC22F6" w:rsidP="00EC22F6">
            <w:pPr>
              <w:jc w:val="both"/>
              <w:rPr>
                <w:rFonts w:ascii="Times New Roman" w:hAnsi="Times New Roman" w:cs="Times New Roman"/>
                <w:sz w:val="24"/>
                <w:szCs w:val="24"/>
              </w:rPr>
            </w:pPr>
            <w:r>
              <w:rPr>
                <w:rFonts w:ascii="Times New Roman" w:hAnsi="Times New Roman" w:cs="Times New Roman"/>
                <w:sz w:val="24"/>
                <w:szCs w:val="24"/>
              </w:rPr>
              <w:t>5.4</w:t>
            </w:r>
            <w:r w:rsidRPr="00EC22F6">
              <w:rPr>
                <w:rFonts w:ascii="Times New Roman" w:hAnsi="Times New Roman" w:cs="Times New Roman"/>
                <w:sz w:val="24"/>
                <w:szCs w:val="24"/>
              </w:rPr>
              <w:t>. за инвестиции за закупуване на превозни средства - пътни превозни средства, въздухоплавателни средства, плавателни съдове и плавателни средства, моторни превозни средства, четириколесни моторни превозни средства, автомобили, мотоциклети, мотопеди, трактори, самоходна земеделска и горска техника, ремаркета, полуремаркета и велосипеди;</w:t>
            </w:r>
          </w:p>
          <w:p w14:paraId="6C1A4724" w14:textId="6362CB97" w:rsidR="00EC22F6" w:rsidRPr="00EC22F6" w:rsidRDefault="00EC22F6" w:rsidP="00EC22F6">
            <w:pPr>
              <w:jc w:val="both"/>
              <w:rPr>
                <w:rFonts w:ascii="Times New Roman" w:hAnsi="Times New Roman" w:cs="Times New Roman"/>
                <w:sz w:val="24"/>
                <w:szCs w:val="24"/>
              </w:rPr>
            </w:pPr>
            <w:r w:rsidRPr="00EC22F6">
              <w:rPr>
                <w:rFonts w:ascii="Times New Roman" w:hAnsi="Times New Roman" w:cs="Times New Roman"/>
                <w:sz w:val="24"/>
                <w:szCs w:val="24"/>
              </w:rPr>
              <w:t>5.</w:t>
            </w:r>
            <w:r>
              <w:rPr>
                <w:rFonts w:ascii="Times New Roman" w:hAnsi="Times New Roman" w:cs="Times New Roman"/>
                <w:sz w:val="24"/>
                <w:szCs w:val="24"/>
              </w:rPr>
              <w:t>5</w:t>
            </w:r>
            <w:r w:rsidRPr="00EC22F6">
              <w:rPr>
                <w:rFonts w:ascii="Times New Roman" w:hAnsi="Times New Roman" w:cs="Times New Roman"/>
                <w:sz w:val="24"/>
                <w:szCs w:val="24"/>
              </w:rPr>
              <w:t>. За целите на настоящата процедура не се считат за превозни средства електрокари и мотокари, използвани за вътрешноцехов и вътрешнозаводски транспорт, които се придвижват само на територията на предприятието и са изрично описани в част „Технологична“ на техническия/работния проект, съгласно изискванията на Наредба № 4 от 21.05.2001 г. за обхвата и съдържанието на инвестиционните проекти, предвидени са за извършване на специфични дейности в предприятието и не са предназначени да се придвижват по пътищата.</w:t>
            </w:r>
          </w:p>
          <w:p w14:paraId="4728178E" w14:textId="77777777" w:rsidR="00EC22F6" w:rsidRPr="00EC22F6" w:rsidRDefault="00EC22F6" w:rsidP="00EC22F6">
            <w:pPr>
              <w:jc w:val="both"/>
              <w:rPr>
                <w:rFonts w:ascii="Times New Roman" w:hAnsi="Times New Roman" w:cs="Times New Roman"/>
                <w:sz w:val="24"/>
                <w:szCs w:val="24"/>
              </w:rPr>
            </w:pPr>
            <w:r w:rsidRPr="00EC22F6">
              <w:rPr>
                <w:rFonts w:ascii="Times New Roman" w:hAnsi="Times New Roman" w:cs="Times New Roman"/>
                <w:sz w:val="24"/>
                <w:szCs w:val="24"/>
              </w:rPr>
              <w:t>6. Не се подпомагат като самостоятелен проект или дейност:</w:t>
            </w:r>
          </w:p>
          <w:p w14:paraId="681C7694" w14:textId="77777777" w:rsidR="00EC22F6" w:rsidRPr="00EC22F6" w:rsidRDefault="00EC22F6" w:rsidP="00EC22F6">
            <w:pPr>
              <w:jc w:val="both"/>
              <w:rPr>
                <w:rFonts w:ascii="Times New Roman" w:hAnsi="Times New Roman" w:cs="Times New Roman"/>
                <w:sz w:val="24"/>
                <w:szCs w:val="24"/>
              </w:rPr>
            </w:pPr>
            <w:r w:rsidRPr="00EC22F6">
              <w:rPr>
                <w:rFonts w:ascii="Times New Roman" w:hAnsi="Times New Roman" w:cs="Times New Roman"/>
                <w:sz w:val="24"/>
                <w:szCs w:val="24"/>
              </w:rPr>
              <w:t>6.1. събарянето на стари сгради и производствени съоръжения;</w:t>
            </w:r>
          </w:p>
          <w:p w14:paraId="6E727461" w14:textId="26FDFD5C" w:rsidR="00EC22F6" w:rsidRDefault="00EC22F6" w:rsidP="00EC22F6">
            <w:pPr>
              <w:jc w:val="both"/>
              <w:rPr>
                <w:rFonts w:ascii="Times New Roman" w:hAnsi="Times New Roman" w:cs="Times New Roman"/>
                <w:sz w:val="24"/>
                <w:szCs w:val="24"/>
              </w:rPr>
            </w:pPr>
            <w:r w:rsidRPr="00EC22F6">
              <w:rPr>
                <w:rFonts w:ascii="Times New Roman" w:hAnsi="Times New Roman" w:cs="Times New Roman"/>
                <w:sz w:val="24"/>
                <w:szCs w:val="24"/>
              </w:rPr>
              <w:t>6.2. инвестициите в нематериални активи.</w:t>
            </w:r>
          </w:p>
          <w:p w14:paraId="7F655E7D" w14:textId="77777777" w:rsidR="00DF354E" w:rsidRDefault="00EC22F6" w:rsidP="00EC22F6">
            <w:pPr>
              <w:jc w:val="both"/>
              <w:rPr>
                <w:rFonts w:ascii="Times New Roman" w:hAnsi="Times New Roman" w:cs="Times New Roman"/>
                <w:sz w:val="24"/>
                <w:szCs w:val="24"/>
              </w:rPr>
            </w:pPr>
            <w:r>
              <w:rPr>
                <w:rFonts w:ascii="Times New Roman" w:hAnsi="Times New Roman" w:cs="Times New Roman"/>
                <w:sz w:val="24"/>
                <w:szCs w:val="24"/>
              </w:rPr>
              <w:t>7</w:t>
            </w:r>
            <w:r w:rsidR="007A035B" w:rsidRPr="007A035B">
              <w:rPr>
                <w:rFonts w:ascii="Times New Roman" w:hAnsi="Times New Roman" w:cs="Times New Roman"/>
                <w:sz w:val="24"/>
                <w:szCs w:val="24"/>
              </w:rPr>
              <w:t>. Не са допустими проекти, които след изпълнение на дейностите по проекта няма да доведат до използване на обекта на инвестицията по предназначение и/или въвеждане на обекта на инвестицията в експлоатация в случаите, когато това е задължително съгласно ЗУТ и подзаконовите актове за неговото прилагане.</w:t>
            </w:r>
          </w:p>
          <w:p w14:paraId="333C2715" w14:textId="5B81FCD7" w:rsidR="0004679E" w:rsidRPr="00746945" w:rsidRDefault="0004679E" w:rsidP="00EC22F6">
            <w:pPr>
              <w:jc w:val="both"/>
              <w:rPr>
                <w:rFonts w:ascii="Times New Roman" w:eastAsiaTheme="majorEastAsia" w:hAnsi="Times New Roman" w:cs="Times New Roman"/>
                <w:b/>
                <w:sz w:val="24"/>
                <w:szCs w:val="24"/>
              </w:rPr>
            </w:pPr>
            <w:r w:rsidRPr="0004679E">
              <w:rPr>
                <w:rFonts w:ascii="Times New Roman" w:eastAsiaTheme="majorEastAsia" w:hAnsi="Times New Roman" w:cs="Times New Roman"/>
                <w:b/>
                <w:sz w:val="24"/>
                <w:szCs w:val="24"/>
              </w:rPr>
              <w:t>ВАЖНО: Не се предоставя финансова помощ за дейности, посочени в чл. 1, параграф 1, буква „г“ и „д“ от Регламент №1407/2013.</w:t>
            </w:r>
          </w:p>
        </w:tc>
      </w:tr>
    </w:tbl>
    <w:p w14:paraId="30F4F570" w14:textId="77777777" w:rsidR="002626B6" w:rsidRPr="0034348B" w:rsidRDefault="002626B6" w:rsidP="0034348B">
      <w:pPr>
        <w:pStyle w:val="Heading1"/>
        <w:ind w:firstLine="284"/>
        <w:rPr>
          <w:rFonts w:ascii="Times New Roman" w:eastAsiaTheme="minorHAnsi" w:hAnsi="Times New Roman" w:cs="Times New Roman"/>
          <w:color w:val="0070C0"/>
          <w:sz w:val="24"/>
          <w:szCs w:val="24"/>
          <w:lang w:eastAsia="en-US"/>
        </w:rPr>
      </w:pPr>
      <w:bookmarkStart w:id="37" w:name="_Toc528049097"/>
      <w:bookmarkStart w:id="38" w:name="_Toc33185377"/>
      <w:r w:rsidRPr="0034348B">
        <w:rPr>
          <w:rFonts w:ascii="Times New Roman" w:eastAsiaTheme="minorHAnsi" w:hAnsi="Times New Roman" w:cs="Times New Roman"/>
          <w:color w:val="0070C0"/>
          <w:sz w:val="24"/>
          <w:szCs w:val="24"/>
          <w:lang w:eastAsia="en-US"/>
        </w:rPr>
        <w:t>14. Категории разходи, допустими за финансиране</w:t>
      </w:r>
      <w:bookmarkEnd w:id="37"/>
      <w:bookmarkEnd w:id="38"/>
    </w:p>
    <w:p w14:paraId="40788B53" w14:textId="77777777" w:rsidR="002626B6" w:rsidRPr="0034348B" w:rsidRDefault="002626B6" w:rsidP="0034348B">
      <w:pPr>
        <w:tabs>
          <w:tab w:val="left" w:pos="447"/>
        </w:tabs>
        <w:spacing w:line="276" w:lineRule="auto"/>
        <w:ind w:firstLine="284"/>
        <w:jc w:val="both"/>
        <w:rPr>
          <w:rFonts w:eastAsiaTheme="minorHAnsi"/>
          <w:b/>
          <w:color w:val="0070C0"/>
          <w:sz w:val="24"/>
          <w:szCs w:val="24"/>
          <w:lang w:eastAsia="en-US"/>
        </w:rPr>
      </w:pPr>
      <w:r w:rsidRPr="0034348B">
        <w:rPr>
          <w:rFonts w:eastAsiaTheme="minorHAnsi"/>
          <w:b/>
          <w:color w:val="0070C0"/>
          <w:sz w:val="24"/>
          <w:szCs w:val="24"/>
          <w:lang w:eastAsia="en-US"/>
        </w:rPr>
        <w:t>14.1. Допустими видове разходи</w:t>
      </w:r>
    </w:p>
    <w:tbl>
      <w:tblPr>
        <w:tblStyle w:val="TableGrid"/>
        <w:tblW w:w="0" w:type="auto"/>
        <w:tblLook w:val="04A0" w:firstRow="1" w:lastRow="0" w:firstColumn="1" w:lastColumn="0" w:noHBand="0" w:noVBand="1"/>
      </w:tblPr>
      <w:tblGrid>
        <w:gridCol w:w="9770"/>
      </w:tblGrid>
      <w:tr w:rsidR="0028672A" w:rsidRPr="00746945" w14:paraId="2CBDCC89" w14:textId="77777777" w:rsidTr="00F22864">
        <w:tc>
          <w:tcPr>
            <w:tcW w:w="9770" w:type="dxa"/>
          </w:tcPr>
          <w:p w14:paraId="3208C0E0" w14:textId="70B800D5" w:rsidR="002626B6" w:rsidRPr="00746945" w:rsidRDefault="002626B6" w:rsidP="002626B6">
            <w:pPr>
              <w:tabs>
                <w:tab w:val="left" w:pos="447"/>
              </w:tabs>
              <w:spacing w:line="276" w:lineRule="auto"/>
              <w:jc w:val="both"/>
              <w:rPr>
                <w:rFonts w:ascii="Times New Roman" w:hAnsi="Times New Roman" w:cs="Times New Roman"/>
                <w:sz w:val="24"/>
                <w:szCs w:val="24"/>
              </w:rPr>
            </w:pPr>
            <w:r w:rsidRPr="00746945">
              <w:rPr>
                <w:rFonts w:ascii="Times New Roman" w:hAnsi="Times New Roman" w:cs="Times New Roman"/>
                <w:sz w:val="24"/>
                <w:szCs w:val="24"/>
              </w:rPr>
              <w:t>Допустими</w:t>
            </w:r>
            <w:r w:rsidR="00E02729" w:rsidRPr="00E02729">
              <w:rPr>
                <w:rFonts w:ascii="Times New Roman" w:hAnsi="Times New Roman" w:cs="Times New Roman"/>
                <w:sz w:val="24"/>
                <w:szCs w:val="24"/>
              </w:rPr>
              <w:t xml:space="preserve"> за подпомагане по настоящата процедура, съгласно СВОМР на МИГ</w:t>
            </w:r>
            <w:r w:rsidR="00E02729">
              <w:rPr>
                <w:rFonts w:ascii="Times New Roman" w:hAnsi="Times New Roman" w:cs="Times New Roman"/>
                <w:sz w:val="24"/>
                <w:szCs w:val="24"/>
              </w:rPr>
              <w:t xml:space="preserve"> Бяла Слатина</w:t>
            </w:r>
            <w:r w:rsidR="00E02729" w:rsidRPr="00E02729">
              <w:rPr>
                <w:rFonts w:ascii="Times New Roman" w:hAnsi="Times New Roman" w:cs="Times New Roman"/>
                <w:sz w:val="24"/>
                <w:szCs w:val="24"/>
              </w:rPr>
              <w:t xml:space="preserve"> са следните разходи: </w:t>
            </w:r>
          </w:p>
          <w:p w14:paraId="0794A17D" w14:textId="354CA16D" w:rsidR="00720C1B" w:rsidRPr="00720C1B" w:rsidRDefault="00720C1B" w:rsidP="00720C1B">
            <w:pPr>
              <w:pStyle w:val="ListParagraph"/>
              <w:tabs>
                <w:tab w:val="left" w:pos="447"/>
              </w:tabs>
              <w:spacing w:line="276" w:lineRule="auto"/>
              <w:ind w:left="22"/>
              <w:jc w:val="both"/>
              <w:rPr>
                <w:rFonts w:ascii="Times New Roman" w:hAnsi="Times New Roman" w:cs="Times New Roman"/>
                <w:sz w:val="24"/>
                <w:szCs w:val="24"/>
              </w:rPr>
            </w:pPr>
            <w:r>
              <w:rPr>
                <w:rFonts w:ascii="Times New Roman" w:hAnsi="Times New Roman" w:cs="Times New Roman"/>
                <w:sz w:val="24"/>
                <w:szCs w:val="24"/>
              </w:rPr>
              <w:t xml:space="preserve">1. </w:t>
            </w:r>
            <w:r w:rsidRPr="00720C1B">
              <w:rPr>
                <w:rFonts w:ascii="Times New Roman" w:hAnsi="Times New Roman" w:cs="Times New Roman"/>
                <w:sz w:val="24"/>
                <w:szCs w:val="24"/>
              </w:rPr>
              <w:t>Изграждане, придобиване или подобрения на недвижимо имущество;</w:t>
            </w:r>
          </w:p>
          <w:p w14:paraId="6C03F0E7" w14:textId="77777777" w:rsidR="00720C1B" w:rsidRPr="00720C1B" w:rsidRDefault="00720C1B" w:rsidP="00720C1B">
            <w:pPr>
              <w:pStyle w:val="ListParagraph"/>
              <w:tabs>
                <w:tab w:val="left" w:pos="447"/>
              </w:tabs>
              <w:spacing w:line="276" w:lineRule="auto"/>
              <w:ind w:left="22"/>
              <w:jc w:val="both"/>
              <w:rPr>
                <w:rFonts w:ascii="Times New Roman" w:hAnsi="Times New Roman" w:cs="Times New Roman"/>
                <w:sz w:val="24"/>
                <w:szCs w:val="24"/>
              </w:rPr>
            </w:pPr>
            <w:r w:rsidRPr="00720C1B">
              <w:rPr>
                <w:rFonts w:ascii="Times New Roman" w:hAnsi="Times New Roman" w:cs="Times New Roman"/>
                <w:sz w:val="24"/>
                <w:szCs w:val="24"/>
              </w:rPr>
              <w:t>2. Закупуване, включително чрез лизинг на нови машини и оборудване до пазарната стойност на активите;</w:t>
            </w:r>
          </w:p>
          <w:p w14:paraId="6E3DCC78" w14:textId="77777777" w:rsidR="00720C1B" w:rsidRPr="00720C1B" w:rsidRDefault="00720C1B" w:rsidP="00720C1B">
            <w:pPr>
              <w:pStyle w:val="ListParagraph"/>
              <w:tabs>
                <w:tab w:val="left" w:pos="447"/>
              </w:tabs>
              <w:spacing w:line="276" w:lineRule="auto"/>
              <w:ind w:left="22"/>
              <w:jc w:val="both"/>
              <w:rPr>
                <w:rFonts w:ascii="Times New Roman" w:hAnsi="Times New Roman" w:cs="Times New Roman"/>
                <w:sz w:val="24"/>
                <w:szCs w:val="24"/>
              </w:rPr>
            </w:pPr>
            <w:r w:rsidRPr="00720C1B">
              <w:rPr>
                <w:rFonts w:ascii="Times New Roman" w:hAnsi="Times New Roman" w:cs="Times New Roman"/>
                <w:sz w:val="24"/>
                <w:szCs w:val="24"/>
              </w:rPr>
              <w:t>3. Общи разходи, свързани с разходите за точка „1“ и „2“, например хонорари на архитекти, инженери и консултанти, хонорари, свързани с консултации относно екологичната и икономическата устойчивост, включително проучвания за техническа осъществимост;</w:t>
            </w:r>
          </w:p>
          <w:p w14:paraId="047C39B0" w14:textId="3B2B47AB" w:rsidR="00F63448" w:rsidRPr="00F80494" w:rsidRDefault="00720C1B" w:rsidP="00F80494">
            <w:pPr>
              <w:pStyle w:val="ListParagraph"/>
              <w:tabs>
                <w:tab w:val="left" w:pos="447"/>
              </w:tabs>
              <w:spacing w:line="276" w:lineRule="auto"/>
              <w:ind w:left="22"/>
              <w:jc w:val="both"/>
              <w:rPr>
                <w:rFonts w:ascii="Times New Roman" w:hAnsi="Times New Roman" w:cs="Times New Roman"/>
                <w:b/>
                <w:sz w:val="24"/>
                <w:szCs w:val="24"/>
              </w:rPr>
            </w:pPr>
            <w:r w:rsidRPr="00720C1B">
              <w:rPr>
                <w:rFonts w:ascii="Times New Roman" w:hAnsi="Times New Roman" w:cs="Times New Roman"/>
                <w:sz w:val="24"/>
                <w:szCs w:val="24"/>
              </w:rPr>
              <w:t>4. Нематериални инвестиции: придобиване и създаване на компютърен софтуер и придобиване на патенти, лицензи, авторски права и марки.</w:t>
            </w:r>
            <w:r w:rsidRPr="00720C1B">
              <w:rPr>
                <w:rFonts w:ascii="Times New Roman" w:hAnsi="Times New Roman" w:cs="Times New Roman"/>
                <w:b/>
                <w:sz w:val="24"/>
                <w:szCs w:val="24"/>
              </w:rPr>
              <w:t xml:space="preserve"> </w:t>
            </w:r>
          </w:p>
        </w:tc>
      </w:tr>
    </w:tbl>
    <w:p w14:paraId="41580BA0" w14:textId="27D74C03" w:rsidR="00B646B0" w:rsidRPr="00746945" w:rsidRDefault="00B646B0" w:rsidP="00B646B0">
      <w:pPr>
        <w:widowControl/>
        <w:autoSpaceDE/>
        <w:autoSpaceDN/>
        <w:adjustRightInd/>
        <w:rPr>
          <w:rFonts w:ascii="Arial" w:hAnsi="Arial" w:cs="Arial"/>
          <w:sz w:val="25"/>
          <w:szCs w:val="25"/>
          <w:lang w:val="en-US"/>
        </w:rPr>
      </w:pPr>
      <w:bookmarkStart w:id="39" w:name="_Toc491427457"/>
    </w:p>
    <w:p w14:paraId="69C2D090" w14:textId="77777777" w:rsidR="00B646B0" w:rsidRPr="00A331F3" w:rsidRDefault="00B646B0" w:rsidP="00A331F3">
      <w:pPr>
        <w:tabs>
          <w:tab w:val="left" w:pos="447"/>
        </w:tabs>
        <w:spacing w:line="276" w:lineRule="auto"/>
        <w:ind w:firstLine="284"/>
        <w:jc w:val="both"/>
        <w:rPr>
          <w:rFonts w:eastAsiaTheme="minorHAnsi"/>
          <w:b/>
          <w:color w:val="0070C0"/>
          <w:sz w:val="24"/>
          <w:szCs w:val="24"/>
          <w:lang w:eastAsia="en-US"/>
        </w:rPr>
      </w:pPr>
      <w:r w:rsidRPr="00A331F3">
        <w:rPr>
          <w:rFonts w:eastAsiaTheme="minorHAnsi"/>
          <w:b/>
          <w:color w:val="0070C0"/>
          <w:sz w:val="24"/>
          <w:szCs w:val="24"/>
          <w:lang w:eastAsia="en-US"/>
        </w:rPr>
        <w:t>14.2. Условия за допутимост на разходите</w:t>
      </w:r>
    </w:p>
    <w:tbl>
      <w:tblPr>
        <w:tblStyle w:val="TableGrid"/>
        <w:tblW w:w="0" w:type="auto"/>
        <w:tblLook w:val="04A0" w:firstRow="1" w:lastRow="0" w:firstColumn="1" w:lastColumn="0" w:noHBand="0" w:noVBand="1"/>
      </w:tblPr>
      <w:tblGrid>
        <w:gridCol w:w="9747"/>
      </w:tblGrid>
      <w:tr w:rsidR="00B646B0" w:rsidRPr="00746945" w14:paraId="0E3FB934" w14:textId="77777777" w:rsidTr="00B646B0">
        <w:tc>
          <w:tcPr>
            <w:tcW w:w="9747" w:type="dxa"/>
          </w:tcPr>
          <w:p w14:paraId="4BBFF3BB" w14:textId="525C80AE" w:rsidR="00D6242F" w:rsidRDefault="00D6242F" w:rsidP="00D6242F">
            <w:pPr>
              <w:tabs>
                <w:tab w:val="left" w:pos="447"/>
              </w:tabs>
              <w:spacing w:line="276" w:lineRule="auto"/>
              <w:jc w:val="both"/>
              <w:rPr>
                <w:rFonts w:ascii="Times New Roman" w:hAnsi="Times New Roman" w:cs="Times New Roman"/>
                <w:sz w:val="24"/>
                <w:szCs w:val="24"/>
              </w:rPr>
            </w:pPr>
            <w:r w:rsidRPr="00746945">
              <w:rPr>
                <w:rFonts w:ascii="Times New Roman" w:hAnsi="Times New Roman" w:cs="Times New Roman"/>
                <w:sz w:val="24"/>
                <w:szCs w:val="24"/>
              </w:rPr>
              <w:t>1. Финансова помощ по реда на тази процедура се предоставя в рамките на наличните средства</w:t>
            </w:r>
            <w:r w:rsidR="0008641F" w:rsidRPr="00746945">
              <w:rPr>
                <w:rFonts w:ascii="Times New Roman" w:hAnsi="Times New Roman" w:cs="Times New Roman"/>
                <w:sz w:val="24"/>
                <w:szCs w:val="24"/>
              </w:rPr>
              <w:t xml:space="preserve"> </w:t>
            </w:r>
            <w:r w:rsidRPr="00746945">
              <w:rPr>
                <w:rFonts w:ascii="Times New Roman" w:hAnsi="Times New Roman" w:cs="Times New Roman"/>
                <w:sz w:val="24"/>
                <w:szCs w:val="24"/>
              </w:rPr>
              <w:t xml:space="preserve">по подмярка </w:t>
            </w:r>
            <w:r w:rsidR="00A331F3">
              <w:rPr>
                <w:rFonts w:ascii="Times New Roman" w:hAnsi="Times New Roman" w:cs="Times New Roman"/>
                <w:sz w:val="24"/>
                <w:szCs w:val="24"/>
              </w:rPr>
              <w:t>6</w:t>
            </w:r>
            <w:r w:rsidRPr="00746945">
              <w:rPr>
                <w:rFonts w:ascii="Times New Roman" w:hAnsi="Times New Roman" w:cs="Times New Roman"/>
                <w:sz w:val="24"/>
                <w:szCs w:val="24"/>
              </w:rPr>
              <w:t>.</w:t>
            </w:r>
            <w:r w:rsidR="00A331F3">
              <w:rPr>
                <w:rFonts w:ascii="Times New Roman" w:hAnsi="Times New Roman" w:cs="Times New Roman"/>
                <w:sz w:val="24"/>
                <w:szCs w:val="24"/>
              </w:rPr>
              <w:t>4</w:t>
            </w:r>
            <w:r w:rsidRPr="00746945">
              <w:rPr>
                <w:rFonts w:ascii="Times New Roman" w:hAnsi="Times New Roman" w:cs="Times New Roman"/>
                <w:sz w:val="24"/>
                <w:szCs w:val="24"/>
              </w:rPr>
              <w:t xml:space="preserve"> от СВОМР на МИГ </w:t>
            </w:r>
            <w:r w:rsidR="0008641F" w:rsidRPr="00746945">
              <w:rPr>
                <w:rFonts w:ascii="Times New Roman" w:hAnsi="Times New Roman" w:cs="Times New Roman"/>
                <w:sz w:val="24"/>
                <w:szCs w:val="24"/>
              </w:rPr>
              <w:t>Бяла Слатина</w:t>
            </w:r>
            <w:r w:rsidRPr="00746945">
              <w:rPr>
                <w:rFonts w:ascii="Times New Roman" w:hAnsi="Times New Roman" w:cs="Times New Roman"/>
                <w:sz w:val="24"/>
                <w:szCs w:val="24"/>
              </w:rPr>
              <w:t>, под формата на възстановяване на</w:t>
            </w:r>
            <w:r w:rsidR="0008641F" w:rsidRPr="00746945">
              <w:rPr>
                <w:rFonts w:ascii="Times New Roman" w:hAnsi="Times New Roman" w:cs="Times New Roman"/>
                <w:sz w:val="24"/>
                <w:szCs w:val="24"/>
              </w:rPr>
              <w:t xml:space="preserve"> </w:t>
            </w:r>
            <w:r w:rsidRPr="00746945">
              <w:rPr>
                <w:rFonts w:ascii="Times New Roman" w:hAnsi="Times New Roman" w:cs="Times New Roman"/>
                <w:sz w:val="24"/>
                <w:szCs w:val="24"/>
              </w:rPr>
              <w:t>действително направени и платени допустими разходи.</w:t>
            </w:r>
          </w:p>
          <w:p w14:paraId="6C472C2F" w14:textId="1E81194B" w:rsidR="009B2C6C" w:rsidRPr="00746945" w:rsidRDefault="009B2C6C" w:rsidP="009B2C6C">
            <w:pPr>
              <w:tabs>
                <w:tab w:val="left" w:pos="447"/>
              </w:tabs>
              <w:spacing w:line="276" w:lineRule="auto"/>
              <w:jc w:val="both"/>
              <w:rPr>
                <w:rFonts w:ascii="Times New Roman" w:hAnsi="Times New Roman" w:cs="Times New Roman"/>
                <w:sz w:val="24"/>
                <w:szCs w:val="24"/>
              </w:rPr>
            </w:pPr>
            <w:r w:rsidRPr="009B2C6C">
              <w:rPr>
                <w:rFonts w:ascii="Times New Roman" w:hAnsi="Times New Roman" w:cs="Times New Roman"/>
                <w:sz w:val="24"/>
                <w:szCs w:val="24"/>
              </w:rPr>
              <w:t>2. Дейностите и разходите по проекта с изключение на разходите по т. 3 от Раздел 14.1. „Допустими разходи” са допустими, ако са извършени след подаване на проектното предложение, независимо дали всички свързани с тях плащания са направени.</w:t>
            </w:r>
          </w:p>
          <w:p w14:paraId="04C46ABB" w14:textId="77777777" w:rsidR="009B2C6C" w:rsidRPr="009B2C6C" w:rsidRDefault="009B2C6C" w:rsidP="009B2C6C">
            <w:pPr>
              <w:tabs>
                <w:tab w:val="left" w:pos="447"/>
              </w:tabs>
              <w:spacing w:line="276" w:lineRule="auto"/>
              <w:jc w:val="both"/>
              <w:rPr>
                <w:rFonts w:ascii="Times New Roman" w:hAnsi="Times New Roman" w:cs="Times New Roman"/>
                <w:sz w:val="24"/>
                <w:szCs w:val="24"/>
              </w:rPr>
            </w:pPr>
            <w:r w:rsidRPr="009B2C6C">
              <w:rPr>
                <w:rFonts w:ascii="Times New Roman" w:hAnsi="Times New Roman" w:cs="Times New Roman"/>
                <w:sz w:val="24"/>
                <w:szCs w:val="24"/>
              </w:rPr>
              <w:t>3. Разходите по т. 3 от раздел 14.1. са допустими, ако са извършени не по-рано от 1 януари 2014 г., независимо дали всички свързани с тях плащания са направени.</w:t>
            </w:r>
          </w:p>
          <w:p w14:paraId="7E3F3F4D" w14:textId="77777777" w:rsidR="009B2C6C" w:rsidRPr="009B2C6C" w:rsidRDefault="009B2C6C" w:rsidP="009B2C6C">
            <w:pPr>
              <w:tabs>
                <w:tab w:val="left" w:pos="447"/>
              </w:tabs>
              <w:spacing w:line="276" w:lineRule="auto"/>
              <w:jc w:val="both"/>
              <w:rPr>
                <w:rFonts w:ascii="Times New Roman" w:hAnsi="Times New Roman" w:cs="Times New Roman"/>
                <w:sz w:val="24"/>
                <w:szCs w:val="24"/>
              </w:rPr>
            </w:pPr>
            <w:r w:rsidRPr="009B2C6C">
              <w:rPr>
                <w:rFonts w:ascii="Times New Roman" w:hAnsi="Times New Roman" w:cs="Times New Roman"/>
                <w:sz w:val="24"/>
                <w:szCs w:val="24"/>
              </w:rPr>
              <w:t>4. Допустимите разходи по т. 3 от раздел 14.1. не могат да надхвърлят 12 % от сумата на разходите по т. „1“, „2“ и „4“ от раздел 14.1.</w:t>
            </w:r>
          </w:p>
          <w:p w14:paraId="5B6C7617" w14:textId="395F8138" w:rsidR="009B2C6C" w:rsidRPr="009B2C6C" w:rsidRDefault="009B2C6C" w:rsidP="009B2C6C">
            <w:pPr>
              <w:tabs>
                <w:tab w:val="left" w:pos="447"/>
              </w:tabs>
              <w:spacing w:line="276" w:lineRule="auto"/>
              <w:jc w:val="both"/>
              <w:rPr>
                <w:rFonts w:ascii="Times New Roman" w:hAnsi="Times New Roman" w:cs="Times New Roman"/>
                <w:sz w:val="24"/>
                <w:szCs w:val="24"/>
              </w:rPr>
            </w:pPr>
            <w:r w:rsidRPr="009B2C6C">
              <w:rPr>
                <w:rFonts w:ascii="Times New Roman" w:hAnsi="Times New Roman" w:cs="Times New Roman"/>
                <w:sz w:val="24"/>
                <w:szCs w:val="24"/>
              </w:rPr>
              <w:t>5. Разходите, свързани с консултации по разработване на бизнес план, включващ предпроектни изследвания и маркетингови стратегии, извършване на предпроектни проучвания и окомплектоване на пакета от документи и консултантски услуги, свързани с изпълнението, и отчитане на дейностите по проекта до изплащане на помощта, част от разходите по т. 3 от раздел 14.1, не следва да надхвърлят 5 на сто от стойността на допустимите разходи.</w:t>
            </w:r>
          </w:p>
          <w:p w14:paraId="6AFB39C7" w14:textId="77777777" w:rsidR="009B2C6C" w:rsidRPr="009B2C6C" w:rsidRDefault="009B2C6C" w:rsidP="009B2C6C">
            <w:pPr>
              <w:tabs>
                <w:tab w:val="left" w:pos="447"/>
              </w:tabs>
              <w:spacing w:line="276" w:lineRule="auto"/>
              <w:jc w:val="both"/>
              <w:rPr>
                <w:rFonts w:ascii="Times New Roman" w:hAnsi="Times New Roman" w:cs="Times New Roman"/>
                <w:sz w:val="24"/>
                <w:szCs w:val="24"/>
              </w:rPr>
            </w:pPr>
            <w:r w:rsidRPr="009B2C6C">
              <w:rPr>
                <w:rFonts w:ascii="Times New Roman" w:hAnsi="Times New Roman" w:cs="Times New Roman"/>
                <w:sz w:val="24"/>
                <w:szCs w:val="24"/>
              </w:rPr>
              <w:t>6. Закупуването чрез финансов лизинг на активите е допустимо, при условие че бенефициентът стане собственик на съответния актив не по-късно от датата на подаване на искането за междинно или окончателно плащане за същия актив.</w:t>
            </w:r>
          </w:p>
          <w:p w14:paraId="42E476F0" w14:textId="532B3B4D" w:rsidR="009B2C6C" w:rsidRPr="009B2C6C" w:rsidRDefault="009B2C6C" w:rsidP="009B2C6C">
            <w:pPr>
              <w:tabs>
                <w:tab w:val="left" w:pos="447"/>
              </w:tabs>
              <w:spacing w:line="276" w:lineRule="auto"/>
              <w:jc w:val="both"/>
              <w:rPr>
                <w:rFonts w:ascii="Times New Roman" w:hAnsi="Times New Roman" w:cs="Times New Roman"/>
                <w:sz w:val="24"/>
                <w:szCs w:val="24"/>
              </w:rPr>
            </w:pPr>
            <w:r w:rsidRPr="009B2C6C">
              <w:rPr>
                <w:rFonts w:ascii="Times New Roman" w:hAnsi="Times New Roman" w:cs="Times New Roman"/>
                <w:sz w:val="24"/>
                <w:szCs w:val="24"/>
              </w:rPr>
              <w:t>7. Разходите за закупуване на транспортни средства по настоящата процедура са допустими само за транспортни средств</w:t>
            </w:r>
            <w:r w:rsidR="009056E2">
              <w:rPr>
                <w:rFonts w:ascii="Times New Roman" w:hAnsi="Times New Roman" w:cs="Times New Roman"/>
                <w:sz w:val="24"/>
                <w:szCs w:val="24"/>
              </w:rPr>
              <w:t>а, които представляват „машини“</w:t>
            </w:r>
            <w:r w:rsidRPr="009B2C6C">
              <w:rPr>
                <w:rFonts w:ascii="Times New Roman" w:hAnsi="Times New Roman" w:cs="Times New Roman"/>
                <w:sz w:val="24"/>
                <w:szCs w:val="24"/>
              </w:rPr>
              <w:t xml:space="preserve">, в съответствие с изискванията </w:t>
            </w:r>
            <w:r w:rsidR="00CE2D2F">
              <w:rPr>
                <w:rFonts w:ascii="Times New Roman" w:hAnsi="Times New Roman" w:cs="Times New Roman"/>
                <w:sz w:val="24"/>
                <w:szCs w:val="24"/>
              </w:rPr>
              <w:t>в</w:t>
            </w:r>
            <w:r w:rsidR="009056E2">
              <w:rPr>
                <w:rFonts w:ascii="Times New Roman" w:hAnsi="Times New Roman" w:cs="Times New Roman"/>
                <w:sz w:val="24"/>
                <w:szCs w:val="24"/>
              </w:rPr>
              <w:t xml:space="preserve"> раздел 13.2 от Условията за кандидатстване</w:t>
            </w:r>
            <w:r w:rsidRPr="009B2C6C">
              <w:rPr>
                <w:rFonts w:ascii="Times New Roman" w:hAnsi="Times New Roman" w:cs="Times New Roman"/>
                <w:sz w:val="24"/>
                <w:szCs w:val="24"/>
              </w:rPr>
              <w:t>.</w:t>
            </w:r>
          </w:p>
          <w:p w14:paraId="51B3A18A" w14:textId="77777777" w:rsidR="009B2C6C" w:rsidRDefault="009B2C6C" w:rsidP="009B2C6C">
            <w:pPr>
              <w:tabs>
                <w:tab w:val="left" w:pos="447"/>
              </w:tabs>
              <w:spacing w:line="276" w:lineRule="auto"/>
              <w:jc w:val="both"/>
              <w:rPr>
                <w:rFonts w:ascii="Times New Roman" w:hAnsi="Times New Roman" w:cs="Times New Roman"/>
                <w:sz w:val="24"/>
                <w:szCs w:val="24"/>
              </w:rPr>
            </w:pPr>
            <w:r w:rsidRPr="009B2C6C">
              <w:rPr>
                <w:rFonts w:ascii="Times New Roman" w:hAnsi="Times New Roman" w:cs="Times New Roman"/>
                <w:sz w:val="24"/>
                <w:szCs w:val="24"/>
              </w:rPr>
              <w:t>8. Разходите за ДДС са допустими в случаите, когато не подлежат на възстановяване в съответствие с националното законодателство в областта на ДДС.</w:t>
            </w:r>
          </w:p>
          <w:p w14:paraId="375583F7" w14:textId="59F1E1BD" w:rsidR="00CE2D2F" w:rsidRDefault="00CE2D2F" w:rsidP="009B2C6C">
            <w:pPr>
              <w:tabs>
                <w:tab w:val="left" w:pos="447"/>
              </w:tabs>
              <w:spacing w:line="276" w:lineRule="auto"/>
              <w:jc w:val="both"/>
              <w:rPr>
                <w:rFonts w:ascii="Times New Roman" w:hAnsi="Times New Roman" w:cs="Times New Roman"/>
                <w:sz w:val="24"/>
                <w:szCs w:val="24"/>
              </w:rPr>
            </w:pPr>
            <w:r>
              <w:rPr>
                <w:rFonts w:ascii="Times New Roman" w:hAnsi="Times New Roman" w:cs="Times New Roman"/>
                <w:sz w:val="24"/>
                <w:szCs w:val="24"/>
              </w:rPr>
              <w:t>9</w:t>
            </w:r>
            <w:r w:rsidRPr="00CE2D2F">
              <w:rPr>
                <w:rFonts w:ascii="Times New Roman" w:hAnsi="Times New Roman" w:cs="Times New Roman"/>
                <w:sz w:val="24"/>
                <w:szCs w:val="24"/>
              </w:rPr>
              <w:t>. Разходите за закупуване на земя, сгради и други недвижими имоти – недвижима собственост, свързани с дейностите по проекта, са допустими за финансиране до размера на данъчната им оценка, валидна към датата на подаване на проектното предложение. В случай, че към датата на придобиването данъчната оценка е с по-ниска стойност, допустими за финансиране са разходи до този размер</w:t>
            </w:r>
            <w:r w:rsidRPr="0074040B">
              <w:rPr>
                <w:rFonts w:ascii="Times New Roman" w:hAnsi="Times New Roman" w:cs="Times New Roman"/>
                <w:sz w:val="24"/>
                <w:szCs w:val="24"/>
              </w:rPr>
              <w:t>.</w:t>
            </w:r>
            <w:r w:rsidR="002F23E9" w:rsidRPr="0074040B">
              <w:rPr>
                <w:rFonts w:ascii="Times New Roman" w:hAnsi="Times New Roman" w:cs="Times New Roman"/>
                <w:sz w:val="24"/>
                <w:szCs w:val="24"/>
              </w:rPr>
              <w:t xml:space="preserve"> Максималният размер на допустимите разходи за закупуване на земя не следва да надхвърлят 10 на сто от стойността на допустимите разходи.</w:t>
            </w:r>
          </w:p>
          <w:p w14:paraId="7E58C5F8" w14:textId="00399189" w:rsidR="009056E2" w:rsidRPr="00FC6FC1" w:rsidRDefault="00BC0A61" w:rsidP="009056E2">
            <w:pPr>
              <w:tabs>
                <w:tab w:val="left" w:pos="447"/>
              </w:tabs>
              <w:spacing w:line="276" w:lineRule="auto"/>
              <w:jc w:val="both"/>
              <w:rPr>
                <w:rFonts w:ascii="Times New Roman" w:hAnsi="Times New Roman" w:cs="Times New Roman"/>
                <w:strike/>
                <w:sz w:val="24"/>
                <w:szCs w:val="24"/>
              </w:rPr>
            </w:pPr>
            <w:r>
              <w:rPr>
                <w:rFonts w:ascii="Times New Roman" w:hAnsi="Times New Roman" w:cs="Times New Roman"/>
                <w:sz w:val="24"/>
                <w:szCs w:val="24"/>
              </w:rPr>
              <w:t>10</w:t>
            </w:r>
            <w:r w:rsidR="006E321A">
              <w:rPr>
                <w:rFonts w:ascii="Times New Roman" w:hAnsi="Times New Roman" w:cs="Times New Roman"/>
                <w:sz w:val="24"/>
                <w:szCs w:val="24"/>
              </w:rPr>
              <w:t xml:space="preserve">. </w:t>
            </w:r>
            <w:r w:rsidR="009056E2" w:rsidRPr="009056E2">
              <w:rPr>
                <w:rFonts w:ascii="Times New Roman" w:hAnsi="Times New Roman" w:cs="Times New Roman"/>
                <w:sz w:val="24"/>
                <w:szCs w:val="24"/>
              </w:rPr>
              <w:t>Допустими за подпомагане са само основателни разходи, вкл</w:t>
            </w:r>
            <w:r w:rsidR="00345F90">
              <w:rPr>
                <w:rFonts w:ascii="Times New Roman" w:hAnsi="Times New Roman" w:cs="Times New Roman"/>
                <w:sz w:val="24"/>
                <w:szCs w:val="24"/>
              </w:rPr>
              <w:t xml:space="preserve">ючени в проектното предложение. </w:t>
            </w:r>
          </w:p>
          <w:p w14:paraId="2EAFB84D" w14:textId="645E910E" w:rsidR="009056E2" w:rsidRPr="0067594E" w:rsidRDefault="00345F90" w:rsidP="009056E2">
            <w:pPr>
              <w:tabs>
                <w:tab w:val="left" w:pos="447"/>
              </w:tabs>
              <w:spacing w:line="276" w:lineRule="auto"/>
              <w:jc w:val="both"/>
              <w:rPr>
                <w:rFonts w:ascii="Times New Roman" w:hAnsi="Times New Roman" w:cs="Times New Roman"/>
                <w:sz w:val="24"/>
                <w:szCs w:val="24"/>
              </w:rPr>
            </w:pPr>
            <w:r w:rsidRPr="005B7F95">
              <w:rPr>
                <w:rFonts w:ascii="Times New Roman" w:hAnsi="Times New Roman" w:cs="Times New Roman"/>
                <w:sz w:val="24"/>
                <w:szCs w:val="24"/>
              </w:rPr>
              <w:t>10</w:t>
            </w:r>
            <w:r w:rsidR="009056E2" w:rsidRPr="005B7F95">
              <w:rPr>
                <w:rFonts w:ascii="Times New Roman" w:hAnsi="Times New Roman" w:cs="Times New Roman"/>
                <w:sz w:val="24"/>
                <w:szCs w:val="24"/>
              </w:rPr>
              <w:t>.</w:t>
            </w:r>
            <w:r w:rsidR="00BC0A61">
              <w:rPr>
                <w:rFonts w:ascii="Times New Roman" w:hAnsi="Times New Roman" w:cs="Times New Roman"/>
                <w:sz w:val="24"/>
                <w:szCs w:val="24"/>
              </w:rPr>
              <w:t>1</w:t>
            </w:r>
            <w:r w:rsidR="009056E2" w:rsidRPr="005B7F95">
              <w:rPr>
                <w:rFonts w:ascii="Times New Roman" w:hAnsi="Times New Roman" w:cs="Times New Roman"/>
                <w:sz w:val="24"/>
                <w:szCs w:val="24"/>
              </w:rPr>
              <w:t xml:space="preserve"> Списък с наименованията на активите, дейностите и услугите, за които са определени референтни разходи</w:t>
            </w:r>
            <w:r w:rsidR="00E80B6E" w:rsidRPr="005B7F95">
              <w:rPr>
                <w:rFonts w:ascii="Times New Roman" w:hAnsi="Times New Roman" w:cs="Times New Roman"/>
                <w:sz w:val="24"/>
                <w:szCs w:val="24"/>
              </w:rPr>
              <w:t xml:space="preserve"> /Приложение №6/</w:t>
            </w:r>
            <w:r w:rsidR="009056E2" w:rsidRPr="005B7F95">
              <w:rPr>
                <w:rFonts w:ascii="Times New Roman" w:hAnsi="Times New Roman" w:cs="Times New Roman"/>
                <w:sz w:val="24"/>
                <w:szCs w:val="24"/>
              </w:rPr>
              <w:t xml:space="preserve">, </w:t>
            </w:r>
            <w:r w:rsidR="00E80B6E" w:rsidRPr="005B7F95">
              <w:rPr>
                <w:rFonts w:ascii="Times New Roman" w:hAnsi="Times New Roman" w:cs="Times New Roman"/>
                <w:sz w:val="24"/>
                <w:szCs w:val="24"/>
              </w:rPr>
              <w:t>Списък на референтни разходи за СМР за проекти за туризъм /Приложение №6а/ и Списък на референтни разходи за дейности и услуги за интернет сайт /Приложение №6б/ са</w:t>
            </w:r>
            <w:r w:rsidR="009056E2" w:rsidRPr="005B7F95">
              <w:rPr>
                <w:rFonts w:ascii="Times New Roman" w:hAnsi="Times New Roman" w:cs="Times New Roman"/>
                <w:sz w:val="24"/>
                <w:szCs w:val="24"/>
              </w:rPr>
              <w:t xml:space="preserve"> приложен</w:t>
            </w:r>
            <w:r w:rsidR="00E80B6E" w:rsidRPr="005B7F95">
              <w:rPr>
                <w:rFonts w:ascii="Times New Roman" w:hAnsi="Times New Roman" w:cs="Times New Roman"/>
                <w:sz w:val="24"/>
                <w:szCs w:val="24"/>
              </w:rPr>
              <w:t>и</w:t>
            </w:r>
            <w:r w:rsidR="009056E2" w:rsidRPr="005B7F95">
              <w:rPr>
                <w:rFonts w:ascii="Times New Roman" w:hAnsi="Times New Roman" w:cs="Times New Roman"/>
                <w:sz w:val="24"/>
                <w:szCs w:val="24"/>
              </w:rPr>
              <w:t xml:space="preserve"> към настоя</w:t>
            </w:r>
            <w:r w:rsidR="00E80B6E" w:rsidRPr="005B7F95">
              <w:rPr>
                <w:rFonts w:ascii="Times New Roman" w:hAnsi="Times New Roman" w:cs="Times New Roman"/>
                <w:sz w:val="24"/>
                <w:szCs w:val="24"/>
              </w:rPr>
              <w:t>щите условия за кандидатстване</w:t>
            </w:r>
            <w:r w:rsidR="00E80B6E">
              <w:rPr>
                <w:rFonts w:ascii="Times New Roman" w:hAnsi="Times New Roman" w:cs="Times New Roman"/>
                <w:sz w:val="24"/>
                <w:szCs w:val="24"/>
              </w:rPr>
              <w:t>.</w:t>
            </w:r>
          </w:p>
          <w:p w14:paraId="263E2988" w14:textId="3E1F8D9C" w:rsidR="009056E2" w:rsidRPr="009056E2" w:rsidRDefault="009056E2" w:rsidP="009056E2">
            <w:pPr>
              <w:tabs>
                <w:tab w:val="left" w:pos="447"/>
              </w:tabs>
              <w:spacing w:line="276" w:lineRule="auto"/>
              <w:jc w:val="both"/>
              <w:rPr>
                <w:rFonts w:ascii="Times New Roman" w:hAnsi="Times New Roman" w:cs="Times New Roman"/>
                <w:sz w:val="24"/>
                <w:szCs w:val="24"/>
              </w:rPr>
            </w:pPr>
            <w:r w:rsidRPr="009056E2">
              <w:rPr>
                <w:rFonts w:ascii="Times New Roman" w:hAnsi="Times New Roman" w:cs="Times New Roman"/>
                <w:sz w:val="24"/>
                <w:szCs w:val="24"/>
              </w:rPr>
              <w:t>1</w:t>
            </w:r>
            <w:r w:rsidR="00345F90">
              <w:rPr>
                <w:rFonts w:ascii="Times New Roman" w:hAnsi="Times New Roman" w:cs="Times New Roman"/>
                <w:sz w:val="24"/>
                <w:szCs w:val="24"/>
              </w:rPr>
              <w:t>1</w:t>
            </w:r>
            <w:r w:rsidRPr="009056E2">
              <w:rPr>
                <w:rFonts w:ascii="Times New Roman" w:hAnsi="Times New Roman" w:cs="Times New Roman"/>
                <w:sz w:val="24"/>
                <w:szCs w:val="24"/>
              </w:rPr>
              <w:t xml:space="preserve">. За всеки заявен за финансиране разход по т. </w:t>
            </w:r>
            <w:r w:rsidR="00345F90">
              <w:rPr>
                <w:rFonts w:ascii="Times New Roman" w:hAnsi="Times New Roman" w:cs="Times New Roman"/>
                <w:sz w:val="24"/>
                <w:szCs w:val="24"/>
              </w:rPr>
              <w:t>1-4</w:t>
            </w:r>
            <w:r w:rsidRPr="009056E2">
              <w:rPr>
                <w:rFonts w:ascii="Times New Roman" w:hAnsi="Times New Roman" w:cs="Times New Roman"/>
                <w:sz w:val="24"/>
                <w:szCs w:val="24"/>
              </w:rPr>
              <w:t xml:space="preserve"> от раздел 14.1 „Допустими разходи“, който към датата на подаване на проектното предложение </w:t>
            </w:r>
            <w:r w:rsidRPr="00345F90">
              <w:rPr>
                <w:rFonts w:ascii="Times New Roman" w:hAnsi="Times New Roman" w:cs="Times New Roman"/>
                <w:b/>
                <w:sz w:val="24"/>
                <w:szCs w:val="24"/>
              </w:rPr>
              <w:t xml:space="preserve">е включен в списъка по т. </w:t>
            </w:r>
            <w:r w:rsidR="00345F90" w:rsidRPr="00345F90">
              <w:rPr>
                <w:rFonts w:ascii="Times New Roman" w:hAnsi="Times New Roman" w:cs="Times New Roman"/>
                <w:b/>
                <w:sz w:val="24"/>
                <w:szCs w:val="24"/>
              </w:rPr>
              <w:t>10</w:t>
            </w:r>
            <w:r w:rsidR="00BC0A61">
              <w:rPr>
                <w:rFonts w:ascii="Times New Roman" w:hAnsi="Times New Roman" w:cs="Times New Roman"/>
                <w:b/>
                <w:sz w:val="24"/>
                <w:szCs w:val="24"/>
              </w:rPr>
              <w:t>.1</w:t>
            </w:r>
            <w:r w:rsidRPr="009056E2">
              <w:rPr>
                <w:rFonts w:ascii="Times New Roman" w:hAnsi="Times New Roman" w:cs="Times New Roman"/>
                <w:sz w:val="24"/>
                <w:szCs w:val="24"/>
              </w:rPr>
              <w:t xml:space="preserve">, кандидатът представя </w:t>
            </w:r>
            <w:r w:rsidRPr="00345F90">
              <w:rPr>
                <w:rFonts w:ascii="Times New Roman" w:hAnsi="Times New Roman" w:cs="Times New Roman"/>
                <w:b/>
                <w:sz w:val="24"/>
                <w:szCs w:val="24"/>
              </w:rPr>
              <w:t>една независима оферта</w:t>
            </w:r>
            <w:r w:rsidRPr="009056E2">
              <w:rPr>
                <w:rFonts w:ascii="Times New Roman" w:hAnsi="Times New Roman" w:cs="Times New Roman"/>
                <w:sz w:val="24"/>
                <w:szCs w:val="24"/>
              </w:rPr>
              <w:t>, която съдържа наименованието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в левове или евро с посочен данък върху добавената стойност (ДДС).</w:t>
            </w:r>
          </w:p>
          <w:p w14:paraId="5741396C" w14:textId="5B885F5B" w:rsidR="00342D03" w:rsidRPr="00342D03" w:rsidRDefault="009056E2" w:rsidP="00342D03">
            <w:pPr>
              <w:tabs>
                <w:tab w:val="left" w:pos="447"/>
              </w:tabs>
              <w:spacing w:line="276" w:lineRule="auto"/>
              <w:jc w:val="both"/>
              <w:rPr>
                <w:rFonts w:ascii="Times New Roman" w:hAnsi="Times New Roman" w:cs="Times New Roman"/>
                <w:sz w:val="24"/>
                <w:szCs w:val="24"/>
              </w:rPr>
            </w:pPr>
            <w:r w:rsidRPr="009056E2">
              <w:rPr>
                <w:rFonts w:ascii="Times New Roman" w:hAnsi="Times New Roman" w:cs="Times New Roman"/>
                <w:sz w:val="24"/>
                <w:szCs w:val="24"/>
              </w:rPr>
              <w:t>1</w:t>
            </w:r>
            <w:r w:rsidR="00345F90">
              <w:rPr>
                <w:rFonts w:ascii="Times New Roman" w:hAnsi="Times New Roman" w:cs="Times New Roman"/>
                <w:sz w:val="24"/>
                <w:szCs w:val="24"/>
              </w:rPr>
              <w:t>2</w:t>
            </w:r>
            <w:r w:rsidRPr="009056E2">
              <w:rPr>
                <w:rFonts w:ascii="Times New Roman" w:hAnsi="Times New Roman" w:cs="Times New Roman"/>
                <w:sz w:val="24"/>
                <w:szCs w:val="24"/>
              </w:rPr>
              <w:t xml:space="preserve">. За всеки заявен за финансиране разход по т. </w:t>
            </w:r>
            <w:r w:rsidR="00345F90">
              <w:rPr>
                <w:rFonts w:ascii="Times New Roman" w:hAnsi="Times New Roman" w:cs="Times New Roman"/>
                <w:sz w:val="24"/>
                <w:szCs w:val="24"/>
              </w:rPr>
              <w:t>1-4</w:t>
            </w:r>
            <w:r w:rsidRPr="009056E2">
              <w:rPr>
                <w:rFonts w:ascii="Times New Roman" w:hAnsi="Times New Roman" w:cs="Times New Roman"/>
                <w:sz w:val="24"/>
                <w:szCs w:val="24"/>
              </w:rPr>
              <w:t xml:space="preserve"> от раздел 14.1 „Допустими разходи“, който към датата на подаване на проектното предложение </w:t>
            </w:r>
            <w:r w:rsidRPr="00345F90">
              <w:rPr>
                <w:rFonts w:ascii="Times New Roman" w:hAnsi="Times New Roman" w:cs="Times New Roman"/>
                <w:b/>
                <w:sz w:val="24"/>
                <w:szCs w:val="24"/>
              </w:rPr>
              <w:t xml:space="preserve">не е включен в списъка по т. </w:t>
            </w:r>
            <w:r w:rsidR="00345F90">
              <w:rPr>
                <w:rFonts w:ascii="Times New Roman" w:hAnsi="Times New Roman" w:cs="Times New Roman"/>
                <w:b/>
                <w:sz w:val="24"/>
                <w:szCs w:val="24"/>
              </w:rPr>
              <w:t>10</w:t>
            </w:r>
            <w:r w:rsidR="00BC0A61">
              <w:rPr>
                <w:rFonts w:ascii="Times New Roman" w:hAnsi="Times New Roman" w:cs="Times New Roman"/>
                <w:b/>
                <w:sz w:val="24"/>
                <w:szCs w:val="24"/>
              </w:rPr>
              <w:t>.1</w:t>
            </w:r>
            <w:r w:rsidRPr="009056E2">
              <w:rPr>
                <w:rFonts w:ascii="Times New Roman" w:hAnsi="Times New Roman" w:cs="Times New Roman"/>
                <w:sz w:val="24"/>
                <w:szCs w:val="24"/>
              </w:rPr>
              <w:t xml:space="preserve">, кандидатът представя </w:t>
            </w:r>
            <w:r w:rsidRPr="00345F90">
              <w:rPr>
                <w:rFonts w:ascii="Times New Roman" w:hAnsi="Times New Roman" w:cs="Times New Roman"/>
                <w:b/>
                <w:sz w:val="24"/>
                <w:szCs w:val="24"/>
              </w:rPr>
              <w:t>най-малко три съпоставими независими оферти</w:t>
            </w:r>
            <w:r w:rsidRPr="009056E2">
              <w:rPr>
                <w:rFonts w:ascii="Times New Roman" w:hAnsi="Times New Roman" w:cs="Times New Roman"/>
                <w:sz w:val="24"/>
                <w:szCs w:val="24"/>
              </w:rPr>
              <w:t xml:space="preserve">, които съдържат наименование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в левове или евро с посочен ДДС. </w:t>
            </w:r>
            <w:r w:rsidR="00342D03" w:rsidRPr="00342D03">
              <w:rPr>
                <w:rFonts w:ascii="Times New Roman" w:hAnsi="Times New Roman" w:cs="Times New Roman"/>
                <w:sz w:val="24"/>
                <w:szCs w:val="24"/>
              </w:rPr>
              <w:t xml:space="preserve">Кандидатът представя и </w:t>
            </w:r>
            <w:r w:rsidR="00342D03" w:rsidRPr="00342D03">
              <w:rPr>
                <w:rFonts w:ascii="Times New Roman" w:hAnsi="Times New Roman" w:cs="Times New Roman"/>
                <w:b/>
                <w:sz w:val="24"/>
                <w:szCs w:val="24"/>
              </w:rPr>
              <w:t>Решение за избор на изпълнителя</w:t>
            </w:r>
            <w:r w:rsidR="00342D03" w:rsidRPr="00342D03">
              <w:rPr>
                <w:rFonts w:ascii="Times New Roman" w:hAnsi="Times New Roman" w:cs="Times New Roman"/>
                <w:sz w:val="24"/>
                <w:szCs w:val="24"/>
              </w:rPr>
              <w:t xml:space="preserve">, а когато не е избрал най-ниската оферта – </w:t>
            </w:r>
            <w:r w:rsidR="00342D03" w:rsidRPr="00342D03">
              <w:rPr>
                <w:rFonts w:ascii="Times New Roman" w:hAnsi="Times New Roman" w:cs="Times New Roman"/>
                <w:b/>
                <w:sz w:val="24"/>
                <w:szCs w:val="24"/>
              </w:rPr>
              <w:t>писмена обосновка за мотивите, обусловили избора м</w:t>
            </w:r>
            <w:r w:rsidR="00342D03" w:rsidRPr="00342D03">
              <w:rPr>
                <w:rFonts w:ascii="Times New Roman" w:hAnsi="Times New Roman" w:cs="Times New Roman"/>
                <w:sz w:val="24"/>
                <w:szCs w:val="24"/>
              </w:rPr>
              <w:t xml:space="preserve">у. </w:t>
            </w:r>
          </w:p>
          <w:p w14:paraId="2BD85747" w14:textId="0B40D53D" w:rsidR="00342D03" w:rsidRDefault="00342D03" w:rsidP="00342D03">
            <w:pPr>
              <w:tabs>
                <w:tab w:val="left" w:pos="447"/>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13. </w:t>
            </w:r>
            <w:r w:rsidRPr="00342D03">
              <w:rPr>
                <w:rFonts w:ascii="Times New Roman" w:hAnsi="Times New Roman" w:cs="Times New Roman"/>
                <w:sz w:val="24"/>
                <w:szCs w:val="24"/>
              </w:rPr>
              <w:t xml:space="preserve">Индикативните оферти се набират по изпратено запитване за индикативна оферта – съгласно </w:t>
            </w:r>
            <w:r w:rsidRPr="00C2154B">
              <w:rPr>
                <w:rFonts w:ascii="Times New Roman" w:hAnsi="Times New Roman" w:cs="Times New Roman"/>
                <w:sz w:val="24"/>
                <w:szCs w:val="24"/>
              </w:rPr>
              <w:t>Приложение №</w:t>
            </w:r>
            <w:r w:rsidR="00F841EA">
              <w:rPr>
                <w:rFonts w:ascii="Times New Roman" w:hAnsi="Times New Roman" w:cs="Times New Roman"/>
                <w:sz w:val="24"/>
                <w:szCs w:val="24"/>
              </w:rPr>
              <w:t>15</w:t>
            </w:r>
            <w:r w:rsidRPr="00342D03">
              <w:rPr>
                <w:rFonts w:ascii="Times New Roman" w:hAnsi="Times New Roman" w:cs="Times New Roman"/>
                <w:sz w:val="24"/>
                <w:szCs w:val="24"/>
              </w:rPr>
              <w:t xml:space="preserve"> към Условията за кандидатстване/Документи за попълване.</w:t>
            </w:r>
          </w:p>
          <w:p w14:paraId="63ED25DD" w14:textId="33801212" w:rsidR="009056E2" w:rsidRPr="009056E2" w:rsidRDefault="0020096E" w:rsidP="009056E2">
            <w:pPr>
              <w:tabs>
                <w:tab w:val="left" w:pos="447"/>
              </w:tabs>
              <w:spacing w:line="276" w:lineRule="auto"/>
              <w:jc w:val="both"/>
              <w:rPr>
                <w:rFonts w:ascii="Times New Roman" w:hAnsi="Times New Roman" w:cs="Times New Roman"/>
                <w:sz w:val="24"/>
                <w:szCs w:val="24"/>
              </w:rPr>
            </w:pPr>
            <w:r>
              <w:rPr>
                <w:rFonts w:ascii="Times New Roman" w:hAnsi="Times New Roman" w:cs="Times New Roman"/>
                <w:sz w:val="24"/>
                <w:szCs w:val="24"/>
              </w:rPr>
              <w:t>14</w:t>
            </w:r>
            <w:r w:rsidR="009056E2" w:rsidRPr="009056E2">
              <w:rPr>
                <w:rFonts w:ascii="Times New Roman" w:hAnsi="Times New Roman" w:cs="Times New Roman"/>
                <w:sz w:val="24"/>
                <w:szCs w:val="24"/>
              </w:rPr>
              <w:t>. В случаите по т. 1</w:t>
            </w:r>
            <w:r>
              <w:rPr>
                <w:rFonts w:ascii="Times New Roman" w:hAnsi="Times New Roman" w:cs="Times New Roman"/>
                <w:sz w:val="24"/>
                <w:szCs w:val="24"/>
              </w:rPr>
              <w:t>1</w:t>
            </w:r>
            <w:r w:rsidR="009056E2" w:rsidRPr="009056E2">
              <w:rPr>
                <w:rFonts w:ascii="Times New Roman" w:hAnsi="Times New Roman" w:cs="Times New Roman"/>
                <w:sz w:val="24"/>
                <w:szCs w:val="24"/>
              </w:rPr>
              <w:t xml:space="preserve"> и 1</w:t>
            </w:r>
            <w:r>
              <w:rPr>
                <w:rFonts w:ascii="Times New Roman" w:hAnsi="Times New Roman" w:cs="Times New Roman"/>
                <w:sz w:val="24"/>
                <w:szCs w:val="24"/>
              </w:rPr>
              <w:t>2</w:t>
            </w:r>
            <w:r w:rsidR="009056E2" w:rsidRPr="009056E2">
              <w:rPr>
                <w:rFonts w:ascii="Times New Roman" w:hAnsi="Times New Roman" w:cs="Times New Roman"/>
                <w:sz w:val="24"/>
                <w:szCs w:val="24"/>
              </w:rPr>
              <w:t xml:space="preserve">, оферентите, когато са местни лица, трябва да са вписани в Търговски регистър и регистър на ЮЛНЦ към Агенцията по вписвания, а оферентите – чуждестранни лица, следва да представят документ за правосубектност съгласно националното им законодателство. </w:t>
            </w:r>
            <w:r w:rsidR="009056E2" w:rsidRPr="0020096E">
              <w:rPr>
                <w:rFonts w:ascii="Times New Roman" w:hAnsi="Times New Roman" w:cs="Times New Roman"/>
                <w:b/>
                <w:sz w:val="24"/>
                <w:szCs w:val="24"/>
              </w:rPr>
              <w:t>Оферентите на СМР,</w:t>
            </w:r>
            <w:r w:rsidR="009056E2" w:rsidRPr="009056E2">
              <w:rPr>
                <w:rFonts w:ascii="Times New Roman" w:hAnsi="Times New Roman" w:cs="Times New Roman"/>
                <w:sz w:val="24"/>
                <w:szCs w:val="24"/>
              </w:rPr>
              <w:t xml:space="preserve"> местни и чуждестранни лица, трябва да бъдат вписани в </w:t>
            </w:r>
            <w:r w:rsidR="009056E2" w:rsidRPr="0020096E">
              <w:rPr>
                <w:rFonts w:ascii="Times New Roman" w:hAnsi="Times New Roman" w:cs="Times New Roman"/>
                <w:b/>
                <w:sz w:val="24"/>
                <w:szCs w:val="24"/>
              </w:rPr>
              <w:t>Централен професионален регистър на строителя</w:t>
            </w:r>
            <w:r w:rsidR="009056E2" w:rsidRPr="009056E2">
              <w:rPr>
                <w:rFonts w:ascii="Times New Roman" w:hAnsi="Times New Roman" w:cs="Times New Roman"/>
                <w:sz w:val="24"/>
                <w:szCs w:val="24"/>
              </w:rPr>
              <w:t xml:space="preserve"> съгласно Закона за Камарата на строителите и да могат да извършват строежи и/или отделни видове строителни и монтажни работи от съответната категория съгласно изискванията на чл. 3, ал. 2 от Закона за Камарата на строителите.</w:t>
            </w:r>
          </w:p>
          <w:p w14:paraId="21A59A9B" w14:textId="1AF4332C" w:rsidR="009056E2" w:rsidRDefault="009056E2" w:rsidP="009056E2">
            <w:pPr>
              <w:tabs>
                <w:tab w:val="left" w:pos="447"/>
              </w:tabs>
              <w:spacing w:line="276" w:lineRule="auto"/>
              <w:jc w:val="both"/>
              <w:rPr>
                <w:rFonts w:ascii="Times New Roman" w:hAnsi="Times New Roman" w:cs="Times New Roman"/>
                <w:sz w:val="24"/>
                <w:szCs w:val="24"/>
              </w:rPr>
            </w:pPr>
            <w:r w:rsidRPr="009056E2">
              <w:rPr>
                <w:rFonts w:ascii="Times New Roman" w:hAnsi="Times New Roman" w:cs="Times New Roman"/>
                <w:sz w:val="24"/>
                <w:szCs w:val="24"/>
              </w:rPr>
              <w:t>1</w:t>
            </w:r>
            <w:r w:rsidR="0020096E">
              <w:rPr>
                <w:rFonts w:ascii="Times New Roman" w:hAnsi="Times New Roman" w:cs="Times New Roman"/>
                <w:sz w:val="24"/>
                <w:szCs w:val="24"/>
              </w:rPr>
              <w:t>7</w:t>
            </w:r>
            <w:r w:rsidRPr="009056E2">
              <w:rPr>
                <w:rFonts w:ascii="Times New Roman" w:hAnsi="Times New Roman" w:cs="Times New Roman"/>
                <w:sz w:val="24"/>
                <w:szCs w:val="24"/>
              </w:rPr>
              <w:t xml:space="preserve">. Изискванията по т. </w:t>
            </w:r>
            <w:r w:rsidRPr="0074040B">
              <w:rPr>
                <w:rFonts w:ascii="Times New Roman" w:hAnsi="Times New Roman" w:cs="Times New Roman"/>
                <w:sz w:val="24"/>
                <w:szCs w:val="24"/>
              </w:rPr>
              <w:t>1</w:t>
            </w:r>
            <w:r w:rsidR="0020096E" w:rsidRPr="0074040B">
              <w:rPr>
                <w:rFonts w:ascii="Times New Roman" w:hAnsi="Times New Roman" w:cs="Times New Roman"/>
                <w:sz w:val="24"/>
                <w:szCs w:val="24"/>
              </w:rPr>
              <w:t>1</w:t>
            </w:r>
            <w:r w:rsidRPr="0074040B">
              <w:rPr>
                <w:rFonts w:ascii="Times New Roman" w:hAnsi="Times New Roman" w:cs="Times New Roman"/>
                <w:sz w:val="24"/>
                <w:szCs w:val="24"/>
              </w:rPr>
              <w:t>-</w:t>
            </w:r>
            <w:r w:rsidR="00FC6FC1" w:rsidRPr="0074040B">
              <w:rPr>
                <w:rFonts w:ascii="Times New Roman" w:hAnsi="Times New Roman" w:cs="Times New Roman"/>
                <w:sz w:val="24"/>
                <w:szCs w:val="24"/>
              </w:rPr>
              <w:t>14</w:t>
            </w:r>
            <w:r w:rsidRPr="009056E2">
              <w:rPr>
                <w:rFonts w:ascii="Times New Roman" w:hAnsi="Times New Roman" w:cs="Times New Roman"/>
                <w:sz w:val="24"/>
                <w:szCs w:val="24"/>
              </w:rPr>
              <w:t xml:space="preserve"> </w:t>
            </w:r>
            <w:r w:rsidRPr="00C36BDF">
              <w:rPr>
                <w:rFonts w:ascii="Times New Roman" w:hAnsi="Times New Roman" w:cs="Times New Roman"/>
                <w:b/>
                <w:sz w:val="24"/>
                <w:szCs w:val="24"/>
              </w:rPr>
              <w:t>не се прилагат по отношение на заявени за финансиране разходи за закупуване на земя, сгради и други недвижими имоти</w:t>
            </w:r>
            <w:r w:rsidRPr="009056E2">
              <w:rPr>
                <w:rFonts w:ascii="Times New Roman" w:hAnsi="Times New Roman" w:cs="Times New Roman"/>
                <w:sz w:val="24"/>
                <w:szCs w:val="24"/>
              </w:rPr>
              <w:t>.</w:t>
            </w:r>
          </w:p>
          <w:p w14:paraId="66639DC1" w14:textId="162D27A8" w:rsidR="00B646B0" w:rsidRDefault="00C36BDF" w:rsidP="00187BC9">
            <w:pPr>
              <w:tabs>
                <w:tab w:val="left" w:pos="447"/>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18. </w:t>
            </w:r>
            <w:r w:rsidR="00964D4A" w:rsidRPr="00964D4A">
              <w:rPr>
                <w:rFonts w:ascii="Times New Roman" w:hAnsi="Times New Roman" w:cs="Times New Roman"/>
                <w:sz w:val="24"/>
                <w:szCs w:val="24"/>
              </w:rPr>
              <w:t>За разходите по т. 3 от Раздел 14.1. „Допустими разходи”, вкл. за разходи за предпроектни проучвания, такси, възнаграждения на архитекти, инженери и консултантски услуги, извършени след 1 януари 2014 г. и преди датата на подаване на проектното предложение, кандидатите представят фактури, придружени с платежни нареждания, ведно с банкови извлечения.</w:t>
            </w:r>
          </w:p>
          <w:p w14:paraId="4378B1CD" w14:textId="77777777" w:rsidR="00187BC9" w:rsidRDefault="00187BC9" w:rsidP="00187BC9">
            <w:pPr>
              <w:tabs>
                <w:tab w:val="left" w:pos="447"/>
              </w:tabs>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ВАЖНО: </w:t>
            </w:r>
            <w:r w:rsidRPr="00187BC9">
              <w:rPr>
                <w:rFonts w:ascii="Times New Roman" w:hAnsi="Times New Roman" w:cs="Times New Roman"/>
                <w:sz w:val="24"/>
                <w:szCs w:val="24"/>
              </w:rPr>
              <w:t xml:space="preserve">Видът на допустимите по </w:t>
            </w:r>
            <w:r>
              <w:rPr>
                <w:rFonts w:ascii="Times New Roman" w:hAnsi="Times New Roman" w:cs="Times New Roman"/>
                <w:sz w:val="24"/>
                <w:szCs w:val="24"/>
              </w:rPr>
              <w:t>настоящата</w:t>
            </w:r>
            <w:r w:rsidRPr="00187BC9">
              <w:rPr>
                <w:rFonts w:ascii="Times New Roman" w:hAnsi="Times New Roman" w:cs="Times New Roman"/>
                <w:sz w:val="24"/>
                <w:szCs w:val="24"/>
              </w:rPr>
              <w:t xml:space="preserve"> процедура кандидати и интензитетът на безвъзмездната финансова помощ по мярката (над 50 %) предполагат в повечето случаи провеждане на процедура за определяне на изпълнител по реда ПМС № 160 от 2016. Кандидатите следва да съобразят, че съгласно посоченото национално законодателство, редът за провеждане на процедурите за определяне на изпълнител/и се определя на основа на стойността и предмета на услугата или доставката, независимо в кой раздел или перо на бюджета са предвидени съответните разходи. </w:t>
            </w:r>
          </w:p>
          <w:p w14:paraId="2B343E1D" w14:textId="141FFC36" w:rsidR="00187BC9" w:rsidRPr="00746945" w:rsidRDefault="00187BC9" w:rsidP="00187BC9">
            <w:pPr>
              <w:tabs>
                <w:tab w:val="left" w:pos="447"/>
              </w:tabs>
              <w:spacing w:line="276" w:lineRule="auto"/>
              <w:jc w:val="both"/>
              <w:rPr>
                <w:b/>
                <w:sz w:val="24"/>
                <w:szCs w:val="24"/>
                <w:lang w:val="en-US"/>
              </w:rPr>
            </w:pPr>
            <w:r w:rsidRPr="00187BC9">
              <w:rPr>
                <w:rFonts w:ascii="Times New Roman" w:hAnsi="Times New Roman" w:cs="Times New Roman"/>
                <w:sz w:val="24"/>
                <w:szCs w:val="24"/>
              </w:rPr>
              <w:t>Не се допуска разделяне на предмета на услугата или доставката с цел заобикаляне прилагането на посочените нормативни актове. Кандидатът носи цялата отговорност за верността на финансовата информация, представена в т. 5 „Бюджет“ от Формуляра за кандидатстване. При определяне на изпълнител бенефициентите прилагат Глава четвърта от ЗУСЕСИФ за условията и реда за определяне на изпълнител от страна на бенефициенти на безвъзмездна финансова помощ и ПМС № 160 от 1 юли 2016 г. за определяне правилата за разглеждане и оценяване на оферти и сключването на договорите в процедурата за избор с публична покана от бенефициенти на безвъзмездна финансова помощ от ЕСИФ. Когато кандидатът планира да провежда процедура за избор на изпълнител по реда на ПМС № 160/2016 г. след сключване на административния договор, той трябва да съобрази документите, които прилага, с изискванията на чл. 50, ал. 2 от ЗУСЕСИФ и на ПМС № 160 от 2016 г.</w:t>
            </w:r>
          </w:p>
        </w:tc>
      </w:tr>
    </w:tbl>
    <w:p w14:paraId="0A2A0F48" w14:textId="77777777" w:rsidR="00B646B0" w:rsidRPr="00746945" w:rsidRDefault="00B646B0" w:rsidP="00B646B0">
      <w:pPr>
        <w:tabs>
          <w:tab w:val="left" w:pos="447"/>
        </w:tabs>
        <w:spacing w:line="276" w:lineRule="auto"/>
        <w:jc w:val="both"/>
        <w:rPr>
          <w:b/>
          <w:sz w:val="24"/>
          <w:szCs w:val="24"/>
          <w:lang w:val="en-US"/>
        </w:rPr>
      </w:pPr>
    </w:p>
    <w:p w14:paraId="085C7512" w14:textId="02D11BAF" w:rsidR="0028672A" w:rsidRPr="007104FE" w:rsidRDefault="00B646B0" w:rsidP="007104FE">
      <w:pPr>
        <w:tabs>
          <w:tab w:val="left" w:pos="447"/>
        </w:tabs>
        <w:spacing w:line="276" w:lineRule="auto"/>
        <w:ind w:firstLine="284"/>
        <w:jc w:val="both"/>
        <w:rPr>
          <w:rFonts w:eastAsiaTheme="minorHAnsi"/>
          <w:b/>
          <w:color w:val="0070C0"/>
          <w:sz w:val="24"/>
          <w:szCs w:val="24"/>
          <w:lang w:eastAsia="en-US"/>
        </w:rPr>
      </w:pPr>
      <w:r w:rsidRPr="007104FE">
        <w:rPr>
          <w:rFonts w:eastAsiaTheme="minorHAnsi"/>
          <w:b/>
          <w:color w:val="0070C0"/>
          <w:sz w:val="24"/>
          <w:szCs w:val="24"/>
          <w:lang w:eastAsia="en-US"/>
        </w:rPr>
        <w:t>14.3. Недопустими разходи</w:t>
      </w:r>
    </w:p>
    <w:tbl>
      <w:tblPr>
        <w:tblStyle w:val="TableGrid"/>
        <w:tblW w:w="0" w:type="auto"/>
        <w:tblLook w:val="04A0" w:firstRow="1" w:lastRow="0" w:firstColumn="1" w:lastColumn="0" w:noHBand="0" w:noVBand="1"/>
      </w:tblPr>
      <w:tblGrid>
        <w:gridCol w:w="9747"/>
      </w:tblGrid>
      <w:tr w:rsidR="00B646B0" w:rsidRPr="00746945" w14:paraId="75324122" w14:textId="77777777" w:rsidTr="00B646B0">
        <w:tc>
          <w:tcPr>
            <w:tcW w:w="9747" w:type="dxa"/>
          </w:tcPr>
          <w:p w14:paraId="7A602489" w14:textId="77777777" w:rsidR="00D26514" w:rsidRPr="00D26514" w:rsidRDefault="00D26514" w:rsidP="00D26514">
            <w:pPr>
              <w:tabs>
                <w:tab w:val="left" w:pos="447"/>
              </w:tabs>
              <w:spacing w:line="276" w:lineRule="auto"/>
              <w:jc w:val="both"/>
              <w:rPr>
                <w:rFonts w:ascii="Times New Roman" w:hAnsi="Times New Roman" w:cs="Times New Roman"/>
                <w:sz w:val="24"/>
                <w:szCs w:val="24"/>
              </w:rPr>
            </w:pPr>
            <w:r w:rsidRPr="00D26514">
              <w:rPr>
                <w:rFonts w:ascii="Times New Roman" w:hAnsi="Times New Roman" w:cs="Times New Roman"/>
                <w:sz w:val="24"/>
                <w:szCs w:val="24"/>
              </w:rPr>
              <w:t>Не е допустимо финансиране на разходи:</w:t>
            </w:r>
          </w:p>
          <w:p w14:paraId="556688F0" w14:textId="77777777" w:rsidR="00D26514" w:rsidRPr="00D26514" w:rsidRDefault="00D26514" w:rsidP="00D26514">
            <w:pPr>
              <w:tabs>
                <w:tab w:val="left" w:pos="447"/>
              </w:tabs>
              <w:spacing w:line="276" w:lineRule="auto"/>
              <w:jc w:val="both"/>
              <w:rPr>
                <w:rFonts w:ascii="Times New Roman" w:hAnsi="Times New Roman" w:cs="Times New Roman"/>
                <w:sz w:val="24"/>
                <w:szCs w:val="24"/>
              </w:rPr>
            </w:pPr>
            <w:r w:rsidRPr="00D26514">
              <w:rPr>
                <w:rFonts w:ascii="Times New Roman" w:hAnsi="Times New Roman" w:cs="Times New Roman"/>
                <w:sz w:val="24"/>
                <w:szCs w:val="24"/>
              </w:rPr>
              <w:t>1. определени като недопустими в ПМС № 189 от 2016 г.;</w:t>
            </w:r>
          </w:p>
          <w:p w14:paraId="59A0520D" w14:textId="77777777" w:rsidR="00D26514" w:rsidRPr="00D26514" w:rsidRDefault="00D26514" w:rsidP="00D26514">
            <w:pPr>
              <w:tabs>
                <w:tab w:val="left" w:pos="447"/>
              </w:tabs>
              <w:spacing w:line="276" w:lineRule="auto"/>
              <w:jc w:val="both"/>
              <w:rPr>
                <w:rFonts w:ascii="Times New Roman" w:hAnsi="Times New Roman" w:cs="Times New Roman"/>
                <w:sz w:val="24"/>
                <w:szCs w:val="24"/>
              </w:rPr>
            </w:pPr>
            <w:r w:rsidRPr="00D26514">
              <w:rPr>
                <w:rFonts w:ascii="Times New Roman" w:hAnsi="Times New Roman" w:cs="Times New Roman"/>
                <w:sz w:val="24"/>
                <w:szCs w:val="24"/>
              </w:rPr>
              <w:t>2. за инвестиция или дейност, получила финансиране от друг ЕСИФ;</w:t>
            </w:r>
          </w:p>
          <w:p w14:paraId="7678A804" w14:textId="77777777" w:rsidR="00D26514" w:rsidRPr="00D26514" w:rsidRDefault="00D26514" w:rsidP="00D26514">
            <w:pPr>
              <w:tabs>
                <w:tab w:val="left" w:pos="447"/>
              </w:tabs>
              <w:spacing w:line="276" w:lineRule="auto"/>
              <w:jc w:val="both"/>
              <w:rPr>
                <w:rFonts w:ascii="Times New Roman" w:hAnsi="Times New Roman" w:cs="Times New Roman"/>
                <w:sz w:val="24"/>
                <w:szCs w:val="24"/>
              </w:rPr>
            </w:pPr>
            <w:r w:rsidRPr="00D26514">
              <w:rPr>
                <w:rFonts w:ascii="Times New Roman" w:hAnsi="Times New Roman" w:cs="Times New Roman"/>
                <w:sz w:val="24"/>
                <w:szCs w:val="24"/>
              </w:rPr>
              <w:t>3. за придобиването на товарни автомобили за сухопътен транспорт съгласно чл. 3, т. 2 и 3, както и други, за които са посочени ограничения в Регламент № 1407/2013 на Комисията от 18 декември 2013 г. относно прилагането на членове 107 и 108 от Договора за функционирането на Европейския съюз към помощта de minimis (ОВ, L 352/1 от 24 декември 2013 г.);</w:t>
            </w:r>
          </w:p>
          <w:p w14:paraId="7D1AC3BF" w14:textId="0DD2A5DB" w:rsidR="005C4B0B" w:rsidRDefault="00D26514" w:rsidP="00D26514">
            <w:pPr>
              <w:contextualSpacing/>
              <w:jc w:val="both"/>
              <w:rPr>
                <w:rFonts w:ascii="Times New Roman" w:eastAsiaTheme="minorEastAsia" w:hAnsi="Times New Roman" w:cs="Times New Roman"/>
                <w:sz w:val="24"/>
                <w:szCs w:val="24"/>
                <w:lang w:val="en-US"/>
              </w:rPr>
            </w:pPr>
            <w:r w:rsidRPr="00D26514">
              <w:rPr>
                <w:rFonts w:ascii="Times New Roman" w:hAnsi="Times New Roman" w:cs="Times New Roman"/>
                <w:sz w:val="24"/>
                <w:szCs w:val="24"/>
              </w:rPr>
              <w:t>4. определени като недопустими в указанията по § 3 от заключителните разпоредби на ПМС № 161 от 2016 г. за общите изисквания към стратегиите, които ще се финансират по съответните програми.</w:t>
            </w:r>
            <w:r w:rsidR="005C4B0B" w:rsidRPr="00746945">
              <w:rPr>
                <w:rFonts w:ascii="Times New Roman" w:eastAsiaTheme="minorEastAsia" w:hAnsi="Times New Roman" w:cs="Times New Roman"/>
                <w:sz w:val="24"/>
                <w:szCs w:val="24"/>
              </w:rPr>
              <w:t>1.</w:t>
            </w:r>
            <w:r w:rsidR="00E36516" w:rsidRPr="00746945">
              <w:rPr>
                <w:rFonts w:ascii="Times New Roman" w:eastAsiaTheme="minorEastAsia" w:hAnsi="Times New Roman" w:cs="Times New Roman"/>
                <w:sz w:val="24"/>
                <w:szCs w:val="24"/>
              </w:rPr>
              <w:t xml:space="preserve"> </w:t>
            </w:r>
            <w:r w:rsidR="005C4B0B" w:rsidRPr="00746945">
              <w:rPr>
                <w:rFonts w:ascii="Times New Roman" w:eastAsiaTheme="minorEastAsia" w:hAnsi="Times New Roman" w:cs="Times New Roman"/>
                <w:sz w:val="24"/>
                <w:szCs w:val="24"/>
              </w:rPr>
              <w:t>Закупуване на оборудване, машини, съоръжения и специализирани транспортни средства втора употреба;</w:t>
            </w:r>
          </w:p>
          <w:p w14:paraId="735B25AA" w14:textId="77777777" w:rsidR="00245B51" w:rsidRPr="00245B51" w:rsidRDefault="00245B51" w:rsidP="00245B51">
            <w:pPr>
              <w:contextualSpacing/>
              <w:jc w:val="both"/>
              <w:rPr>
                <w:rFonts w:ascii="Times New Roman" w:eastAsiaTheme="minorEastAsia" w:hAnsi="Times New Roman" w:cs="Times New Roman"/>
                <w:sz w:val="24"/>
                <w:szCs w:val="24"/>
                <w:lang w:val="en-US"/>
              </w:rPr>
            </w:pPr>
            <w:r w:rsidRPr="00245B51">
              <w:rPr>
                <w:rFonts w:ascii="Times New Roman" w:eastAsiaTheme="minorEastAsia" w:hAnsi="Times New Roman" w:cs="Times New Roman"/>
                <w:sz w:val="24"/>
                <w:szCs w:val="24"/>
                <w:lang w:val="en-US"/>
              </w:rPr>
              <w:t>По настоящата процедура от стратегията за ВОМР не са допустими за финансиране от ЕЗФРСР разходи:</w:t>
            </w:r>
          </w:p>
          <w:p w14:paraId="0AC0ECB0" w14:textId="77777777" w:rsidR="00245B51" w:rsidRPr="00245B51" w:rsidRDefault="00245B51" w:rsidP="00245B51">
            <w:pPr>
              <w:contextualSpacing/>
              <w:jc w:val="both"/>
              <w:rPr>
                <w:rFonts w:ascii="Times New Roman" w:eastAsiaTheme="minorEastAsia" w:hAnsi="Times New Roman" w:cs="Times New Roman"/>
                <w:sz w:val="24"/>
                <w:szCs w:val="24"/>
                <w:lang w:val="en-US"/>
              </w:rPr>
            </w:pPr>
            <w:r w:rsidRPr="00245B51">
              <w:rPr>
                <w:rFonts w:ascii="Times New Roman" w:eastAsiaTheme="minorEastAsia" w:hAnsi="Times New Roman" w:cs="Times New Roman"/>
                <w:sz w:val="24"/>
                <w:szCs w:val="24"/>
                <w:lang w:val="en-US"/>
              </w:rPr>
              <w:t>1. за лихви по дългове;</w:t>
            </w:r>
          </w:p>
          <w:p w14:paraId="2644CE37" w14:textId="77777777" w:rsidR="00245B51" w:rsidRPr="00245B51" w:rsidRDefault="00245B51" w:rsidP="00245B51">
            <w:pPr>
              <w:contextualSpacing/>
              <w:jc w:val="both"/>
              <w:rPr>
                <w:rFonts w:ascii="Times New Roman" w:eastAsiaTheme="minorEastAsia" w:hAnsi="Times New Roman" w:cs="Times New Roman"/>
                <w:sz w:val="24"/>
                <w:szCs w:val="24"/>
                <w:lang w:val="en-US"/>
              </w:rPr>
            </w:pPr>
            <w:r w:rsidRPr="00245B51">
              <w:rPr>
                <w:rFonts w:ascii="Times New Roman" w:eastAsiaTheme="minorEastAsia" w:hAnsi="Times New Roman" w:cs="Times New Roman"/>
                <w:sz w:val="24"/>
                <w:szCs w:val="24"/>
                <w:lang w:val="en-US"/>
              </w:rPr>
              <w:t>2. за закупуването на незастроени и застроени земи с пазарна стойност над 10 на сто от общите допустими разходи за съответната операция;</w:t>
            </w:r>
          </w:p>
          <w:p w14:paraId="38A7E940" w14:textId="77777777" w:rsidR="00245B51" w:rsidRPr="00245B51" w:rsidRDefault="00245B51" w:rsidP="00245B51">
            <w:pPr>
              <w:contextualSpacing/>
              <w:jc w:val="both"/>
              <w:rPr>
                <w:rFonts w:ascii="Times New Roman" w:eastAsiaTheme="minorEastAsia" w:hAnsi="Times New Roman" w:cs="Times New Roman"/>
                <w:sz w:val="24"/>
                <w:szCs w:val="24"/>
                <w:lang w:val="en-US"/>
              </w:rPr>
            </w:pPr>
            <w:r w:rsidRPr="00245B51">
              <w:rPr>
                <w:rFonts w:ascii="Times New Roman" w:eastAsiaTheme="minorEastAsia" w:hAnsi="Times New Roman" w:cs="Times New Roman"/>
                <w:sz w:val="24"/>
                <w:szCs w:val="24"/>
                <w:lang w:val="en-US"/>
              </w:rPr>
              <w:t>3. за обикновена подмяна и поддръжка;</w:t>
            </w:r>
          </w:p>
          <w:p w14:paraId="1CAC0ADA" w14:textId="77777777" w:rsidR="00245B51" w:rsidRPr="00245B51" w:rsidRDefault="00245B51" w:rsidP="00245B51">
            <w:pPr>
              <w:contextualSpacing/>
              <w:jc w:val="both"/>
              <w:rPr>
                <w:rFonts w:ascii="Times New Roman" w:eastAsiaTheme="minorEastAsia" w:hAnsi="Times New Roman" w:cs="Times New Roman"/>
                <w:sz w:val="24"/>
                <w:szCs w:val="24"/>
                <w:lang w:val="en-US"/>
              </w:rPr>
            </w:pPr>
            <w:r w:rsidRPr="00245B51">
              <w:rPr>
                <w:rFonts w:ascii="Times New Roman" w:eastAsiaTheme="minorEastAsia" w:hAnsi="Times New Roman" w:cs="Times New Roman"/>
                <w:sz w:val="24"/>
                <w:szCs w:val="24"/>
                <w:lang w:val="en-US"/>
              </w:rPr>
              <w:t>4. за лихви и комисиони, печалба на лизинговата компания, разходи по лихви за рефинансиране, оперативни и застрахователни разходи по лизингов договор;</w:t>
            </w:r>
          </w:p>
          <w:p w14:paraId="6B2ADA7E" w14:textId="77777777" w:rsidR="00245B51" w:rsidRPr="00245B51" w:rsidRDefault="00245B51" w:rsidP="00245B51">
            <w:pPr>
              <w:contextualSpacing/>
              <w:jc w:val="both"/>
              <w:rPr>
                <w:rFonts w:ascii="Times New Roman" w:eastAsiaTheme="minorEastAsia" w:hAnsi="Times New Roman" w:cs="Times New Roman"/>
                <w:sz w:val="24"/>
                <w:szCs w:val="24"/>
                <w:lang w:val="en-US"/>
              </w:rPr>
            </w:pPr>
            <w:r w:rsidRPr="00245B51">
              <w:rPr>
                <w:rFonts w:ascii="Times New Roman" w:eastAsiaTheme="minorEastAsia" w:hAnsi="Times New Roman" w:cs="Times New Roman"/>
                <w:sz w:val="24"/>
                <w:szCs w:val="24"/>
                <w:lang w:val="en-US"/>
              </w:rPr>
              <w:t>5. за лизинг освен финансов лизинг, при който получателят на помощта става</w:t>
            </w:r>
            <w:r>
              <w:rPr>
                <w:rFonts w:ascii="Times New Roman" w:eastAsiaTheme="minorEastAsia" w:hAnsi="Times New Roman" w:cs="Times New Roman"/>
                <w:sz w:val="24"/>
                <w:szCs w:val="24"/>
                <w:lang w:val="en-US"/>
              </w:rPr>
              <w:t xml:space="preserve"> </w:t>
            </w:r>
            <w:r w:rsidRPr="00245B51">
              <w:rPr>
                <w:rFonts w:ascii="Times New Roman" w:eastAsiaTheme="minorEastAsia" w:hAnsi="Times New Roman" w:cs="Times New Roman"/>
                <w:sz w:val="24"/>
                <w:szCs w:val="24"/>
                <w:lang w:val="en-US"/>
              </w:rPr>
              <w:t>собственик на съответния актив не по-късно от датата на подаване на искане за междинно или окончателно плащане за същия актив;</w:t>
            </w:r>
          </w:p>
          <w:p w14:paraId="660D05BD" w14:textId="77777777" w:rsidR="00245B51" w:rsidRPr="00245B51" w:rsidRDefault="00245B51" w:rsidP="00245B51">
            <w:pPr>
              <w:contextualSpacing/>
              <w:jc w:val="both"/>
              <w:rPr>
                <w:rFonts w:ascii="Times New Roman" w:eastAsiaTheme="minorEastAsia" w:hAnsi="Times New Roman" w:cs="Times New Roman"/>
                <w:sz w:val="24"/>
                <w:szCs w:val="24"/>
                <w:lang w:val="en-US"/>
              </w:rPr>
            </w:pPr>
            <w:r w:rsidRPr="00245B51">
              <w:rPr>
                <w:rFonts w:ascii="Times New Roman" w:eastAsiaTheme="minorEastAsia" w:hAnsi="Times New Roman" w:cs="Times New Roman"/>
                <w:sz w:val="24"/>
                <w:szCs w:val="24"/>
                <w:lang w:val="en-US"/>
              </w:rPr>
              <w:t>6. за режийни разходи;</w:t>
            </w:r>
          </w:p>
          <w:p w14:paraId="1CA20824" w14:textId="77777777" w:rsidR="00245B51" w:rsidRPr="00245B51" w:rsidRDefault="00245B51" w:rsidP="00245B51">
            <w:pPr>
              <w:contextualSpacing/>
              <w:jc w:val="both"/>
              <w:rPr>
                <w:rFonts w:ascii="Times New Roman" w:eastAsiaTheme="minorEastAsia" w:hAnsi="Times New Roman" w:cs="Times New Roman"/>
                <w:sz w:val="24"/>
                <w:szCs w:val="24"/>
                <w:lang w:val="en-US"/>
              </w:rPr>
            </w:pPr>
            <w:r w:rsidRPr="00245B51">
              <w:rPr>
                <w:rFonts w:ascii="Times New Roman" w:eastAsiaTheme="minorEastAsia" w:hAnsi="Times New Roman" w:cs="Times New Roman"/>
                <w:sz w:val="24"/>
                <w:szCs w:val="24"/>
                <w:lang w:val="en-US"/>
              </w:rPr>
              <w:t>7. за застраховки;</w:t>
            </w:r>
          </w:p>
          <w:p w14:paraId="0F1F16D0" w14:textId="77777777" w:rsidR="00245B51" w:rsidRPr="00245B51" w:rsidRDefault="00245B51" w:rsidP="00245B51">
            <w:pPr>
              <w:contextualSpacing/>
              <w:jc w:val="both"/>
              <w:rPr>
                <w:rFonts w:ascii="Times New Roman" w:eastAsiaTheme="minorEastAsia" w:hAnsi="Times New Roman" w:cs="Times New Roman"/>
                <w:sz w:val="24"/>
                <w:szCs w:val="24"/>
                <w:lang w:val="en-US"/>
              </w:rPr>
            </w:pPr>
            <w:r w:rsidRPr="00245B51">
              <w:rPr>
                <w:rFonts w:ascii="Times New Roman" w:eastAsiaTheme="minorEastAsia" w:hAnsi="Times New Roman" w:cs="Times New Roman"/>
                <w:sz w:val="24"/>
                <w:szCs w:val="24"/>
                <w:lang w:val="en-US"/>
              </w:rPr>
              <w:t>8. за закупуване на оборудване втора употреба;</w:t>
            </w:r>
          </w:p>
          <w:p w14:paraId="36BAD2D9" w14:textId="626D45D3" w:rsidR="00245B51" w:rsidRPr="00245B51" w:rsidRDefault="00245B51" w:rsidP="00245B51">
            <w:pPr>
              <w:contextualSpacing/>
              <w:jc w:val="both"/>
              <w:rPr>
                <w:rFonts w:ascii="Times New Roman" w:eastAsiaTheme="minorEastAsia" w:hAnsi="Times New Roman" w:cs="Times New Roman"/>
                <w:sz w:val="24"/>
                <w:szCs w:val="24"/>
                <w:lang w:val="en-US"/>
              </w:rPr>
            </w:pPr>
            <w:r w:rsidRPr="00245B51">
              <w:rPr>
                <w:rFonts w:ascii="Times New Roman" w:eastAsiaTheme="minorEastAsia" w:hAnsi="Times New Roman" w:cs="Times New Roman"/>
                <w:sz w:val="24"/>
                <w:szCs w:val="24"/>
                <w:lang w:val="en-US"/>
              </w:rPr>
              <w:t xml:space="preserve">9. </w:t>
            </w:r>
            <w:r>
              <w:rPr>
                <w:rFonts w:ascii="Times New Roman" w:eastAsiaTheme="minorEastAsia" w:hAnsi="Times New Roman" w:cs="Times New Roman"/>
                <w:sz w:val="24"/>
                <w:szCs w:val="24"/>
                <w:lang w:val="en-US"/>
              </w:rPr>
              <w:t>извършени преди 1 януари 2014 г</w:t>
            </w:r>
            <w:r>
              <w:rPr>
                <w:rFonts w:ascii="Times New Roman" w:eastAsiaTheme="minorEastAsia" w:hAnsi="Times New Roman" w:cs="Times New Roman"/>
                <w:sz w:val="24"/>
                <w:szCs w:val="24"/>
              </w:rPr>
              <w:t>.</w:t>
            </w:r>
            <w:r w:rsidRPr="00245B51">
              <w:rPr>
                <w:rFonts w:ascii="Times New Roman" w:eastAsiaTheme="minorEastAsia" w:hAnsi="Times New Roman" w:cs="Times New Roman"/>
                <w:sz w:val="24"/>
                <w:szCs w:val="24"/>
                <w:lang w:val="en-US"/>
              </w:rPr>
              <w:t>;</w:t>
            </w:r>
          </w:p>
          <w:p w14:paraId="3837ABE5" w14:textId="77777777" w:rsidR="00245B51" w:rsidRPr="00245B51" w:rsidRDefault="00245B51" w:rsidP="00245B51">
            <w:pPr>
              <w:contextualSpacing/>
              <w:jc w:val="both"/>
              <w:rPr>
                <w:rFonts w:ascii="Times New Roman" w:eastAsiaTheme="minorEastAsia" w:hAnsi="Times New Roman" w:cs="Times New Roman"/>
                <w:sz w:val="24"/>
                <w:szCs w:val="24"/>
                <w:lang w:val="en-US"/>
              </w:rPr>
            </w:pPr>
            <w:r w:rsidRPr="00245B51">
              <w:rPr>
                <w:rFonts w:ascii="Times New Roman" w:eastAsiaTheme="minorEastAsia" w:hAnsi="Times New Roman" w:cs="Times New Roman"/>
                <w:sz w:val="24"/>
                <w:szCs w:val="24"/>
                <w:lang w:val="en-US"/>
              </w:rPr>
              <w:t>10. за принос в натура;</w:t>
            </w:r>
          </w:p>
          <w:p w14:paraId="4ACA3A98" w14:textId="77777777" w:rsidR="00245B51" w:rsidRPr="00245B51" w:rsidRDefault="00245B51" w:rsidP="00245B51">
            <w:pPr>
              <w:contextualSpacing/>
              <w:jc w:val="both"/>
              <w:rPr>
                <w:rFonts w:ascii="Times New Roman" w:eastAsiaTheme="minorEastAsia" w:hAnsi="Times New Roman" w:cs="Times New Roman"/>
                <w:sz w:val="24"/>
                <w:szCs w:val="24"/>
                <w:lang w:val="en-US"/>
              </w:rPr>
            </w:pPr>
            <w:r w:rsidRPr="00245B51">
              <w:rPr>
                <w:rFonts w:ascii="Times New Roman" w:eastAsiaTheme="minorEastAsia" w:hAnsi="Times New Roman" w:cs="Times New Roman"/>
                <w:sz w:val="24"/>
                <w:szCs w:val="24"/>
                <w:lang w:val="en-US"/>
              </w:rPr>
              <w:t>11. за инвестиции в селското стопанство - закупуване на права за производство и плащане, закупуване на животни, закупуване на едногодишни растения и тяхното засаждане;</w:t>
            </w:r>
          </w:p>
          <w:p w14:paraId="4B36C138" w14:textId="77777777" w:rsidR="00245B51" w:rsidRPr="00245B51" w:rsidRDefault="00245B51" w:rsidP="00245B51">
            <w:pPr>
              <w:contextualSpacing/>
              <w:jc w:val="both"/>
              <w:rPr>
                <w:rFonts w:ascii="Times New Roman" w:eastAsiaTheme="minorEastAsia" w:hAnsi="Times New Roman" w:cs="Times New Roman"/>
                <w:sz w:val="24"/>
                <w:szCs w:val="24"/>
                <w:lang w:val="en-US"/>
              </w:rPr>
            </w:pPr>
            <w:r w:rsidRPr="00245B51">
              <w:rPr>
                <w:rFonts w:ascii="Times New Roman" w:eastAsiaTheme="minorEastAsia" w:hAnsi="Times New Roman" w:cs="Times New Roman"/>
                <w:sz w:val="24"/>
                <w:szCs w:val="24"/>
                <w:lang w:val="en-US"/>
              </w:rPr>
              <w:t>12. за инвестиция, за която е установено, че ще оказва отрицателно въздействие върху околната среда;</w:t>
            </w:r>
          </w:p>
          <w:p w14:paraId="0E9F5FAF" w14:textId="77777777" w:rsidR="00245B51" w:rsidRPr="00245B51" w:rsidRDefault="00245B51" w:rsidP="00245B51">
            <w:pPr>
              <w:contextualSpacing/>
              <w:jc w:val="both"/>
              <w:rPr>
                <w:rFonts w:ascii="Times New Roman" w:eastAsiaTheme="minorEastAsia" w:hAnsi="Times New Roman" w:cs="Times New Roman"/>
                <w:sz w:val="24"/>
                <w:szCs w:val="24"/>
                <w:lang w:val="en-US"/>
              </w:rPr>
            </w:pPr>
            <w:r w:rsidRPr="00245B51">
              <w:rPr>
                <w:rFonts w:ascii="Times New Roman" w:eastAsiaTheme="minorEastAsia" w:hAnsi="Times New Roman" w:cs="Times New Roman"/>
                <w:sz w:val="24"/>
                <w:szCs w:val="24"/>
                <w:lang w:val="en-US"/>
              </w:rPr>
              <w:t>13. извършени преди подаването на проектното предложение, независимо дали всички свързани плащания са извършени, с изключение на разходите за предпроектни проучвания, такси, възнаграждение на архитекти, инженери и консултантски услуги, извършени след 1 януари 2014 г.;</w:t>
            </w:r>
          </w:p>
          <w:p w14:paraId="132663FD" w14:textId="77777777" w:rsidR="00245B51" w:rsidRPr="00245B51" w:rsidRDefault="00245B51" w:rsidP="00245B51">
            <w:pPr>
              <w:contextualSpacing/>
              <w:jc w:val="both"/>
              <w:rPr>
                <w:rFonts w:ascii="Times New Roman" w:eastAsiaTheme="minorEastAsia" w:hAnsi="Times New Roman" w:cs="Times New Roman"/>
                <w:sz w:val="24"/>
                <w:szCs w:val="24"/>
                <w:lang w:val="en-US"/>
              </w:rPr>
            </w:pPr>
            <w:r w:rsidRPr="00245B51">
              <w:rPr>
                <w:rFonts w:ascii="Times New Roman" w:eastAsiaTheme="minorEastAsia" w:hAnsi="Times New Roman" w:cs="Times New Roman"/>
                <w:sz w:val="24"/>
                <w:szCs w:val="24"/>
                <w:lang w:val="en-US"/>
              </w:rPr>
              <w:t>14. за строително-монтажни работи и за създаване на трайни насаждения, извършени преди посещение на място от МИГ;</w:t>
            </w:r>
          </w:p>
          <w:p w14:paraId="11239F0C" w14:textId="77777777" w:rsidR="005C4B0B" w:rsidRDefault="00245B51" w:rsidP="00245B51">
            <w:pPr>
              <w:contextualSpacing/>
              <w:jc w:val="both"/>
              <w:rPr>
                <w:rFonts w:ascii="Times New Roman" w:eastAsiaTheme="minorEastAsia" w:hAnsi="Times New Roman" w:cs="Times New Roman"/>
                <w:sz w:val="24"/>
                <w:szCs w:val="24"/>
              </w:rPr>
            </w:pPr>
            <w:r w:rsidRPr="00245B51">
              <w:rPr>
                <w:rFonts w:ascii="Times New Roman" w:eastAsiaTheme="minorEastAsia" w:hAnsi="Times New Roman" w:cs="Times New Roman"/>
                <w:sz w:val="24"/>
                <w:szCs w:val="24"/>
                <w:lang w:val="en-US"/>
              </w:rPr>
              <w:t>15. надвишаващи определените референтни разходи;</w:t>
            </w:r>
          </w:p>
          <w:p w14:paraId="2C035A54" w14:textId="77777777" w:rsidR="006D4F40" w:rsidRDefault="006D4F40" w:rsidP="00245B51">
            <w:pPr>
              <w:contextualSpacing/>
              <w:jc w:val="both"/>
              <w:rPr>
                <w:rFonts w:ascii="Times New Roman" w:eastAsiaTheme="minorEastAsia" w:hAnsi="Times New Roman" w:cs="Times New Roman"/>
                <w:sz w:val="24"/>
                <w:szCs w:val="24"/>
              </w:rPr>
            </w:pPr>
          </w:p>
          <w:p w14:paraId="05003D09" w14:textId="25D4B041" w:rsidR="006D4F40" w:rsidRPr="006D4F40" w:rsidRDefault="006D4F40" w:rsidP="00033D72">
            <w:pPr>
              <w:contextualSpacing/>
              <w:jc w:val="both"/>
              <w:rPr>
                <w:b/>
                <w:sz w:val="24"/>
                <w:szCs w:val="24"/>
              </w:rPr>
            </w:pPr>
            <w:r w:rsidRPr="006D4F40">
              <w:rPr>
                <w:rFonts w:ascii="Times New Roman" w:eastAsiaTheme="minorEastAsia" w:hAnsi="Times New Roman" w:cs="Times New Roman"/>
                <w:b/>
                <w:sz w:val="24"/>
                <w:szCs w:val="24"/>
              </w:rPr>
              <w:t xml:space="preserve">ВАЖНО: </w:t>
            </w:r>
            <w:r w:rsidRPr="006D4F40">
              <w:rPr>
                <w:rFonts w:ascii="Times New Roman" w:eastAsiaTheme="minorEastAsia" w:hAnsi="Times New Roman" w:cs="Times New Roman"/>
                <w:sz w:val="24"/>
                <w:szCs w:val="24"/>
              </w:rPr>
              <w:t>По настоящата процедура за мярка 6.4</w:t>
            </w:r>
            <w:r w:rsidR="00033D72">
              <w:rPr>
                <w:rFonts w:ascii="Times New Roman" w:eastAsiaTheme="minorEastAsia" w:hAnsi="Times New Roman" w:cs="Times New Roman"/>
                <w:sz w:val="24"/>
                <w:szCs w:val="24"/>
              </w:rPr>
              <w:t xml:space="preserve"> от С</w:t>
            </w:r>
            <w:r w:rsidRPr="006D4F40">
              <w:rPr>
                <w:rFonts w:ascii="Times New Roman" w:eastAsiaTheme="minorEastAsia" w:hAnsi="Times New Roman" w:cs="Times New Roman"/>
                <w:sz w:val="24"/>
                <w:szCs w:val="24"/>
              </w:rPr>
              <w:t>тратегията за ВОМР не са допустими за финансиране от ЕЗФРСР разходи за закупуване на транспортни, включително превозни средства, с изключение на доп</w:t>
            </w:r>
            <w:r w:rsidR="00033D72">
              <w:rPr>
                <w:rFonts w:ascii="Times New Roman" w:eastAsiaTheme="minorEastAsia" w:hAnsi="Times New Roman" w:cs="Times New Roman"/>
                <w:sz w:val="24"/>
                <w:szCs w:val="24"/>
              </w:rPr>
              <w:t xml:space="preserve">устимите инвестиции, описани в </w:t>
            </w:r>
            <w:r w:rsidRPr="006D4F40">
              <w:rPr>
                <w:rFonts w:ascii="Times New Roman" w:eastAsiaTheme="minorEastAsia" w:hAnsi="Times New Roman" w:cs="Times New Roman"/>
                <w:sz w:val="24"/>
                <w:szCs w:val="24"/>
              </w:rPr>
              <w:t xml:space="preserve">раздел 13.2 </w:t>
            </w:r>
            <w:r w:rsidR="00033D72">
              <w:rPr>
                <w:rFonts w:ascii="Times New Roman" w:eastAsiaTheme="minorEastAsia" w:hAnsi="Times New Roman" w:cs="Times New Roman"/>
                <w:sz w:val="24"/>
                <w:szCs w:val="24"/>
              </w:rPr>
              <w:t>от</w:t>
            </w:r>
            <w:r w:rsidRPr="006D4F40">
              <w:rPr>
                <w:rFonts w:ascii="Times New Roman" w:eastAsiaTheme="minorEastAsia" w:hAnsi="Times New Roman" w:cs="Times New Roman"/>
                <w:sz w:val="24"/>
                <w:szCs w:val="24"/>
              </w:rPr>
              <w:t xml:space="preserve"> настоящите У</w:t>
            </w:r>
            <w:r w:rsidR="00033D72">
              <w:rPr>
                <w:rFonts w:ascii="Times New Roman" w:eastAsiaTheme="minorEastAsia" w:hAnsi="Times New Roman" w:cs="Times New Roman"/>
                <w:sz w:val="24"/>
                <w:szCs w:val="24"/>
              </w:rPr>
              <w:t>словия за кандидатстване</w:t>
            </w:r>
            <w:r w:rsidRPr="006D4F40">
              <w:rPr>
                <w:rFonts w:ascii="Times New Roman" w:eastAsiaTheme="minorEastAsia" w:hAnsi="Times New Roman" w:cs="Times New Roman"/>
                <w:sz w:val="24"/>
                <w:szCs w:val="24"/>
              </w:rPr>
              <w:t>.</w:t>
            </w:r>
          </w:p>
        </w:tc>
      </w:tr>
    </w:tbl>
    <w:p w14:paraId="5E03EA16" w14:textId="5521E1D9" w:rsidR="0028672A" w:rsidRPr="003A5E73" w:rsidRDefault="00DE6A70" w:rsidP="003A5E73">
      <w:pPr>
        <w:pStyle w:val="Heading1"/>
        <w:ind w:firstLine="284"/>
        <w:rPr>
          <w:rFonts w:ascii="Times New Roman" w:eastAsiaTheme="minorHAnsi" w:hAnsi="Times New Roman" w:cs="Times New Roman"/>
          <w:color w:val="0070C0"/>
          <w:sz w:val="24"/>
          <w:szCs w:val="24"/>
          <w:lang w:eastAsia="en-US"/>
        </w:rPr>
      </w:pPr>
      <w:bookmarkStart w:id="40" w:name="_Toc33185378"/>
      <w:r w:rsidRPr="003A5E73">
        <w:rPr>
          <w:rFonts w:ascii="Times New Roman" w:eastAsiaTheme="minorHAnsi" w:hAnsi="Times New Roman" w:cs="Times New Roman"/>
          <w:color w:val="0070C0"/>
          <w:sz w:val="24"/>
          <w:szCs w:val="24"/>
          <w:lang w:eastAsia="en-US"/>
        </w:rPr>
        <w:t xml:space="preserve">15. </w:t>
      </w:r>
      <w:r w:rsidR="0028672A" w:rsidRPr="003A5E73">
        <w:rPr>
          <w:rFonts w:ascii="Times New Roman" w:eastAsiaTheme="minorHAnsi" w:hAnsi="Times New Roman" w:cs="Times New Roman"/>
          <w:color w:val="0070C0"/>
          <w:sz w:val="24"/>
          <w:szCs w:val="24"/>
          <w:lang w:eastAsia="en-US"/>
        </w:rPr>
        <w:t>Допустими целеви групи</w:t>
      </w:r>
      <w:bookmarkEnd w:id="40"/>
      <w:r w:rsidR="0028672A" w:rsidRPr="003A5E73">
        <w:rPr>
          <w:rFonts w:ascii="Times New Roman" w:eastAsiaTheme="minorHAnsi" w:hAnsi="Times New Roman" w:cs="Times New Roman"/>
          <w:color w:val="0070C0"/>
          <w:sz w:val="24"/>
          <w:szCs w:val="24"/>
          <w:lang w:eastAsia="en-US"/>
        </w:rPr>
        <w:t xml:space="preserve"> </w:t>
      </w:r>
      <w:bookmarkEnd w:id="39"/>
    </w:p>
    <w:tbl>
      <w:tblPr>
        <w:tblStyle w:val="TableGrid"/>
        <w:tblW w:w="0" w:type="auto"/>
        <w:tblLook w:val="04A0" w:firstRow="1" w:lastRow="0" w:firstColumn="1" w:lastColumn="0" w:noHBand="0" w:noVBand="1"/>
      </w:tblPr>
      <w:tblGrid>
        <w:gridCol w:w="9770"/>
      </w:tblGrid>
      <w:tr w:rsidR="0028672A" w:rsidRPr="00746945" w14:paraId="21B5D889" w14:textId="77777777" w:rsidTr="00F22864">
        <w:tc>
          <w:tcPr>
            <w:tcW w:w="9770" w:type="dxa"/>
          </w:tcPr>
          <w:p w14:paraId="573830D2" w14:textId="77777777" w:rsidR="0028672A" w:rsidRPr="00746945" w:rsidRDefault="0028672A" w:rsidP="00DE6A70">
            <w:pPr>
              <w:rPr>
                <w:sz w:val="24"/>
                <w:szCs w:val="24"/>
              </w:rPr>
            </w:pPr>
            <w:r w:rsidRPr="00746945">
              <w:rPr>
                <w:rFonts w:ascii="Times New Roman" w:hAnsi="Times New Roman" w:cs="Times New Roman"/>
                <w:sz w:val="24"/>
                <w:szCs w:val="24"/>
              </w:rPr>
              <w:t>Неприложимо</w:t>
            </w:r>
          </w:p>
        </w:tc>
      </w:tr>
    </w:tbl>
    <w:p w14:paraId="45B90318" w14:textId="5B956E15" w:rsidR="0028672A" w:rsidRPr="00291AA2" w:rsidRDefault="00DE6A70" w:rsidP="00291AA2">
      <w:pPr>
        <w:pStyle w:val="Heading1"/>
        <w:ind w:firstLine="284"/>
        <w:rPr>
          <w:rFonts w:ascii="Times New Roman" w:eastAsiaTheme="minorHAnsi" w:hAnsi="Times New Roman" w:cs="Times New Roman"/>
          <w:color w:val="0070C0"/>
          <w:sz w:val="24"/>
          <w:szCs w:val="24"/>
          <w:lang w:eastAsia="en-US"/>
        </w:rPr>
      </w:pPr>
      <w:bookmarkStart w:id="41" w:name="_Toc491427458"/>
      <w:bookmarkStart w:id="42" w:name="_Toc33185379"/>
      <w:r w:rsidRPr="00291AA2">
        <w:rPr>
          <w:rFonts w:ascii="Times New Roman" w:eastAsiaTheme="minorHAnsi" w:hAnsi="Times New Roman" w:cs="Times New Roman"/>
          <w:color w:val="0070C0"/>
          <w:sz w:val="24"/>
          <w:szCs w:val="24"/>
          <w:lang w:eastAsia="en-US"/>
        </w:rPr>
        <w:t xml:space="preserve">16. </w:t>
      </w:r>
      <w:r w:rsidR="0028672A" w:rsidRPr="00291AA2">
        <w:rPr>
          <w:rFonts w:ascii="Times New Roman" w:eastAsiaTheme="minorHAnsi" w:hAnsi="Times New Roman" w:cs="Times New Roman"/>
          <w:color w:val="0070C0"/>
          <w:sz w:val="24"/>
          <w:szCs w:val="24"/>
          <w:lang w:eastAsia="en-US"/>
        </w:rPr>
        <w:t>Приложим режим на минимални/държавни помощи</w:t>
      </w:r>
      <w:bookmarkEnd w:id="41"/>
      <w:bookmarkEnd w:id="42"/>
    </w:p>
    <w:tbl>
      <w:tblPr>
        <w:tblStyle w:val="TableGrid"/>
        <w:tblW w:w="0" w:type="auto"/>
        <w:tblLook w:val="04A0" w:firstRow="1" w:lastRow="0" w:firstColumn="1" w:lastColumn="0" w:noHBand="0" w:noVBand="1"/>
      </w:tblPr>
      <w:tblGrid>
        <w:gridCol w:w="9770"/>
      </w:tblGrid>
      <w:tr w:rsidR="0028672A" w:rsidRPr="00746945" w14:paraId="64F359C7" w14:textId="77777777" w:rsidTr="00F22864">
        <w:tc>
          <w:tcPr>
            <w:tcW w:w="9770" w:type="dxa"/>
          </w:tcPr>
          <w:p w14:paraId="522507AC" w14:textId="77777777" w:rsidR="00922DC3" w:rsidRPr="00922DC3" w:rsidRDefault="00922DC3" w:rsidP="00922DC3">
            <w:pPr>
              <w:spacing w:line="276" w:lineRule="auto"/>
              <w:jc w:val="both"/>
              <w:rPr>
                <w:rFonts w:ascii="Times New Roman" w:hAnsi="Times New Roman" w:cs="Times New Roman"/>
                <w:sz w:val="24"/>
                <w:szCs w:val="24"/>
              </w:rPr>
            </w:pPr>
            <w:r w:rsidRPr="00922DC3">
              <w:rPr>
                <w:rFonts w:ascii="Times New Roman" w:hAnsi="Times New Roman" w:cs="Times New Roman"/>
                <w:b/>
                <w:sz w:val="24"/>
                <w:szCs w:val="24"/>
              </w:rPr>
              <w:t>А.</w:t>
            </w:r>
            <w:r w:rsidRPr="00922DC3">
              <w:rPr>
                <w:rFonts w:ascii="Times New Roman" w:hAnsi="Times New Roman" w:cs="Times New Roman"/>
                <w:sz w:val="24"/>
                <w:szCs w:val="24"/>
              </w:rPr>
              <w:t xml:space="preserve"> Финансовата помощ се предоставя при спазване на правилата за „минимална помощ“ и условията на Регламент (ЕС) № 1407/2013 на Комисията от 18 декември 2013 година относно прилагането на членове 107 и 108 от Договора за функционирането на Европейския съюз към помощта de minimis.</w:t>
            </w:r>
          </w:p>
          <w:p w14:paraId="71A440D3" w14:textId="77777777" w:rsidR="00922DC3" w:rsidRPr="00922DC3" w:rsidRDefault="00922DC3" w:rsidP="00922DC3">
            <w:pPr>
              <w:spacing w:line="276" w:lineRule="auto"/>
              <w:jc w:val="both"/>
              <w:rPr>
                <w:rFonts w:ascii="Times New Roman" w:hAnsi="Times New Roman" w:cs="Times New Roman"/>
                <w:i/>
                <w:sz w:val="24"/>
                <w:szCs w:val="24"/>
              </w:rPr>
            </w:pPr>
            <w:r w:rsidRPr="00922DC3">
              <w:rPr>
                <w:rFonts w:ascii="Times New Roman" w:hAnsi="Times New Roman" w:cs="Times New Roman"/>
                <w:i/>
                <w:sz w:val="24"/>
                <w:szCs w:val="24"/>
              </w:rPr>
              <w:t>Обосновка:</w:t>
            </w:r>
          </w:p>
          <w:p w14:paraId="4557DBB5" w14:textId="77777777" w:rsidR="00922DC3" w:rsidRPr="00922DC3" w:rsidRDefault="00922DC3" w:rsidP="00922DC3">
            <w:pPr>
              <w:spacing w:line="276" w:lineRule="auto"/>
              <w:jc w:val="both"/>
              <w:rPr>
                <w:rFonts w:ascii="Times New Roman" w:hAnsi="Times New Roman" w:cs="Times New Roman"/>
                <w:sz w:val="24"/>
                <w:szCs w:val="24"/>
              </w:rPr>
            </w:pPr>
            <w:r w:rsidRPr="00922DC3">
              <w:rPr>
                <w:rFonts w:ascii="Times New Roman" w:hAnsi="Times New Roman" w:cs="Times New Roman"/>
                <w:sz w:val="24"/>
                <w:szCs w:val="24"/>
              </w:rPr>
              <w:t>Предоставя се подпомагане за инвестиции в неземеделски дейности, насочени към:</w:t>
            </w:r>
          </w:p>
          <w:p w14:paraId="56948EBC" w14:textId="77777777" w:rsidR="00922DC3" w:rsidRPr="00922DC3" w:rsidRDefault="00922DC3" w:rsidP="00922DC3">
            <w:pPr>
              <w:spacing w:line="276" w:lineRule="auto"/>
              <w:jc w:val="both"/>
              <w:rPr>
                <w:rFonts w:ascii="Times New Roman" w:hAnsi="Times New Roman" w:cs="Times New Roman"/>
                <w:sz w:val="24"/>
                <w:szCs w:val="24"/>
              </w:rPr>
            </w:pPr>
            <w:r w:rsidRPr="00922DC3">
              <w:rPr>
                <w:rFonts w:ascii="Times New Roman" w:hAnsi="Times New Roman" w:cs="Times New Roman"/>
                <w:sz w:val="24"/>
                <w:szCs w:val="24"/>
              </w:rPr>
              <w:t>1) Развитие на ИНТЕГРИРАН туризъм (изграждане, обновяване на туристически обекти, предлагащи интегрирани туристически услуги);</w:t>
            </w:r>
          </w:p>
          <w:p w14:paraId="718070C4" w14:textId="101CC5AA" w:rsidR="00B34AF3" w:rsidRPr="00B34AF3" w:rsidRDefault="00922DC3" w:rsidP="00B34AF3">
            <w:pPr>
              <w:spacing w:line="276" w:lineRule="auto"/>
              <w:jc w:val="both"/>
              <w:rPr>
                <w:rFonts w:ascii="Times New Roman" w:hAnsi="Times New Roman" w:cs="Times New Roman"/>
                <w:sz w:val="24"/>
                <w:szCs w:val="24"/>
                <w:lang w:val="en-US"/>
              </w:rPr>
            </w:pPr>
            <w:r w:rsidRPr="00922DC3">
              <w:rPr>
                <w:rFonts w:ascii="Times New Roman" w:hAnsi="Times New Roman" w:cs="Times New Roman"/>
                <w:sz w:val="24"/>
                <w:szCs w:val="24"/>
              </w:rPr>
              <w:t xml:space="preserve">2) Производство или продажба на продукти, които не са включени в </w:t>
            </w:r>
            <w:r w:rsidRPr="00E33A0E">
              <w:rPr>
                <w:rFonts w:ascii="Times New Roman" w:hAnsi="Times New Roman" w:cs="Times New Roman"/>
                <w:sz w:val="24"/>
                <w:szCs w:val="24"/>
              </w:rPr>
              <w:t xml:space="preserve">Приложение </w:t>
            </w:r>
            <w:r w:rsidR="00E33A0E" w:rsidRPr="00E33A0E">
              <w:rPr>
                <w:rFonts w:ascii="Times New Roman" w:hAnsi="Times New Roman" w:cs="Times New Roman"/>
                <w:sz w:val="24"/>
                <w:szCs w:val="24"/>
                <w:lang w:val="en-US"/>
              </w:rPr>
              <w:t>I</w:t>
            </w:r>
            <w:r w:rsidRPr="00922DC3">
              <w:rPr>
                <w:rFonts w:ascii="Times New Roman" w:hAnsi="Times New Roman" w:cs="Times New Roman"/>
                <w:sz w:val="24"/>
                <w:szCs w:val="24"/>
              </w:rPr>
              <w:t xml:space="preserve"> от</w:t>
            </w:r>
            <w:r w:rsidR="00B34AF3">
              <w:rPr>
                <w:rFonts w:ascii="Times New Roman" w:hAnsi="Times New Roman" w:cs="Times New Roman"/>
                <w:sz w:val="24"/>
                <w:szCs w:val="24"/>
                <w:lang w:val="en-US"/>
              </w:rPr>
              <w:t xml:space="preserve"> </w:t>
            </w:r>
            <w:r w:rsidR="00B34AF3" w:rsidRPr="00B34AF3">
              <w:rPr>
                <w:rFonts w:ascii="Times New Roman" w:hAnsi="Times New Roman" w:cs="Times New Roman"/>
                <w:sz w:val="24"/>
                <w:szCs w:val="24"/>
                <w:lang w:val="en-US"/>
              </w:rPr>
              <w:t>Договора за функциониране на Европейския съюз (независимо от вложените продукти и материали);</w:t>
            </w:r>
          </w:p>
          <w:p w14:paraId="677312A0" w14:textId="77777777" w:rsidR="00B34AF3" w:rsidRPr="00B34AF3" w:rsidRDefault="00B34AF3" w:rsidP="00B34AF3">
            <w:pPr>
              <w:spacing w:line="276" w:lineRule="auto"/>
              <w:jc w:val="both"/>
              <w:rPr>
                <w:rFonts w:ascii="Times New Roman" w:hAnsi="Times New Roman" w:cs="Times New Roman"/>
                <w:sz w:val="24"/>
                <w:szCs w:val="24"/>
                <w:lang w:val="en-US"/>
              </w:rPr>
            </w:pPr>
            <w:r w:rsidRPr="00B34AF3">
              <w:rPr>
                <w:rFonts w:ascii="Times New Roman" w:hAnsi="Times New Roman" w:cs="Times New Roman"/>
                <w:sz w:val="24"/>
                <w:szCs w:val="24"/>
                <w:lang w:val="en-US"/>
              </w:rPr>
              <w:t>3) Развитие на услуги във всички сектори;</w:t>
            </w:r>
          </w:p>
          <w:p w14:paraId="449E750B" w14:textId="77777777" w:rsidR="00B34AF3" w:rsidRPr="00B34AF3" w:rsidRDefault="00B34AF3" w:rsidP="00B34AF3">
            <w:pPr>
              <w:spacing w:line="276" w:lineRule="auto"/>
              <w:jc w:val="both"/>
              <w:rPr>
                <w:rFonts w:ascii="Times New Roman" w:hAnsi="Times New Roman" w:cs="Times New Roman"/>
                <w:sz w:val="24"/>
                <w:szCs w:val="24"/>
                <w:lang w:val="en-US"/>
              </w:rPr>
            </w:pPr>
            <w:r w:rsidRPr="00B34AF3">
              <w:rPr>
                <w:rFonts w:ascii="Times New Roman" w:hAnsi="Times New Roman" w:cs="Times New Roman"/>
                <w:sz w:val="24"/>
                <w:szCs w:val="24"/>
                <w:lang w:val="en-US"/>
              </w:rPr>
              <w:t>4) Производство на енергия от възобновяеми енергийни източници за собствено потребление;</w:t>
            </w:r>
          </w:p>
          <w:p w14:paraId="0DFCF693" w14:textId="77777777" w:rsidR="00B34AF3" w:rsidRPr="00B34AF3" w:rsidRDefault="00B34AF3" w:rsidP="00B34AF3">
            <w:pPr>
              <w:spacing w:line="276" w:lineRule="auto"/>
              <w:jc w:val="both"/>
              <w:rPr>
                <w:rFonts w:ascii="Times New Roman" w:hAnsi="Times New Roman" w:cs="Times New Roman"/>
                <w:sz w:val="24"/>
                <w:szCs w:val="24"/>
                <w:lang w:val="en-US"/>
              </w:rPr>
            </w:pPr>
            <w:r w:rsidRPr="00B34AF3">
              <w:rPr>
                <w:rFonts w:ascii="Times New Roman" w:hAnsi="Times New Roman" w:cs="Times New Roman"/>
                <w:sz w:val="24"/>
                <w:szCs w:val="24"/>
                <w:lang w:val="en-US"/>
              </w:rPr>
              <w:t>5) Развитие на занаяти и други неземеделски дейности.</w:t>
            </w:r>
          </w:p>
          <w:p w14:paraId="3C8C1522" w14:textId="5FA96B4E" w:rsidR="00B34AF3" w:rsidRPr="00B34AF3" w:rsidRDefault="00B34AF3" w:rsidP="00B34AF3">
            <w:pPr>
              <w:spacing w:line="276" w:lineRule="auto"/>
              <w:jc w:val="both"/>
              <w:rPr>
                <w:rFonts w:ascii="Times New Roman" w:hAnsi="Times New Roman" w:cs="Times New Roman"/>
                <w:sz w:val="24"/>
                <w:szCs w:val="24"/>
                <w:lang w:val="en-US"/>
              </w:rPr>
            </w:pPr>
            <w:r w:rsidRPr="00B34AF3">
              <w:rPr>
                <w:rFonts w:ascii="Times New Roman" w:hAnsi="Times New Roman" w:cs="Times New Roman"/>
                <w:b/>
                <w:sz w:val="24"/>
                <w:szCs w:val="24"/>
                <w:lang w:val="en-US"/>
              </w:rPr>
              <w:t>Б.</w:t>
            </w:r>
            <w:r w:rsidRPr="00B34AF3">
              <w:rPr>
                <w:rFonts w:ascii="Times New Roman" w:hAnsi="Times New Roman" w:cs="Times New Roman"/>
                <w:sz w:val="24"/>
                <w:szCs w:val="24"/>
                <w:lang w:val="en-US"/>
              </w:rPr>
              <w:t xml:space="preserve"> Финансовото подпомагане за дейностите по мярка 6.4</w:t>
            </w:r>
            <w:r>
              <w:rPr>
                <w:rFonts w:ascii="Times New Roman" w:hAnsi="Times New Roman" w:cs="Times New Roman"/>
                <w:sz w:val="24"/>
                <w:szCs w:val="24"/>
                <w:lang w:val="en-US"/>
              </w:rPr>
              <w:t xml:space="preserve"> </w:t>
            </w:r>
            <w:r w:rsidRPr="00B34AF3">
              <w:rPr>
                <w:rFonts w:ascii="Times New Roman" w:hAnsi="Times New Roman" w:cs="Times New Roman"/>
                <w:sz w:val="24"/>
                <w:szCs w:val="24"/>
                <w:lang w:val="en-US"/>
              </w:rPr>
              <w:t>от СВОМР на МИГ</w:t>
            </w:r>
            <w:r>
              <w:rPr>
                <w:rFonts w:ascii="Times New Roman" w:hAnsi="Times New Roman" w:cs="Times New Roman"/>
                <w:sz w:val="24"/>
                <w:szCs w:val="24"/>
                <w:lang w:val="en-US"/>
              </w:rPr>
              <w:t xml:space="preserve"> </w:t>
            </w:r>
            <w:r>
              <w:rPr>
                <w:rFonts w:ascii="Times New Roman" w:hAnsi="Times New Roman" w:cs="Times New Roman"/>
                <w:sz w:val="24"/>
                <w:szCs w:val="24"/>
              </w:rPr>
              <w:t>Бяла Слатина</w:t>
            </w:r>
            <w:r w:rsidRPr="00B34AF3">
              <w:rPr>
                <w:rFonts w:ascii="Times New Roman" w:hAnsi="Times New Roman" w:cs="Times New Roman"/>
                <w:sz w:val="24"/>
                <w:szCs w:val="24"/>
                <w:lang w:val="en-US"/>
              </w:rPr>
              <w:t xml:space="preserve"> не попада в обхвата на чл. 42 от ДФЕС, тъй като дейностите са извън селскостопанския сектор. По отношение на подпомагането за развитие на селските райони, основните принципи за приложимост на правилата за държавни помощи са изложени в чл. 81 и 82 от Регламент № 1305/2013г. Съгласно чл. 81, параграф 1 от Регламент 1305/2013г., правилата за държавната помощ се прилагат по отношение на подпомагането за развитието на селските райони, отпуснати от държавите членки, когато то е извън обхвата на чл. 42 от ДФЕС. Следователно финансовото подпомагане по мярката представлява „държавна помощ</w:t>
            </w:r>
            <w:proofErr w:type="gramStart"/>
            <w:r w:rsidRPr="00B34AF3">
              <w:rPr>
                <w:rFonts w:ascii="Times New Roman" w:hAnsi="Times New Roman" w:cs="Times New Roman"/>
                <w:sz w:val="24"/>
                <w:szCs w:val="24"/>
                <w:lang w:val="en-US"/>
              </w:rPr>
              <w:t>“ по</w:t>
            </w:r>
            <w:proofErr w:type="gramEnd"/>
            <w:r w:rsidRPr="00B34AF3">
              <w:rPr>
                <w:rFonts w:ascii="Times New Roman" w:hAnsi="Times New Roman" w:cs="Times New Roman"/>
                <w:sz w:val="24"/>
                <w:szCs w:val="24"/>
                <w:lang w:val="en-US"/>
              </w:rPr>
              <w:t xml:space="preserve"> смисъла на чл. 107, параграф 1 от ДФЕС.</w:t>
            </w:r>
          </w:p>
          <w:p w14:paraId="651387E0" w14:textId="4AFEBE9F" w:rsidR="00B34AF3" w:rsidRPr="00B34AF3" w:rsidRDefault="00B34AF3" w:rsidP="00B34AF3">
            <w:pPr>
              <w:spacing w:line="276" w:lineRule="auto"/>
              <w:jc w:val="both"/>
              <w:rPr>
                <w:rFonts w:ascii="Times New Roman" w:hAnsi="Times New Roman" w:cs="Times New Roman"/>
                <w:sz w:val="24"/>
                <w:szCs w:val="24"/>
                <w:lang w:val="en-US"/>
              </w:rPr>
            </w:pPr>
            <w:r w:rsidRPr="00B34AF3">
              <w:rPr>
                <w:rFonts w:ascii="Times New Roman" w:hAnsi="Times New Roman" w:cs="Times New Roman"/>
                <w:sz w:val="24"/>
                <w:szCs w:val="24"/>
                <w:lang w:val="en-US"/>
              </w:rPr>
              <w:t>Съгласно т. 13. „Елементи, необходими за оценка на държавните помощи“ от ПРСР 2014 – 2</w:t>
            </w:r>
            <w:r>
              <w:rPr>
                <w:rFonts w:ascii="Times New Roman" w:hAnsi="Times New Roman" w:cs="Times New Roman"/>
                <w:sz w:val="24"/>
                <w:szCs w:val="24"/>
                <w:lang w:val="en-US"/>
              </w:rPr>
              <w:t>020 г., подкрепата по мярка 6.4</w:t>
            </w:r>
            <w:r w:rsidRPr="00B34AF3">
              <w:rPr>
                <w:rFonts w:ascii="Times New Roman" w:hAnsi="Times New Roman" w:cs="Times New Roman"/>
                <w:sz w:val="24"/>
                <w:szCs w:val="24"/>
                <w:lang w:val="en-US"/>
              </w:rPr>
              <w:t xml:space="preserve"> „Инвестиционна подкрепа за неземеделски дейности“ ще се предоставя в съответствие с Регламент (ЕС) № 1407/2013, поради което за тази мярка ще се прилага цитирания регламент. Тази помощ представлява помощ, отпускана на едно и също предприятие през даден период от време и която не надвишава определен размер, не отговаря на всички критерии по чл. 107, параграф 1 от ДФЕС и поради това не е предмет на процедурата за уведомяване.</w:t>
            </w:r>
          </w:p>
          <w:p w14:paraId="39508400" w14:textId="77777777" w:rsidR="00B34AF3" w:rsidRPr="00B34AF3" w:rsidRDefault="00B34AF3" w:rsidP="00B34AF3">
            <w:pPr>
              <w:spacing w:line="276" w:lineRule="auto"/>
              <w:jc w:val="both"/>
              <w:rPr>
                <w:rFonts w:ascii="Times New Roman" w:hAnsi="Times New Roman" w:cs="Times New Roman"/>
                <w:sz w:val="24"/>
                <w:szCs w:val="24"/>
                <w:lang w:val="en-US"/>
              </w:rPr>
            </w:pPr>
            <w:r w:rsidRPr="00B34AF3">
              <w:rPr>
                <w:rFonts w:ascii="Times New Roman" w:hAnsi="Times New Roman" w:cs="Times New Roman"/>
                <w:sz w:val="24"/>
                <w:szCs w:val="24"/>
                <w:lang w:val="en-US"/>
              </w:rPr>
              <w:t>Съгласно приложното поле на Регламент (ЕС) № 1407/2013 и чл. 7 от Закона за държавните помощи, подпомагането по тази дейност се разглежда по общите правила за държавни помощи.</w:t>
            </w:r>
          </w:p>
          <w:p w14:paraId="60E4D5DB" w14:textId="77777777" w:rsidR="00B34AF3" w:rsidRPr="00B34AF3" w:rsidRDefault="00B34AF3" w:rsidP="00B34AF3">
            <w:pPr>
              <w:spacing w:line="276" w:lineRule="auto"/>
              <w:jc w:val="both"/>
              <w:rPr>
                <w:rFonts w:ascii="Times New Roman" w:hAnsi="Times New Roman" w:cs="Times New Roman"/>
                <w:sz w:val="24"/>
                <w:szCs w:val="24"/>
                <w:lang w:val="en-US"/>
              </w:rPr>
            </w:pPr>
            <w:r w:rsidRPr="00B34AF3">
              <w:rPr>
                <w:rFonts w:ascii="Times New Roman" w:hAnsi="Times New Roman" w:cs="Times New Roman"/>
                <w:b/>
                <w:sz w:val="24"/>
                <w:szCs w:val="24"/>
                <w:lang w:val="en-US"/>
              </w:rPr>
              <w:t>В.</w:t>
            </w:r>
            <w:r w:rsidRPr="00B34AF3">
              <w:rPr>
                <w:rFonts w:ascii="Times New Roman" w:hAnsi="Times New Roman" w:cs="Times New Roman"/>
                <w:sz w:val="24"/>
                <w:szCs w:val="24"/>
                <w:lang w:val="en-US"/>
              </w:rPr>
              <w:t xml:space="preserve"> Условия на Регламент № 1407/2013г. </w:t>
            </w:r>
            <w:proofErr w:type="gramStart"/>
            <w:r w:rsidRPr="00B34AF3">
              <w:rPr>
                <w:rFonts w:ascii="Times New Roman" w:hAnsi="Times New Roman" w:cs="Times New Roman"/>
                <w:sz w:val="24"/>
                <w:szCs w:val="24"/>
                <w:lang w:val="en-US"/>
              </w:rPr>
              <w:t>на</w:t>
            </w:r>
            <w:proofErr w:type="gramEnd"/>
            <w:r w:rsidRPr="00B34AF3">
              <w:rPr>
                <w:rFonts w:ascii="Times New Roman" w:hAnsi="Times New Roman" w:cs="Times New Roman"/>
                <w:sz w:val="24"/>
                <w:szCs w:val="24"/>
                <w:lang w:val="en-US"/>
              </w:rPr>
              <w:t xml:space="preserve"> Комисията от 18 декември 2013г. относно прилагането на членове 107 и 108 от Договора за функционирането на Европейския съюз към помощта „de minimis“:</w:t>
            </w:r>
          </w:p>
          <w:p w14:paraId="45ED14F0" w14:textId="77777777" w:rsidR="00B34AF3" w:rsidRPr="00B34AF3" w:rsidRDefault="00B34AF3" w:rsidP="00B34AF3">
            <w:pPr>
              <w:spacing w:line="276" w:lineRule="auto"/>
              <w:jc w:val="both"/>
              <w:rPr>
                <w:rFonts w:ascii="Times New Roman" w:hAnsi="Times New Roman" w:cs="Times New Roman"/>
                <w:sz w:val="24"/>
                <w:szCs w:val="24"/>
                <w:lang w:val="en-US"/>
              </w:rPr>
            </w:pPr>
            <w:r w:rsidRPr="00B34AF3">
              <w:rPr>
                <w:rFonts w:ascii="Times New Roman" w:hAnsi="Times New Roman" w:cs="Times New Roman"/>
                <w:sz w:val="24"/>
                <w:szCs w:val="24"/>
                <w:lang w:val="en-US"/>
              </w:rPr>
              <w:t>1. Регламент № 1407/2013 се прилага за помощите представяни на предприятията от всички сектори с изключение на тези посочени в чл. 1 и определенията за тях в чл. 2, пар. 1 на Регламента.</w:t>
            </w:r>
          </w:p>
          <w:p w14:paraId="334927FC" w14:textId="77777777" w:rsidR="00B34AF3" w:rsidRPr="00B34AF3" w:rsidRDefault="00B34AF3" w:rsidP="00B34AF3">
            <w:pPr>
              <w:spacing w:line="276" w:lineRule="auto"/>
              <w:jc w:val="both"/>
              <w:rPr>
                <w:rFonts w:ascii="Times New Roman" w:hAnsi="Times New Roman" w:cs="Times New Roman"/>
                <w:sz w:val="24"/>
                <w:szCs w:val="24"/>
                <w:lang w:val="en-US"/>
              </w:rPr>
            </w:pPr>
            <w:r w:rsidRPr="00B34AF3">
              <w:rPr>
                <w:rFonts w:ascii="Times New Roman" w:hAnsi="Times New Roman" w:cs="Times New Roman"/>
                <w:sz w:val="24"/>
                <w:szCs w:val="24"/>
                <w:lang w:val="en-US"/>
              </w:rPr>
              <w:t>Предоставянето на помощта не може да е обвързано с преференциалното използване на национални продукти спрямо вносни такива.</w:t>
            </w:r>
          </w:p>
          <w:p w14:paraId="188FBE80" w14:textId="77777777" w:rsidR="00B34AF3" w:rsidRPr="00B34AF3" w:rsidRDefault="00B34AF3" w:rsidP="00B34AF3">
            <w:pPr>
              <w:spacing w:line="276" w:lineRule="auto"/>
              <w:jc w:val="both"/>
              <w:rPr>
                <w:rFonts w:ascii="Times New Roman" w:hAnsi="Times New Roman" w:cs="Times New Roman"/>
                <w:sz w:val="24"/>
                <w:szCs w:val="24"/>
                <w:lang w:val="en-US"/>
              </w:rPr>
            </w:pPr>
            <w:r w:rsidRPr="00B34AF3">
              <w:rPr>
                <w:rFonts w:ascii="Times New Roman" w:hAnsi="Times New Roman" w:cs="Times New Roman"/>
                <w:sz w:val="24"/>
                <w:szCs w:val="24"/>
                <w:lang w:val="en-US"/>
              </w:rPr>
              <w:t>2. Общият размер на помощта de minimis, предоставена на едно и също предприятие, не може да надхвърля левовата равностойност на 200 000 евро за период от три бюджетни години.</w:t>
            </w:r>
          </w:p>
          <w:p w14:paraId="1A19A8ED"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lang w:val="en-US"/>
              </w:rPr>
              <w:t>Общият размер на помощта de minimis, предоставяна на територията на Република България на едно и също предприятие, което осъществява автомобилни товарни превози за чужда сметка или срещу възнаграждение, не надхвърля левовата равностойност на 100 000 евро, за период от три бюджетни години – текущата и предходните две. Тази помощ de minimis не може да се използва за придобиването на</w:t>
            </w:r>
            <w:r>
              <w:rPr>
                <w:rFonts w:ascii="Times New Roman" w:hAnsi="Times New Roman" w:cs="Times New Roman"/>
                <w:sz w:val="24"/>
                <w:szCs w:val="24"/>
              </w:rPr>
              <w:t xml:space="preserve"> </w:t>
            </w:r>
            <w:r w:rsidRPr="00B34AF3">
              <w:rPr>
                <w:rFonts w:ascii="Times New Roman" w:hAnsi="Times New Roman" w:cs="Times New Roman"/>
                <w:sz w:val="24"/>
                <w:szCs w:val="24"/>
              </w:rPr>
              <w:t>товарни автомобили за автомобилен транспорт.</w:t>
            </w:r>
          </w:p>
          <w:p w14:paraId="65724C4F"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Тези тавани се прилагат независимо от формата на помощта de minimis или от преследваната цел и без значение дали предоставената помощ се финансира изцяло или частично със средства, произхождащи от Съюза.</w:t>
            </w:r>
          </w:p>
          <w:p w14:paraId="6CE66616"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Когато с отпускането на нова помощ de minimis може да бъде надвишен съответния таван, никоя част от тази нова помощ не може да попада в приложното поле на Регламента.</w:t>
            </w:r>
          </w:p>
          <w:p w14:paraId="5DE74FB4"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Когато дадено предприятие извършва дейност в секторите посочени в параграф 1, букви а, б или в на чл. 1 от Регламент (ЕС) № 1407/2013, както и в един или повече сектори или дейности обхванати от цитирания регламент за таван се използва определения в чл. 3, параграф 2 от Регламент (ЕС) № 1407/2013, при условие че се гарантира чрез подходящи средства — чрез разделение/демаркация на дейностите или разграничаване на разходите, че дейностите в сектора посочени в параграф 1, букви а,б или в на чл. 1 от Регламент (ЕС) № 1407/2013 не се ползват от помощи de minimis, предоставени в съответствие с Регламент (ЕС) № 1407/2013.</w:t>
            </w:r>
          </w:p>
          <w:p w14:paraId="0DE99405"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3. Ако дадено предприятие изпълнява автомобилни товарни превози за чужда сметка или срещу възнаграждение, както и ако извършва и други дейности, за които се прилага таванът от 200 000 евро, таванът от 200 000 евро се прилага за предприятието, при условие, че то гарантира посредством подходящи средства, като например отделяне на дейностите или разграничаване на разходите, че помощите за дейността по автомобилни товарни превози не надвишават 100 000 евро и че помощите de minimis не се използват за придобиване на товарни автомобили.</w:t>
            </w:r>
          </w:p>
          <w:p w14:paraId="54E03F4F"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4. Помощта се смята за отпусната от момента на подписване на договор за предоставяне на финансова помощ, независимо от датата на реалното плащане.</w:t>
            </w:r>
          </w:p>
          <w:p w14:paraId="39E99C15"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5. Размерът на получените минимални помощи се определя като сбор от помощта, за която се кандидатства и получената минимална помощ на територията на Република България от:</w:t>
            </w:r>
          </w:p>
          <w:p w14:paraId="52159810"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 предприятието кандидат;</w:t>
            </w:r>
          </w:p>
          <w:p w14:paraId="21776DC3" w14:textId="1248AF2D"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 предприятията, с които предприятието кандидат образува „едно и също предприятие“</w:t>
            </w:r>
            <w:r>
              <w:rPr>
                <w:rStyle w:val="FootnoteReference"/>
                <w:rFonts w:ascii="Times New Roman" w:hAnsi="Times New Roman" w:cs="Times New Roman"/>
                <w:sz w:val="24"/>
                <w:szCs w:val="24"/>
              </w:rPr>
              <w:footnoteReference w:id="4"/>
            </w:r>
            <w:r w:rsidRPr="00B34AF3">
              <w:rPr>
                <w:rFonts w:ascii="Times New Roman" w:hAnsi="Times New Roman" w:cs="Times New Roman"/>
                <w:sz w:val="24"/>
                <w:szCs w:val="24"/>
              </w:rPr>
              <w:t xml:space="preserve"> по смисъла на чл. 2, пар. 2 на Регламент (ЕС) № 1407/2013;</w:t>
            </w:r>
          </w:p>
          <w:p w14:paraId="2FF91019" w14:textId="77777777" w:rsidR="00B30589"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 всички предприятия, които са се влели, слели с или са придобити от някое от предприятията, образуващи „едно и също предприятие“ с предприятието кандидат, съгласно чл. 3, пар. 8 на Регламент (ЕС) № 1407/2013;</w:t>
            </w:r>
          </w:p>
          <w:p w14:paraId="5E7AA23D"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 предприятията, образуващи „едно и също предприятие“ с предприятието кандидат, които са се възползвали от помощ de minimis, получена преди разделяне или отделяне, съгласно чл. 3, пар. 9 от Регламент (ЕС) № 1407/2013.</w:t>
            </w:r>
          </w:p>
          <w:p w14:paraId="21AEEA49"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6. Натрупването на минимални помощи, предоставени на територията на Република България в рамките на едно и също предприятие е съгласно разпоредбите на чл. 5 на Регламент (ЕС) № 1407/2013:</w:t>
            </w:r>
          </w:p>
          <w:p w14:paraId="4E5EAA1E"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 Когато дадено предприятие попада в приложното поле на Регламент (ЕС) № 1407/2013 помоща de minimis предоставена за него съгласно регламента може да се кумулира с помощ de minimis предоставена съгласно Регламент (ЕС) № 360/2012 на Комисията до тавана, установен в посочения регламент. Тя може да се кумулира с помощ de minimis, предоставяна съгласно други регламенти за такава помощ до съответния таван определен в чл. 3, пар. 2 на Регламент (ЕС) № 1407/2013.</w:t>
            </w:r>
          </w:p>
          <w:p w14:paraId="20B11233"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 Помощта de minimis не се кумулира с държавна помощ във връзка със същите допустими разходи или с държавна помощ за същата мярка за рисково финансиране, ако чрез това кумулиране може да се надвиши най-високият съответен интензитет на помощта или размер на помощта, определен за конкретните обстоятелства на всеки отделен случай с регламент за групово освобождаване или решение, приети от Комисията. Помощ de minimis, която не е предоставена за конкретни допустими разходи или не може да бъде свързана с такива, може да се кумулира с друга държавна помощ, предоставена с регламент за групово освобождаване или решение, приети от Комисията.</w:t>
            </w:r>
          </w:p>
          <w:p w14:paraId="4413E513"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7. При определяне на максимално допустимият размер и съответно интензитет на помощта, в конкретния случай и в конкретните обстоятелства, да се взема предвид както размера на минималната помощ, за която се кандидатства, така и общият размер на вече получена минимална помощ на територията на Република България в рамките на едно и също предприятие, независимо от това дали тази подкрепа е финансирана от местни, регионални, национални или общностни източници.</w:t>
            </w:r>
          </w:p>
          <w:p w14:paraId="4A47ECBC"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8. Праговете, посочени по-горе не могат да бъдат заобикаляни чрез изкуствено разделяне на проекти със сходни характеристики и бенефициенти.</w:t>
            </w:r>
          </w:p>
          <w:p w14:paraId="4451B22D"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9. За изпълнението на обстоятелствата кандидатите посочват данните за получени минимални и държавни помощи в Декларация за минимални и държавни помощи, попълнена по образец, част от Условията за кандидатстване. (Образец на декларация и указания за попълването й са налични на адрес: htpp://stateaid.minfin.bg/bg/page/7).</w:t>
            </w:r>
          </w:p>
          <w:p w14:paraId="0D2D45F0"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10. Цитираните по-горе условия на регламента се проверяват на етап административно съответствие и допустимост на проектното предложение.</w:t>
            </w:r>
          </w:p>
          <w:p w14:paraId="1CE0B6A5" w14:textId="1D7C3E31"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11. За спазването на обстоятелствата се извършва пр</w:t>
            </w:r>
            <w:r w:rsidR="00D9789F">
              <w:rPr>
                <w:rFonts w:ascii="Times New Roman" w:hAnsi="Times New Roman" w:cs="Times New Roman"/>
                <w:sz w:val="24"/>
                <w:szCs w:val="24"/>
              </w:rPr>
              <w:t>оверка в Информационна система „</w:t>
            </w:r>
            <w:r w:rsidRPr="00B34AF3">
              <w:rPr>
                <w:rFonts w:ascii="Times New Roman" w:hAnsi="Times New Roman" w:cs="Times New Roman"/>
                <w:sz w:val="24"/>
                <w:szCs w:val="24"/>
              </w:rPr>
              <w:t>Регистър на минималните помощи</w:t>
            </w:r>
            <w:r w:rsidR="00D9789F">
              <w:rPr>
                <w:rFonts w:ascii="Times New Roman" w:hAnsi="Times New Roman" w:cs="Times New Roman"/>
                <w:sz w:val="24"/>
                <w:szCs w:val="24"/>
              </w:rPr>
              <w:t>“</w:t>
            </w:r>
            <w:r w:rsidRPr="00B34AF3">
              <w:rPr>
                <w:rFonts w:ascii="Times New Roman" w:hAnsi="Times New Roman" w:cs="Times New Roman"/>
                <w:sz w:val="24"/>
                <w:szCs w:val="24"/>
              </w:rPr>
              <w:t>, Публичния регистър на Европейската комисия, Информационната система за управление и наблюдение на Структурните инструменти на ЕС в България 2007-2013 (ИСУН), Информационната система за управление и наблюдение на Структурните инструменти на ЕС в България (ИСУН 2020) и Търговския регистър.</w:t>
            </w:r>
          </w:p>
          <w:p w14:paraId="1F8CAEFB"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12. Периодът, който се проверява, във връзка с натрупването на минимални помощи, е три бюджетни години текущата и предходните две. За целите на определянето на тавана,</w:t>
            </w:r>
            <w:r>
              <w:rPr>
                <w:rFonts w:ascii="Times New Roman" w:hAnsi="Times New Roman" w:cs="Times New Roman"/>
                <w:sz w:val="24"/>
                <w:szCs w:val="24"/>
              </w:rPr>
              <w:t xml:space="preserve"> </w:t>
            </w:r>
            <w:r w:rsidRPr="00B34AF3">
              <w:rPr>
                <w:rFonts w:ascii="Times New Roman" w:hAnsi="Times New Roman" w:cs="Times New Roman"/>
                <w:sz w:val="24"/>
                <w:szCs w:val="24"/>
              </w:rPr>
              <w:t>помощта се изразява като парични безвъзмездни средства. Всички използвани стойности са в брутно изражение, т.е. преди облагане с данъци или други такси.</w:t>
            </w:r>
          </w:p>
          <w:p w14:paraId="7321A7A0"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Помощ изплащана на траншове, се сконтира към стойността й към момента на нейното предоставяне. Лихвеният процент, който се използва за сконтиране, е сконтовият процент, приложим към момента на отпускане на помощта.(същият може да бъде намерен на www.stateaid.minfin.bg/bg/page/424)</w:t>
            </w:r>
          </w:p>
          <w:p w14:paraId="6D289A29"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13. Кандидатите нямат право да подават проектни предложения по процедурата за вече реализирани дейности или такива, финансирани по друг проект, програма или каквато и да е друга финансова схема, произлизаща от националния бюджет, бюджета на Общността или друга донорска програма.</w:t>
            </w:r>
          </w:p>
          <w:p w14:paraId="49AF0C9B"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14. Последствията при неспазване на т. 2 – отказване на помощта, служебно намаляване на помощта или възстановяване на неправомерно предоставена помощ.</w:t>
            </w:r>
          </w:p>
          <w:p w14:paraId="5B837DEF"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15. Преди сключване на договор за предоставяне на безвъзмездна финансова помощ, Държавен фонд „Земеделие“ прилага подходящи контролни механизми, които да гарантират изпълнението на всички приложими условия на Регламент (ЕС) № 1407/2013, включително ще извършва документална проверка на декларираните данни от одобрените кандидати в Декларацията за минимални помощи.</w:t>
            </w:r>
          </w:p>
          <w:p w14:paraId="5E831BAE" w14:textId="2146044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16. Държавен фонд „Земеделие“ информира министъра на финансите в срок до три дни от предоставянето на всяка помощ, попадаща в обхвата на минимална помощ, чрез въвеждане на информ</w:t>
            </w:r>
            <w:r w:rsidR="00F12B20">
              <w:rPr>
                <w:rFonts w:ascii="Times New Roman" w:hAnsi="Times New Roman" w:cs="Times New Roman"/>
                <w:sz w:val="24"/>
                <w:szCs w:val="24"/>
              </w:rPr>
              <w:t>ацията в Информационна система „</w:t>
            </w:r>
            <w:r w:rsidRPr="00B34AF3">
              <w:rPr>
                <w:rFonts w:ascii="Times New Roman" w:hAnsi="Times New Roman" w:cs="Times New Roman"/>
                <w:sz w:val="24"/>
                <w:szCs w:val="24"/>
              </w:rPr>
              <w:t>Регистър на минималните помощи</w:t>
            </w:r>
            <w:r w:rsidR="00F12B20">
              <w:rPr>
                <w:rFonts w:ascii="Times New Roman" w:hAnsi="Times New Roman" w:cs="Times New Roman"/>
                <w:sz w:val="24"/>
                <w:szCs w:val="24"/>
              </w:rPr>
              <w:t>“</w:t>
            </w:r>
            <w:r w:rsidRPr="00B34AF3">
              <w:rPr>
                <w:rFonts w:ascii="Times New Roman" w:hAnsi="Times New Roman" w:cs="Times New Roman"/>
                <w:sz w:val="24"/>
                <w:szCs w:val="24"/>
              </w:rPr>
              <w:t>.</w:t>
            </w:r>
          </w:p>
          <w:p w14:paraId="66C9C497"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17. В договора за безвъзмездна финансова помощ, съгласно чл. 16 и чл. 36 от Закона за държавни помощи (обн. В ДВ 85 от 24.10.2017 г.) се съдържа информация относно вида, размера и основанието за предоставяне на отпуснатата помощ, чрез цитиране на заглавието на Регламента и номера на публикацията му в Официален вестник на Европейския съюз, всички приложими за получателя задължения, свързани със спазване на изискванията на Регламента (например изискванията на чл. 6, пар. 4 и пар. 5), правилата за прилагане на условията за нейното предоставяне и за контрол, както и механизъм за установяване на неправомерно предоставена помощ, съгласно чл. 37 от Закона за държавни помощи.</w:t>
            </w:r>
          </w:p>
          <w:p w14:paraId="6587C1A6"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18. Възстановяването на неправомерно предоставена минимална помощ се извършва по реда на Закона за държавните помощи. Не се разрешава предоставяне на нова минимална помощ на предприятие, което не е изпълнило решение на Европейската комисия за възстановяване на неправомерно предоставена държавна помощ и не е възстановило изцяло неправомерно получената държавна помощ. Възстановяването на недължимо платените и надплатените суми, както и на неправомерно получените или неправомерно усвоени средства, ще се извършва в съответствие с установения ред, съгласно действащите нормативни актове за плащане и договора за безвъзмездна финансова помощ.</w:t>
            </w:r>
          </w:p>
          <w:p w14:paraId="474082C4"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19. Ако проектното предложение на кандидат бъде одобрено и той подпише договор за предоставяне на финансова помощ, е длъжен да съхранява документацията относно получената помощ de minimis за период от 10 бюджетни години, считано от датата на която е предоставена последната индивидуална помощ по схемата и да я предоставя</w:t>
            </w:r>
            <w:r>
              <w:rPr>
                <w:rFonts w:ascii="Times New Roman" w:hAnsi="Times New Roman" w:cs="Times New Roman"/>
                <w:sz w:val="24"/>
                <w:szCs w:val="24"/>
              </w:rPr>
              <w:t xml:space="preserve"> </w:t>
            </w:r>
            <w:r w:rsidRPr="00B34AF3">
              <w:rPr>
                <w:rFonts w:ascii="Times New Roman" w:hAnsi="Times New Roman" w:cs="Times New Roman"/>
                <w:sz w:val="24"/>
                <w:szCs w:val="24"/>
              </w:rPr>
              <w:t>при поискване в срок от 5 работни дни на МИГ или на Държавен фонд „Земеделие“.</w:t>
            </w:r>
          </w:p>
          <w:p w14:paraId="10E579A4" w14:textId="77777777"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20. По писмено искане държавата предоставя на Комисията в срок до 20 работни дни или в по-дълъг срок, ако такъв бъде определен в искането, цялата информация, която Комисията счита за необходима, за да прецени дали са спазени условията относно общия размер на помощта de minimis по смисъла на Регламента и на други регламенти за помощ de minimis, получена от всяко предприятие.</w:t>
            </w:r>
          </w:p>
          <w:p w14:paraId="4E783349" w14:textId="272702AE" w:rsidR="00B34AF3" w:rsidRPr="00B34AF3" w:rsidRDefault="00B34AF3" w:rsidP="00B34AF3">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Към настоящите Условия </w:t>
            </w:r>
            <w:r w:rsidRPr="00B34AF3">
              <w:rPr>
                <w:rFonts w:ascii="Times New Roman" w:hAnsi="Times New Roman" w:cs="Times New Roman"/>
                <w:sz w:val="24"/>
                <w:szCs w:val="24"/>
              </w:rPr>
              <w:t>за кандидатстване</w:t>
            </w:r>
            <w:r>
              <w:rPr>
                <w:rFonts w:ascii="Times New Roman" w:hAnsi="Times New Roman" w:cs="Times New Roman"/>
                <w:sz w:val="24"/>
                <w:szCs w:val="24"/>
              </w:rPr>
              <w:t xml:space="preserve"> /</w:t>
            </w:r>
            <w:r w:rsidRPr="00B34AF3">
              <w:rPr>
                <w:rFonts w:ascii="Times New Roman" w:hAnsi="Times New Roman" w:cs="Times New Roman"/>
                <w:sz w:val="24"/>
                <w:szCs w:val="24"/>
              </w:rPr>
              <w:t>Документи за попълване</w:t>
            </w:r>
            <w:r>
              <w:rPr>
                <w:rFonts w:ascii="Times New Roman" w:hAnsi="Times New Roman" w:cs="Times New Roman"/>
                <w:sz w:val="24"/>
                <w:szCs w:val="24"/>
              </w:rPr>
              <w:t>/</w:t>
            </w:r>
            <w:r w:rsidRPr="00B34AF3">
              <w:rPr>
                <w:rFonts w:ascii="Times New Roman" w:hAnsi="Times New Roman" w:cs="Times New Roman"/>
                <w:sz w:val="24"/>
                <w:szCs w:val="24"/>
              </w:rPr>
              <w:t xml:space="preserve"> е </w:t>
            </w:r>
            <w:r>
              <w:rPr>
                <w:rFonts w:ascii="Times New Roman" w:hAnsi="Times New Roman" w:cs="Times New Roman"/>
                <w:sz w:val="24"/>
                <w:szCs w:val="24"/>
              </w:rPr>
              <w:t>приложен образец на Д</w:t>
            </w:r>
            <w:r w:rsidRPr="00B34AF3">
              <w:rPr>
                <w:rFonts w:ascii="Times New Roman" w:hAnsi="Times New Roman" w:cs="Times New Roman"/>
                <w:sz w:val="24"/>
                <w:szCs w:val="24"/>
              </w:rPr>
              <w:t xml:space="preserve">екларация и указания за попълването </w:t>
            </w:r>
            <w:r w:rsidRPr="00FA6666">
              <w:rPr>
                <w:rFonts w:ascii="Times New Roman" w:hAnsi="Times New Roman" w:cs="Times New Roman"/>
                <w:sz w:val="24"/>
                <w:szCs w:val="24"/>
              </w:rPr>
              <w:t>й - Приложение № 13 и 13а.</w:t>
            </w:r>
          </w:p>
          <w:p w14:paraId="2B974308" w14:textId="745465E3" w:rsidR="00B34AF3" w:rsidRPr="00B34AF3" w:rsidRDefault="00B34AF3" w:rsidP="00B34AF3">
            <w:pPr>
              <w:spacing w:line="276" w:lineRule="auto"/>
              <w:jc w:val="both"/>
              <w:rPr>
                <w:rFonts w:ascii="Times New Roman" w:hAnsi="Times New Roman" w:cs="Times New Roman"/>
                <w:sz w:val="24"/>
                <w:szCs w:val="24"/>
              </w:rPr>
            </w:pPr>
            <w:r w:rsidRPr="00B34AF3">
              <w:rPr>
                <w:rFonts w:ascii="Times New Roman" w:hAnsi="Times New Roman" w:cs="Times New Roman"/>
                <w:sz w:val="24"/>
                <w:szCs w:val="24"/>
              </w:rPr>
              <w:t>След публикуване от МИГ на Условията за кандидатстване не са допустими изменения, които могат да повлияят на съответствието на процедурата с изискванията на Регламент на Комисията (ЕС) № 1407/2013.</w:t>
            </w:r>
          </w:p>
        </w:tc>
      </w:tr>
    </w:tbl>
    <w:p w14:paraId="257DDD62" w14:textId="0BCB93AB" w:rsidR="0028672A" w:rsidRPr="00D662D2" w:rsidRDefault="006E7806" w:rsidP="00D662D2">
      <w:pPr>
        <w:pStyle w:val="Heading1"/>
        <w:ind w:firstLine="284"/>
        <w:rPr>
          <w:rFonts w:ascii="Times New Roman" w:eastAsiaTheme="minorHAnsi" w:hAnsi="Times New Roman" w:cs="Times New Roman"/>
          <w:color w:val="0070C0"/>
          <w:sz w:val="24"/>
          <w:szCs w:val="24"/>
          <w:lang w:eastAsia="en-US"/>
        </w:rPr>
      </w:pPr>
      <w:bookmarkStart w:id="43" w:name="_Toc491427459"/>
      <w:bookmarkStart w:id="44" w:name="_Toc33185380"/>
      <w:r w:rsidRPr="00D662D2">
        <w:rPr>
          <w:rFonts w:ascii="Times New Roman" w:eastAsiaTheme="minorHAnsi" w:hAnsi="Times New Roman" w:cs="Times New Roman"/>
          <w:color w:val="0070C0"/>
          <w:sz w:val="24"/>
          <w:szCs w:val="24"/>
          <w:lang w:eastAsia="en-US"/>
        </w:rPr>
        <w:t xml:space="preserve">17. </w:t>
      </w:r>
      <w:r w:rsidR="0028672A" w:rsidRPr="00D662D2">
        <w:rPr>
          <w:rFonts w:ascii="Times New Roman" w:eastAsiaTheme="minorHAnsi" w:hAnsi="Times New Roman" w:cs="Times New Roman"/>
          <w:color w:val="0070C0"/>
          <w:sz w:val="24"/>
          <w:szCs w:val="24"/>
          <w:lang w:eastAsia="en-US"/>
        </w:rPr>
        <w:t>Хоризонтални политики</w:t>
      </w:r>
      <w:bookmarkEnd w:id="43"/>
      <w:bookmarkEnd w:id="44"/>
    </w:p>
    <w:tbl>
      <w:tblPr>
        <w:tblStyle w:val="TableGrid"/>
        <w:tblW w:w="0" w:type="auto"/>
        <w:tblLook w:val="04A0" w:firstRow="1" w:lastRow="0" w:firstColumn="1" w:lastColumn="0" w:noHBand="0" w:noVBand="1"/>
      </w:tblPr>
      <w:tblGrid>
        <w:gridCol w:w="9770"/>
      </w:tblGrid>
      <w:tr w:rsidR="0028672A" w:rsidRPr="00746945" w14:paraId="2687DBB5" w14:textId="77777777" w:rsidTr="00F22864">
        <w:tc>
          <w:tcPr>
            <w:tcW w:w="9770" w:type="dxa"/>
          </w:tcPr>
          <w:p w14:paraId="3686F065" w14:textId="30651C3F" w:rsidR="006E7806" w:rsidRPr="00746945" w:rsidRDefault="006E7806" w:rsidP="006E7806">
            <w:pPr>
              <w:spacing w:line="276" w:lineRule="auto"/>
              <w:jc w:val="both"/>
              <w:rPr>
                <w:rFonts w:ascii="Times New Roman" w:hAnsi="Times New Roman" w:cs="Times New Roman"/>
                <w:color w:val="000000"/>
                <w:sz w:val="24"/>
                <w:szCs w:val="24"/>
              </w:rPr>
            </w:pPr>
            <w:r w:rsidRPr="00746945">
              <w:rPr>
                <w:rFonts w:ascii="Times New Roman" w:hAnsi="Times New Roman" w:cs="Times New Roman"/>
                <w:color w:val="000000"/>
                <w:sz w:val="24"/>
                <w:szCs w:val="24"/>
              </w:rPr>
              <w:t xml:space="preserve">Подходът ВОМР се прилага при спазване на хоризонталните принципи на политиката за изпълнение  на  ЕСИФ. По настоящата  процедура  следва  да  е  налице  съответствие  на проектните предложения с поне един от следните принципи на хоризонталните политики на </w:t>
            </w:r>
          </w:p>
          <w:p w14:paraId="24577CCD" w14:textId="71C11945" w:rsidR="006E7806" w:rsidRPr="00746945" w:rsidRDefault="006E7806" w:rsidP="006E7806">
            <w:pPr>
              <w:spacing w:line="276" w:lineRule="auto"/>
              <w:jc w:val="both"/>
              <w:rPr>
                <w:b/>
                <w:color w:val="000000"/>
                <w:sz w:val="24"/>
                <w:szCs w:val="24"/>
              </w:rPr>
            </w:pPr>
            <w:r w:rsidRPr="00746945">
              <w:rPr>
                <w:rFonts w:ascii="Times New Roman" w:hAnsi="Times New Roman" w:cs="Times New Roman"/>
                <w:color w:val="000000"/>
                <w:sz w:val="24"/>
                <w:szCs w:val="24"/>
              </w:rPr>
              <w:t>ЕС:</w:t>
            </w:r>
          </w:p>
          <w:p w14:paraId="68A2BB5C" w14:textId="6F6E5220" w:rsidR="0028672A" w:rsidRPr="00746945" w:rsidRDefault="006E7806" w:rsidP="006E7806">
            <w:pPr>
              <w:spacing w:line="276" w:lineRule="auto"/>
              <w:jc w:val="both"/>
              <w:rPr>
                <w:rFonts w:ascii="Times New Roman" w:hAnsi="Times New Roman" w:cs="Times New Roman"/>
                <w:b/>
                <w:color w:val="000000"/>
                <w:sz w:val="24"/>
                <w:szCs w:val="24"/>
              </w:rPr>
            </w:pPr>
            <w:r w:rsidRPr="00746945">
              <w:rPr>
                <w:rFonts w:ascii="Times New Roman" w:hAnsi="Times New Roman" w:cs="Times New Roman"/>
                <w:b/>
                <w:color w:val="000000"/>
                <w:sz w:val="24"/>
                <w:szCs w:val="24"/>
              </w:rPr>
              <w:t xml:space="preserve">1. </w:t>
            </w:r>
            <w:r w:rsidR="0028672A" w:rsidRPr="00746945">
              <w:rPr>
                <w:rFonts w:ascii="Times New Roman" w:hAnsi="Times New Roman" w:cs="Times New Roman"/>
                <w:b/>
                <w:color w:val="000000"/>
                <w:sz w:val="24"/>
                <w:szCs w:val="24"/>
              </w:rPr>
              <w:t xml:space="preserve">Равенство между половете и липса </w:t>
            </w:r>
            <w:r w:rsidRPr="00746945">
              <w:rPr>
                <w:rFonts w:ascii="Times New Roman" w:hAnsi="Times New Roman" w:cs="Times New Roman"/>
                <w:b/>
                <w:color w:val="000000"/>
                <w:sz w:val="24"/>
                <w:szCs w:val="24"/>
              </w:rPr>
              <w:t>на дискриминация</w:t>
            </w:r>
          </w:p>
          <w:p w14:paraId="2E7EFED0" w14:textId="28C2EC19" w:rsidR="009325E0" w:rsidRPr="00746945" w:rsidRDefault="009325E0" w:rsidP="009325E0">
            <w:pPr>
              <w:spacing w:line="276" w:lineRule="auto"/>
              <w:jc w:val="both"/>
              <w:rPr>
                <w:rFonts w:ascii="Times New Roman" w:hAnsi="Times New Roman" w:cs="Times New Roman"/>
                <w:color w:val="000000"/>
                <w:sz w:val="24"/>
                <w:szCs w:val="24"/>
              </w:rPr>
            </w:pPr>
            <w:r w:rsidRPr="00746945">
              <w:rPr>
                <w:rFonts w:ascii="Times New Roman" w:hAnsi="Times New Roman" w:cs="Times New Roman"/>
                <w:color w:val="000000"/>
                <w:sz w:val="24"/>
                <w:szCs w:val="24"/>
              </w:rPr>
              <w:t xml:space="preserve">Прилагането на Принципа на равенство и отсъствие на дискриминация е базата, върху която </w:t>
            </w:r>
          </w:p>
          <w:p w14:paraId="45FAB28E" w14:textId="22D98CBB" w:rsidR="0028672A" w:rsidRPr="00746945" w:rsidRDefault="009325E0" w:rsidP="009325E0">
            <w:pPr>
              <w:spacing w:line="276" w:lineRule="auto"/>
              <w:jc w:val="both"/>
              <w:rPr>
                <w:rFonts w:ascii="Times New Roman" w:hAnsi="Times New Roman" w:cs="Times New Roman"/>
                <w:color w:val="000000"/>
                <w:sz w:val="24"/>
                <w:szCs w:val="24"/>
              </w:rPr>
            </w:pPr>
            <w:r w:rsidRPr="00746945">
              <w:rPr>
                <w:rFonts w:ascii="Times New Roman" w:hAnsi="Times New Roman" w:cs="Times New Roman"/>
                <w:color w:val="000000"/>
                <w:sz w:val="24"/>
                <w:szCs w:val="24"/>
              </w:rPr>
              <w:t>се</w:t>
            </w:r>
            <w:r w:rsidRPr="00746945">
              <w:rPr>
                <w:color w:val="000000"/>
                <w:sz w:val="24"/>
                <w:szCs w:val="24"/>
              </w:rPr>
              <w:t xml:space="preserve"> </w:t>
            </w:r>
            <w:r w:rsidRPr="00746945">
              <w:rPr>
                <w:rFonts w:ascii="Times New Roman" w:hAnsi="Times New Roman" w:cs="Times New Roman"/>
                <w:color w:val="000000"/>
                <w:sz w:val="24"/>
                <w:szCs w:val="24"/>
              </w:rPr>
              <w:t>основават всички приоритети и дейности по Местната стратегия - насърчаване на равните възможности за всички, включително възможностите за достъп за хора с увреждания чрез интегрирането на принципа на недискриминация. ЕС насърчава равнопоставеността както</w:t>
            </w:r>
            <w:r w:rsidRPr="00746945">
              <w:rPr>
                <w:color w:val="000000"/>
                <w:sz w:val="24"/>
                <w:szCs w:val="24"/>
              </w:rPr>
              <w:t xml:space="preserve"> </w:t>
            </w:r>
            <w:r w:rsidRPr="00746945">
              <w:rPr>
                <w:rFonts w:ascii="Times New Roman" w:hAnsi="Times New Roman" w:cs="Times New Roman"/>
                <w:color w:val="000000"/>
                <w:sz w:val="24"/>
                <w:szCs w:val="24"/>
              </w:rPr>
              <w:t>между мъжете и жените, така и между представителите на различните малцинствени групи и се стреми да отстрани всички дейности, водещи до неравнопоставеност. В този контекст, настоящата процедура е отворена за всички кандидати, които отговарят на изискванията, посочени  в  Условията  за  кандидатстване,  независимо  от  техния  пол,  етническа принадлежност или вид увреждане.</w:t>
            </w:r>
          </w:p>
          <w:p w14:paraId="26919FF1" w14:textId="77777777" w:rsidR="003405F2" w:rsidRPr="00746945" w:rsidRDefault="0028672A" w:rsidP="003405F2">
            <w:pPr>
              <w:pStyle w:val="ListParagraph"/>
              <w:spacing w:line="276" w:lineRule="auto"/>
              <w:ind w:left="0"/>
              <w:jc w:val="both"/>
              <w:rPr>
                <w:rFonts w:ascii="Times New Roman" w:hAnsi="Times New Roman" w:cs="Times New Roman"/>
                <w:b/>
                <w:color w:val="000000"/>
                <w:sz w:val="24"/>
                <w:szCs w:val="24"/>
              </w:rPr>
            </w:pPr>
            <w:r w:rsidRPr="00746945">
              <w:rPr>
                <w:rFonts w:ascii="Times New Roman" w:hAnsi="Times New Roman" w:cs="Times New Roman"/>
                <w:b/>
                <w:color w:val="000000"/>
                <w:sz w:val="24"/>
                <w:szCs w:val="24"/>
              </w:rPr>
              <w:t xml:space="preserve">2. Устойчиво развитие </w:t>
            </w:r>
          </w:p>
          <w:p w14:paraId="1A838BB5" w14:textId="0D0DC64E" w:rsidR="00FB4FBC" w:rsidRPr="00746945" w:rsidRDefault="00FB4FBC" w:rsidP="00FB4FBC">
            <w:pPr>
              <w:spacing w:line="276" w:lineRule="auto"/>
              <w:jc w:val="both"/>
              <w:rPr>
                <w:rFonts w:ascii="Times New Roman" w:hAnsi="Times New Roman" w:cs="Times New Roman"/>
                <w:sz w:val="24"/>
                <w:szCs w:val="24"/>
                <w:shd w:val="clear" w:color="auto" w:fill="FEFEFE"/>
              </w:rPr>
            </w:pPr>
            <w:r w:rsidRPr="00746945">
              <w:rPr>
                <w:rFonts w:ascii="Times New Roman" w:hAnsi="Times New Roman" w:cs="Times New Roman"/>
                <w:sz w:val="24"/>
                <w:szCs w:val="24"/>
                <w:shd w:val="clear" w:color="auto" w:fill="FEFEFE"/>
              </w:rPr>
              <w:t xml:space="preserve">Дейностите по мярка </w:t>
            </w:r>
            <w:r w:rsidR="00CE0DE5">
              <w:rPr>
                <w:rFonts w:ascii="Times New Roman" w:hAnsi="Times New Roman" w:cs="Times New Roman"/>
                <w:sz w:val="24"/>
                <w:szCs w:val="24"/>
                <w:shd w:val="clear" w:color="auto" w:fill="FEFEFE"/>
              </w:rPr>
              <w:t>6</w:t>
            </w:r>
            <w:r w:rsidRPr="00746945">
              <w:rPr>
                <w:rFonts w:ascii="Times New Roman" w:hAnsi="Times New Roman" w:cs="Times New Roman"/>
                <w:sz w:val="24"/>
                <w:szCs w:val="24"/>
                <w:shd w:val="clear" w:color="auto" w:fill="FEFEFE"/>
              </w:rPr>
              <w:t>.</w:t>
            </w:r>
            <w:r w:rsidR="00CE0DE5">
              <w:rPr>
                <w:rFonts w:ascii="Times New Roman" w:hAnsi="Times New Roman" w:cs="Times New Roman"/>
                <w:sz w:val="24"/>
                <w:szCs w:val="24"/>
                <w:shd w:val="clear" w:color="auto" w:fill="FEFEFE"/>
              </w:rPr>
              <w:t>4</w:t>
            </w:r>
            <w:r w:rsidRPr="00746945">
              <w:rPr>
                <w:rFonts w:ascii="Times New Roman" w:hAnsi="Times New Roman" w:cs="Times New Roman"/>
                <w:sz w:val="24"/>
                <w:szCs w:val="24"/>
                <w:shd w:val="clear" w:color="auto" w:fill="FEFEFE"/>
              </w:rPr>
              <w:t xml:space="preserve"> не трябва да оказват каквото и да е негативно въздействие върху околната  среда.  Критериите  за  оценка  на проектите  и изискванията  на  посочената  мярка осигуряват надежден  контрол  и  стимулиране  на  проекти  с  екологична  насоченост и развитие на биоземеделие, чиято цел и дейност е с позитивен принос към околната среда, повишаване  на ресурсната  ефективност  и  смекчаване  на  последиците  от  изменение  на климата и приспособяване към тях.</w:t>
            </w:r>
          </w:p>
          <w:p w14:paraId="7A7335B4" w14:textId="44F3D3A4" w:rsidR="0028672A" w:rsidRPr="00746945" w:rsidRDefault="0028672A" w:rsidP="00FB4FBC">
            <w:pPr>
              <w:spacing w:line="276" w:lineRule="auto"/>
              <w:jc w:val="both"/>
              <w:rPr>
                <w:rFonts w:ascii="Times New Roman" w:hAnsi="Times New Roman" w:cs="Times New Roman"/>
                <w:b/>
                <w:sz w:val="24"/>
                <w:szCs w:val="24"/>
                <w:shd w:val="clear" w:color="auto" w:fill="FEFEFE"/>
              </w:rPr>
            </w:pPr>
            <w:r w:rsidRPr="00746945">
              <w:rPr>
                <w:rFonts w:ascii="Times New Roman" w:hAnsi="Times New Roman" w:cs="Times New Roman"/>
                <w:b/>
                <w:sz w:val="24"/>
                <w:szCs w:val="24"/>
                <w:shd w:val="clear" w:color="auto" w:fill="FEFEFE"/>
              </w:rPr>
              <w:t>3. Насърчаване на зае</w:t>
            </w:r>
            <w:r w:rsidR="00FB4FBC" w:rsidRPr="00746945">
              <w:rPr>
                <w:rFonts w:ascii="Times New Roman" w:hAnsi="Times New Roman" w:cs="Times New Roman"/>
                <w:b/>
                <w:sz w:val="24"/>
                <w:szCs w:val="24"/>
                <w:shd w:val="clear" w:color="auto" w:fill="FEFEFE"/>
              </w:rPr>
              <w:t>тостта и конкурентоспособността</w:t>
            </w:r>
          </w:p>
          <w:p w14:paraId="4C13DE28" w14:textId="77777777" w:rsidR="00FB4FBC" w:rsidRPr="00746945" w:rsidRDefault="00FB4FBC" w:rsidP="00FB4FBC">
            <w:pPr>
              <w:spacing w:line="276" w:lineRule="auto"/>
              <w:jc w:val="both"/>
              <w:rPr>
                <w:rFonts w:ascii="Times New Roman" w:hAnsi="Times New Roman" w:cs="Times New Roman"/>
                <w:sz w:val="24"/>
                <w:szCs w:val="24"/>
                <w:shd w:val="clear" w:color="auto" w:fill="FEFEFE"/>
              </w:rPr>
            </w:pPr>
            <w:r w:rsidRPr="00746945">
              <w:rPr>
                <w:rFonts w:ascii="Times New Roman" w:hAnsi="Times New Roman" w:cs="Times New Roman"/>
                <w:sz w:val="24"/>
                <w:szCs w:val="24"/>
                <w:shd w:val="clear" w:color="auto" w:fill="FEFEFE"/>
              </w:rPr>
              <w:t>С инструментите на ПРСР ще се даде тласък в развитието на икономиката и земеделието на</w:t>
            </w:r>
          </w:p>
          <w:p w14:paraId="313E7B86" w14:textId="77777777" w:rsidR="00FB4FBC" w:rsidRPr="00746945" w:rsidRDefault="00FB4FBC" w:rsidP="00FB4FBC">
            <w:pPr>
              <w:spacing w:line="276" w:lineRule="auto"/>
              <w:jc w:val="both"/>
              <w:rPr>
                <w:sz w:val="24"/>
                <w:szCs w:val="24"/>
                <w:shd w:val="clear" w:color="auto" w:fill="FEFEFE"/>
              </w:rPr>
            </w:pPr>
            <w:r w:rsidRPr="00746945">
              <w:rPr>
                <w:rFonts w:ascii="Times New Roman" w:hAnsi="Times New Roman" w:cs="Times New Roman"/>
                <w:sz w:val="24"/>
                <w:szCs w:val="24"/>
                <w:shd w:val="clear" w:color="auto" w:fill="FEFEFE"/>
              </w:rPr>
              <w:t>територията,  повишаване  на  конкурентноспособността  и  разкриването  на  нови  работни</w:t>
            </w:r>
            <w:r w:rsidRPr="00746945">
              <w:rPr>
                <w:sz w:val="24"/>
                <w:szCs w:val="24"/>
                <w:shd w:val="clear" w:color="auto" w:fill="FEFEFE"/>
              </w:rPr>
              <w:t xml:space="preserve"> </w:t>
            </w:r>
          </w:p>
          <w:p w14:paraId="56C9BE01" w14:textId="77777777" w:rsidR="0028672A" w:rsidRPr="00746945" w:rsidRDefault="00FB4FBC" w:rsidP="00FB4FBC">
            <w:pPr>
              <w:pStyle w:val="ListParagraph"/>
              <w:spacing w:line="276" w:lineRule="auto"/>
              <w:ind w:left="0"/>
              <w:jc w:val="both"/>
              <w:rPr>
                <w:rFonts w:ascii="Times New Roman" w:hAnsi="Times New Roman" w:cs="Times New Roman"/>
                <w:sz w:val="24"/>
                <w:szCs w:val="24"/>
                <w:shd w:val="clear" w:color="auto" w:fill="FEFEFE"/>
              </w:rPr>
            </w:pPr>
            <w:r w:rsidRPr="00746945">
              <w:rPr>
                <w:rFonts w:ascii="Times New Roman" w:hAnsi="Times New Roman" w:cs="Times New Roman"/>
                <w:sz w:val="24"/>
                <w:szCs w:val="24"/>
                <w:shd w:val="clear" w:color="auto" w:fill="FEFEFE"/>
              </w:rPr>
              <w:t>места.</w:t>
            </w:r>
          </w:p>
          <w:p w14:paraId="30E04370" w14:textId="3A79843F" w:rsidR="00AC5CBC" w:rsidRPr="00746945" w:rsidRDefault="007423B0" w:rsidP="0074040B">
            <w:pPr>
              <w:spacing w:line="276" w:lineRule="auto"/>
              <w:jc w:val="both"/>
              <w:rPr>
                <w:rFonts w:ascii="Times New Roman" w:hAnsi="Times New Roman" w:cs="Times New Roman"/>
                <w:b/>
                <w:sz w:val="24"/>
                <w:szCs w:val="24"/>
              </w:rPr>
            </w:pPr>
            <w:r w:rsidRPr="00746945">
              <w:rPr>
                <w:rFonts w:ascii="Times New Roman" w:hAnsi="Times New Roman" w:cs="Times New Roman"/>
                <w:b/>
                <w:sz w:val="24"/>
                <w:szCs w:val="24"/>
                <w:shd w:val="clear" w:color="auto" w:fill="FEFEFE"/>
              </w:rPr>
              <w:t xml:space="preserve">В  т. 11 от Формуляра за </w:t>
            </w:r>
            <w:r w:rsidR="00AC5CBC" w:rsidRPr="00746945">
              <w:rPr>
                <w:rFonts w:ascii="Times New Roman" w:hAnsi="Times New Roman" w:cs="Times New Roman"/>
                <w:b/>
                <w:sz w:val="24"/>
                <w:szCs w:val="24"/>
                <w:shd w:val="clear" w:color="auto" w:fill="FEFEFE"/>
              </w:rPr>
              <w:t xml:space="preserve">кандидатстване </w:t>
            </w:r>
            <w:r w:rsidRPr="00746945">
              <w:rPr>
                <w:rFonts w:ascii="Times New Roman" w:hAnsi="Times New Roman" w:cs="Times New Roman"/>
                <w:b/>
                <w:sz w:val="24"/>
                <w:szCs w:val="24"/>
                <w:shd w:val="clear" w:color="auto" w:fill="FEFEFE"/>
              </w:rPr>
              <w:t xml:space="preserve">кандидатите следва </w:t>
            </w:r>
            <w:r w:rsidR="00AC5CBC" w:rsidRPr="00746945">
              <w:rPr>
                <w:rFonts w:ascii="Times New Roman" w:hAnsi="Times New Roman" w:cs="Times New Roman"/>
                <w:b/>
                <w:sz w:val="24"/>
                <w:szCs w:val="24"/>
                <w:shd w:val="clear" w:color="auto" w:fill="FEFEFE"/>
              </w:rPr>
              <w:t xml:space="preserve">да представят информация за </w:t>
            </w:r>
            <w:r w:rsidRPr="00746945">
              <w:rPr>
                <w:rFonts w:ascii="Times New Roman" w:hAnsi="Times New Roman" w:cs="Times New Roman"/>
                <w:b/>
                <w:sz w:val="24"/>
                <w:szCs w:val="24"/>
                <w:shd w:val="clear" w:color="auto" w:fill="FEFEFE"/>
              </w:rPr>
              <w:t xml:space="preserve">съответствието на </w:t>
            </w:r>
            <w:r w:rsidR="00AC5CBC" w:rsidRPr="00746945">
              <w:rPr>
                <w:rFonts w:ascii="Times New Roman" w:hAnsi="Times New Roman" w:cs="Times New Roman"/>
                <w:b/>
                <w:sz w:val="24"/>
                <w:szCs w:val="24"/>
                <w:shd w:val="clear" w:color="auto" w:fill="FEFEFE"/>
              </w:rPr>
              <w:t>проектн</w:t>
            </w:r>
            <w:r w:rsidRPr="00746945">
              <w:rPr>
                <w:rFonts w:ascii="Times New Roman" w:hAnsi="Times New Roman" w:cs="Times New Roman"/>
                <w:b/>
                <w:sz w:val="24"/>
                <w:szCs w:val="24"/>
                <w:shd w:val="clear" w:color="auto" w:fill="FEFEFE"/>
              </w:rPr>
              <w:t xml:space="preserve">ото предложение с </w:t>
            </w:r>
            <w:r w:rsidR="00AC5CBC" w:rsidRPr="00746945">
              <w:rPr>
                <w:rFonts w:ascii="Times New Roman" w:hAnsi="Times New Roman" w:cs="Times New Roman"/>
                <w:b/>
                <w:sz w:val="24"/>
                <w:szCs w:val="24"/>
                <w:shd w:val="clear" w:color="auto" w:fill="FEFEFE"/>
              </w:rPr>
              <w:t xml:space="preserve">посочените </w:t>
            </w:r>
            <w:r w:rsidRPr="00746945">
              <w:rPr>
                <w:rFonts w:ascii="Times New Roman" w:hAnsi="Times New Roman" w:cs="Times New Roman"/>
                <w:b/>
                <w:sz w:val="24"/>
                <w:szCs w:val="24"/>
                <w:shd w:val="clear" w:color="auto" w:fill="FEFEFE"/>
              </w:rPr>
              <w:t>принципи</w:t>
            </w:r>
            <w:r w:rsidR="0074040B">
              <w:rPr>
                <w:rFonts w:ascii="Times New Roman" w:hAnsi="Times New Roman" w:cs="Times New Roman"/>
                <w:b/>
                <w:sz w:val="24"/>
                <w:szCs w:val="24"/>
                <w:shd w:val="clear" w:color="auto" w:fill="FEFEFE"/>
              </w:rPr>
              <w:t xml:space="preserve"> и </w:t>
            </w:r>
            <w:r w:rsidR="0074040B" w:rsidRPr="0074040B">
              <w:rPr>
                <w:rFonts w:ascii="Times New Roman" w:hAnsi="Times New Roman" w:cs="Times New Roman"/>
                <w:b/>
                <w:sz w:val="24"/>
                <w:szCs w:val="24"/>
              </w:rPr>
              <w:t>начините, по които това ще бъде проследявано в процеса на изпълнение на проектите</w:t>
            </w:r>
            <w:r w:rsidR="0074040B" w:rsidRPr="0074040B">
              <w:rPr>
                <w:rFonts w:ascii="Times New Roman" w:hAnsi="Times New Roman" w:cs="Times New Roman"/>
                <w:b/>
                <w:sz w:val="24"/>
                <w:szCs w:val="24"/>
                <w:shd w:val="clear" w:color="auto" w:fill="FEFEFE"/>
              </w:rPr>
              <w:t>.</w:t>
            </w:r>
            <w:r w:rsidRPr="00746945">
              <w:rPr>
                <w:rFonts w:ascii="Times New Roman" w:hAnsi="Times New Roman" w:cs="Times New Roman"/>
                <w:b/>
                <w:sz w:val="24"/>
                <w:szCs w:val="24"/>
                <w:shd w:val="clear" w:color="auto" w:fill="FEFEFE"/>
              </w:rPr>
              <w:t xml:space="preserve"> Прилагането </w:t>
            </w:r>
            <w:r w:rsidR="00AC5CBC" w:rsidRPr="00746945">
              <w:rPr>
                <w:rFonts w:ascii="Times New Roman" w:hAnsi="Times New Roman" w:cs="Times New Roman"/>
                <w:b/>
                <w:sz w:val="24"/>
                <w:szCs w:val="24"/>
                <w:shd w:val="clear" w:color="auto" w:fill="FEFEFE"/>
              </w:rPr>
              <w:t>на заложените в проекта принципи ще се проследява на етап изпълнение на проектното предложение</w:t>
            </w:r>
            <w:r w:rsidR="0074040B">
              <w:rPr>
                <w:rFonts w:ascii="Times New Roman" w:hAnsi="Times New Roman" w:cs="Times New Roman"/>
                <w:b/>
                <w:sz w:val="24"/>
                <w:szCs w:val="24"/>
                <w:shd w:val="clear" w:color="auto" w:fill="FEFEFE"/>
              </w:rPr>
              <w:t xml:space="preserve">. </w:t>
            </w:r>
            <w:r w:rsidR="00BC5487" w:rsidRPr="00FC6FC1">
              <w:rPr>
                <w:rFonts w:ascii="Times New Roman" w:hAnsi="Times New Roman" w:cs="Times New Roman"/>
                <w:b/>
                <w:sz w:val="24"/>
                <w:szCs w:val="24"/>
                <w:highlight w:val="yellow"/>
              </w:rPr>
              <w:t xml:space="preserve"> </w:t>
            </w:r>
          </w:p>
        </w:tc>
      </w:tr>
    </w:tbl>
    <w:p w14:paraId="57108263" w14:textId="637E7046" w:rsidR="0028672A" w:rsidRPr="00E6071F" w:rsidRDefault="00AC5CBC" w:rsidP="00E6071F">
      <w:pPr>
        <w:pStyle w:val="Heading1"/>
        <w:ind w:firstLine="284"/>
        <w:rPr>
          <w:rFonts w:ascii="Times New Roman" w:eastAsiaTheme="minorHAnsi" w:hAnsi="Times New Roman" w:cs="Times New Roman"/>
          <w:color w:val="0070C0"/>
          <w:sz w:val="24"/>
          <w:szCs w:val="24"/>
          <w:lang w:eastAsia="en-US"/>
        </w:rPr>
      </w:pPr>
      <w:bookmarkStart w:id="45" w:name="_Toc491427460"/>
      <w:bookmarkStart w:id="46" w:name="_Toc33185381"/>
      <w:r w:rsidRPr="00E6071F">
        <w:rPr>
          <w:rFonts w:ascii="Times New Roman" w:eastAsiaTheme="minorHAnsi" w:hAnsi="Times New Roman" w:cs="Times New Roman"/>
          <w:color w:val="0070C0"/>
          <w:sz w:val="24"/>
          <w:szCs w:val="24"/>
          <w:lang w:eastAsia="en-US"/>
        </w:rPr>
        <w:t xml:space="preserve">18. </w:t>
      </w:r>
      <w:r w:rsidR="0028672A" w:rsidRPr="00E6071F">
        <w:rPr>
          <w:rFonts w:ascii="Times New Roman" w:eastAsiaTheme="minorHAnsi" w:hAnsi="Times New Roman" w:cs="Times New Roman"/>
          <w:color w:val="0070C0"/>
          <w:sz w:val="24"/>
          <w:szCs w:val="24"/>
          <w:lang w:eastAsia="en-US"/>
        </w:rPr>
        <w:t>Минимален и максимален  срок за изпълнение на проекта</w:t>
      </w:r>
      <w:bookmarkEnd w:id="45"/>
      <w:bookmarkEnd w:id="46"/>
    </w:p>
    <w:tbl>
      <w:tblPr>
        <w:tblStyle w:val="TableGrid"/>
        <w:tblW w:w="0" w:type="auto"/>
        <w:tblLook w:val="04A0" w:firstRow="1" w:lastRow="0" w:firstColumn="1" w:lastColumn="0" w:noHBand="0" w:noVBand="1"/>
      </w:tblPr>
      <w:tblGrid>
        <w:gridCol w:w="9770"/>
      </w:tblGrid>
      <w:tr w:rsidR="0028672A" w:rsidRPr="00746945" w14:paraId="29397716" w14:textId="77777777" w:rsidTr="00F22864">
        <w:tc>
          <w:tcPr>
            <w:tcW w:w="9770" w:type="dxa"/>
          </w:tcPr>
          <w:p w14:paraId="2A2DEED6" w14:textId="31302840" w:rsidR="006A1E35" w:rsidRPr="00746945" w:rsidRDefault="006A1E35" w:rsidP="006A1E35">
            <w:pPr>
              <w:pStyle w:val="Default"/>
              <w:spacing w:line="276" w:lineRule="auto"/>
              <w:jc w:val="both"/>
              <w:rPr>
                <w:rFonts w:ascii="Times New Roman" w:hAnsi="Times New Roman" w:cs="Times New Roman"/>
                <w:sz w:val="24"/>
                <w:szCs w:val="23"/>
              </w:rPr>
            </w:pPr>
            <w:r w:rsidRPr="00746945">
              <w:rPr>
                <w:rFonts w:ascii="Times New Roman" w:hAnsi="Times New Roman" w:cs="Times New Roman"/>
                <w:sz w:val="24"/>
                <w:szCs w:val="23"/>
              </w:rPr>
              <w:t xml:space="preserve">Крайният  срок  за  изпълнение  на  дейностите  по  проектите  към  стратегия  за  ВОМР, финансирани от ЕЗФРСР, е до 30 юни 2023 г. </w:t>
            </w:r>
          </w:p>
          <w:p w14:paraId="5CCEF419" w14:textId="42FC0B63" w:rsidR="006A1E35" w:rsidRPr="00746945" w:rsidRDefault="006A1E35" w:rsidP="006A1E35">
            <w:pPr>
              <w:pStyle w:val="Default"/>
              <w:spacing w:line="276" w:lineRule="auto"/>
              <w:jc w:val="both"/>
              <w:rPr>
                <w:rFonts w:ascii="Times New Roman" w:hAnsi="Times New Roman" w:cs="Times New Roman"/>
                <w:sz w:val="24"/>
                <w:szCs w:val="23"/>
              </w:rPr>
            </w:pPr>
            <w:r w:rsidRPr="00746945">
              <w:rPr>
                <w:rFonts w:ascii="Times New Roman" w:hAnsi="Times New Roman" w:cs="Times New Roman"/>
                <w:sz w:val="24"/>
                <w:szCs w:val="23"/>
              </w:rPr>
              <w:t>Минимален срок за изпълнение на проектите – няма.</w:t>
            </w:r>
          </w:p>
          <w:p w14:paraId="37FC9601" w14:textId="14074EE9" w:rsidR="006A1E35" w:rsidRPr="00746945" w:rsidRDefault="006A1E35" w:rsidP="006A1E35">
            <w:pPr>
              <w:pStyle w:val="Default"/>
              <w:spacing w:line="276" w:lineRule="auto"/>
              <w:jc w:val="both"/>
              <w:rPr>
                <w:rFonts w:ascii="Times New Roman" w:hAnsi="Times New Roman" w:cs="Times New Roman"/>
                <w:sz w:val="24"/>
                <w:szCs w:val="23"/>
              </w:rPr>
            </w:pPr>
            <w:r w:rsidRPr="00746945">
              <w:rPr>
                <w:rFonts w:ascii="Times New Roman" w:hAnsi="Times New Roman" w:cs="Times New Roman"/>
                <w:sz w:val="24"/>
                <w:szCs w:val="23"/>
              </w:rPr>
              <w:t>Максимален срок за изпълнение на проектите, финансирани по ЕЗФРСР – до  24 месеца,</w:t>
            </w:r>
            <w:r w:rsidR="00CF10BB">
              <w:rPr>
                <w:rFonts w:ascii="Times New Roman" w:hAnsi="Times New Roman" w:cs="Times New Roman"/>
                <w:sz w:val="24"/>
                <w:szCs w:val="23"/>
              </w:rPr>
              <w:t xml:space="preserve"> а за проекти, включващи разходи за СМР – срок до 36 месеца,</w:t>
            </w:r>
            <w:r w:rsidRPr="00746945">
              <w:rPr>
                <w:rFonts w:ascii="Times New Roman" w:hAnsi="Times New Roman" w:cs="Times New Roman"/>
                <w:sz w:val="24"/>
                <w:szCs w:val="23"/>
              </w:rPr>
              <w:t xml:space="preserve"> считано от:</w:t>
            </w:r>
          </w:p>
          <w:p w14:paraId="725A7F5E" w14:textId="68F8373E" w:rsidR="006A1E35" w:rsidRPr="00746945" w:rsidRDefault="006A1E35" w:rsidP="006A1E35">
            <w:pPr>
              <w:pStyle w:val="Default"/>
              <w:spacing w:line="276" w:lineRule="auto"/>
              <w:jc w:val="both"/>
              <w:rPr>
                <w:rFonts w:ascii="Times New Roman" w:hAnsi="Times New Roman" w:cs="Times New Roman"/>
                <w:sz w:val="24"/>
                <w:szCs w:val="23"/>
              </w:rPr>
            </w:pPr>
            <w:r w:rsidRPr="00746945">
              <w:rPr>
                <w:rFonts w:ascii="Times New Roman" w:hAnsi="Times New Roman" w:cs="Times New Roman"/>
                <w:sz w:val="24"/>
                <w:szCs w:val="23"/>
              </w:rPr>
              <w:t>1. датата на подписването на договора за предоставяне на финансова помощ с ДФЗ - РА за кандидати, които не са възложители по смисъла на ЗОП;</w:t>
            </w:r>
          </w:p>
          <w:p w14:paraId="46B858F5" w14:textId="6BA423A5" w:rsidR="0028672A" w:rsidRPr="00746945" w:rsidRDefault="006A1E35" w:rsidP="006A1E35">
            <w:pPr>
              <w:pStyle w:val="Default"/>
              <w:spacing w:line="276" w:lineRule="auto"/>
              <w:jc w:val="both"/>
              <w:rPr>
                <w:rFonts w:ascii="Times New Roman" w:hAnsi="Times New Roman" w:cs="Times New Roman"/>
                <w:sz w:val="24"/>
                <w:szCs w:val="24"/>
              </w:rPr>
            </w:pPr>
            <w:r w:rsidRPr="00746945">
              <w:rPr>
                <w:rFonts w:ascii="Times New Roman" w:hAnsi="Times New Roman" w:cs="Times New Roman"/>
                <w:sz w:val="24"/>
                <w:szCs w:val="23"/>
              </w:rPr>
              <w:t>2. датата  на  уведомяване  на  получателя  на  финансова  помощ  за  решението  за съгласуване/отказ за съгласуване на последната по време процедура за избор на изпълнител по проекта, когато получателят е възложител по ЗОП.</w:t>
            </w:r>
          </w:p>
        </w:tc>
      </w:tr>
    </w:tbl>
    <w:p w14:paraId="68006E61" w14:textId="73306C70" w:rsidR="0028672A" w:rsidRPr="008D7D94" w:rsidRDefault="00DC1BBE" w:rsidP="008D7D94">
      <w:pPr>
        <w:pStyle w:val="Heading1"/>
        <w:ind w:firstLine="284"/>
        <w:rPr>
          <w:rFonts w:ascii="Times New Roman" w:eastAsiaTheme="minorHAnsi" w:hAnsi="Times New Roman" w:cs="Times New Roman"/>
          <w:color w:val="0070C0"/>
          <w:sz w:val="24"/>
          <w:szCs w:val="24"/>
          <w:lang w:eastAsia="en-US"/>
        </w:rPr>
      </w:pPr>
      <w:bookmarkStart w:id="47" w:name="_Toc491427461"/>
      <w:bookmarkStart w:id="48" w:name="_Toc33185382"/>
      <w:r w:rsidRPr="008D7D94">
        <w:rPr>
          <w:rFonts w:ascii="Times New Roman" w:eastAsiaTheme="minorHAnsi" w:hAnsi="Times New Roman" w:cs="Times New Roman"/>
          <w:color w:val="0070C0"/>
          <w:sz w:val="24"/>
          <w:szCs w:val="24"/>
          <w:lang w:eastAsia="en-US"/>
        </w:rPr>
        <w:t xml:space="preserve">19. </w:t>
      </w:r>
      <w:r w:rsidR="0028672A" w:rsidRPr="008D7D94">
        <w:rPr>
          <w:rFonts w:ascii="Times New Roman" w:eastAsiaTheme="minorHAnsi" w:hAnsi="Times New Roman" w:cs="Times New Roman"/>
          <w:color w:val="0070C0"/>
          <w:sz w:val="24"/>
          <w:szCs w:val="24"/>
          <w:lang w:eastAsia="en-US"/>
        </w:rPr>
        <w:t>Ред за оценяване на концепцията за проектни предложения</w:t>
      </w:r>
      <w:bookmarkEnd w:id="47"/>
      <w:bookmarkEnd w:id="48"/>
    </w:p>
    <w:tbl>
      <w:tblPr>
        <w:tblStyle w:val="TableGrid"/>
        <w:tblW w:w="0" w:type="auto"/>
        <w:tblLook w:val="04A0" w:firstRow="1" w:lastRow="0" w:firstColumn="1" w:lastColumn="0" w:noHBand="0" w:noVBand="1"/>
      </w:tblPr>
      <w:tblGrid>
        <w:gridCol w:w="9770"/>
      </w:tblGrid>
      <w:tr w:rsidR="0028672A" w:rsidRPr="00746945" w14:paraId="12748C98" w14:textId="77777777" w:rsidTr="00F22864">
        <w:tc>
          <w:tcPr>
            <w:tcW w:w="9770" w:type="dxa"/>
          </w:tcPr>
          <w:p w14:paraId="739767C3" w14:textId="77777777" w:rsidR="0028672A" w:rsidRPr="00746945" w:rsidRDefault="0028672A" w:rsidP="00DC1BBE">
            <w:pPr>
              <w:tabs>
                <w:tab w:val="left" w:pos="313"/>
              </w:tabs>
              <w:rPr>
                <w:rFonts w:ascii="Times New Roman" w:hAnsi="Times New Roman" w:cs="Times New Roman"/>
                <w:sz w:val="24"/>
                <w:szCs w:val="24"/>
              </w:rPr>
            </w:pPr>
            <w:r w:rsidRPr="00746945">
              <w:rPr>
                <w:rFonts w:ascii="Times New Roman" w:hAnsi="Times New Roman" w:cs="Times New Roman"/>
                <w:sz w:val="24"/>
                <w:szCs w:val="24"/>
              </w:rPr>
              <w:t>Неприложимо</w:t>
            </w:r>
          </w:p>
        </w:tc>
      </w:tr>
    </w:tbl>
    <w:p w14:paraId="37A8C07A" w14:textId="38E36996" w:rsidR="0028672A" w:rsidRPr="008D7D94" w:rsidRDefault="00233371" w:rsidP="008D7D94">
      <w:pPr>
        <w:pStyle w:val="Heading1"/>
        <w:ind w:firstLine="284"/>
        <w:rPr>
          <w:rFonts w:ascii="Times New Roman" w:eastAsiaTheme="minorHAnsi" w:hAnsi="Times New Roman" w:cs="Times New Roman"/>
          <w:color w:val="0070C0"/>
          <w:sz w:val="24"/>
          <w:szCs w:val="24"/>
          <w:lang w:eastAsia="en-US"/>
        </w:rPr>
      </w:pPr>
      <w:bookmarkStart w:id="49" w:name="_Toc33185383"/>
      <w:bookmarkStart w:id="50" w:name="_Toc491427462"/>
      <w:r w:rsidRPr="008D7D94">
        <w:rPr>
          <w:rFonts w:ascii="Times New Roman" w:eastAsiaTheme="minorHAnsi" w:hAnsi="Times New Roman" w:cs="Times New Roman"/>
          <w:color w:val="0070C0"/>
          <w:sz w:val="24"/>
          <w:szCs w:val="24"/>
          <w:lang w:eastAsia="en-US"/>
        </w:rPr>
        <w:t xml:space="preserve">20. </w:t>
      </w:r>
      <w:r w:rsidR="0028672A" w:rsidRPr="008D7D94">
        <w:rPr>
          <w:rFonts w:ascii="Times New Roman" w:eastAsiaTheme="minorHAnsi" w:hAnsi="Times New Roman" w:cs="Times New Roman"/>
          <w:color w:val="0070C0"/>
          <w:sz w:val="24"/>
          <w:szCs w:val="24"/>
          <w:lang w:eastAsia="en-US"/>
        </w:rPr>
        <w:t>Критерии и методика за  оценка на концепциите за проектни предложения</w:t>
      </w:r>
      <w:bookmarkEnd w:id="49"/>
      <w:r w:rsidR="0028672A" w:rsidRPr="008D7D94">
        <w:rPr>
          <w:rFonts w:ascii="Times New Roman" w:eastAsiaTheme="minorHAnsi" w:hAnsi="Times New Roman" w:cs="Times New Roman"/>
          <w:color w:val="0070C0"/>
          <w:sz w:val="24"/>
          <w:szCs w:val="24"/>
          <w:lang w:eastAsia="en-US"/>
        </w:rPr>
        <w:t xml:space="preserve"> </w:t>
      </w:r>
      <w:bookmarkEnd w:id="50"/>
    </w:p>
    <w:tbl>
      <w:tblPr>
        <w:tblStyle w:val="TableGrid"/>
        <w:tblW w:w="0" w:type="auto"/>
        <w:tblLook w:val="04A0" w:firstRow="1" w:lastRow="0" w:firstColumn="1" w:lastColumn="0" w:noHBand="0" w:noVBand="1"/>
      </w:tblPr>
      <w:tblGrid>
        <w:gridCol w:w="9770"/>
      </w:tblGrid>
      <w:tr w:rsidR="0028672A" w:rsidRPr="00746945" w14:paraId="1A5FF697" w14:textId="77777777" w:rsidTr="00F22864">
        <w:tc>
          <w:tcPr>
            <w:tcW w:w="9770" w:type="dxa"/>
          </w:tcPr>
          <w:p w14:paraId="5FECCC21" w14:textId="77777777" w:rsidR="0028672A" w:rsidRPr="00746945" w:rsidRDefault="0028672A" w:rsidP="00DC1BBE">
            <w:pPr>
              <w:rPr>
                <w:rFonts w:ascii="Times New Roman" w:hAnsi="Times New Roman" w:cs="Times New Roman"/>
                <w:sz w:val="24"/>
                <w:szCs w:val="24"/>
              </w:rPr>
            </w:pPr>
            <w:r w:rsidRPr="00746945">
              <w:rPr>
                <w:rFonts w:ascii="Times New Roman" w:hAnsi="Times New Roman" w:cs="Times New Roman"/>
                <w:sz w:val="24"/>
                <w:szCs w:val="24"/>
              </w:rPr>
              <w:t>Неприложимо</w:t>
            </w:r>
          </w:p>
        </w:tc>
      </w:tr>
    </w:tbl>
    <w:p w14:paraId="50A492C9" w14:textId="4E09068D" w:rsidR="0028672A" w:rsidRPr="008D7D94" w:rsidRDefault="00233371" w:rsidP="008D7D94">
      <w:pPr>
        <w:pStyle w:val="Heading1"/>
        <w:ind w:firstLine="284"/>
        <w:rPr>
          <w:rFonts w:ascii="Times New Roman" w:eastAsiaTheme="minorHAnsi" w:hAnsi="Times New Roman" w:cs="Times New Roman"/>
          <w:color w:val="0070C0"/>
          <w:sz w:val="24"/>
          <w:szCs w:val="24"/>
          <w:lang w:eastAsia="en-US"/>
        </w:rPr>
      </w:pPr>
      <w:bookmarkStart w:id="51" w:name="_Toc491427463"/>
      <w:bookmarkStart w:id="52" w:name="_Toc33185384"/>
      <w:r w:rsidRPr="008D7D94">
        <w:rPr>
          <w:rFonts w:ascii="Times New Roman" w:eastAsiaTheme="minorHAnsi" w:hAnsi="Times New Roman" w:cs="Times New Roman"/>
          <w:color w:val="0070C0"/>
          <w:sz w:val="24"/>
          <w:szCs w:val="24"/>
          <w:lang w:eastAsia="en-US"/>
        </w:rPr>
        <w:t xml:space="preserve">21. </w:t>
      </w:r>
      <w:r w:rsidR="0028672A" w:rsidRPr="008D7D94">
        <w:rPr>
          <w:rFonts w:ascii="Times New Roman" w:eastAsiaTheme="minorHAnsi" w:hAnsi="Times New Roman" w:cs="Times New Roman"/>
          <w:color w:val="0070C0"/>
          <w:sz w:val="24"/>
          <w:szCs w:val="24"/>
          <w:lang w:eastAsia="en-US"/>
        </w:rPr>
        <w:t>Ред за оценяване на проектните предложения</w:t>
      </w:r>
      <w:bookmarkEnd w:id="51"/>
      <w:bookmarkEnd w:id="52"/>
      <w:r w:rsidR="0028672A" w:rsidRPr="008D7D94">
        <w:rPr>
          <w:rFonts w:ascii="Times New Roman" w:eastAsiaTheme="minorHAnsi" w:hAnsi="Times New Roman" w:cs="Times New Roman"/>
          <w:color w:val="0070C0"/>
          <w:sz w:val="24"/>
          <w:szCs w:val="24"/>
          <w:lang w:eastAsia="en-US"/>
        </w:rPr>
        <w:t xml:space="preserve">  </w:t>
      </w:r>
    </w:p>
    <w:tbl>
      <w:tblPr>
        <w:tblStyle w:val="TableGrid"/>
        <w:tblW w:w="0" w:type="auto"/>
        <w:tblLook w:val="04A0" w:firstRow="1" w:lastRow="0" w:firstColumn="1" w:lastColumn="0" w:noHBand="0" w:noVBand="1"/>
      </w:tblPr>
      <w:tblGrid>
        <w:gridCol w:w="9770"/>
      </w:tblGrid>
      <w:tr w:rsidR="006426E4" w:rsidRPr="00746945" w14:paraId="7F51BEF6" w14:textId="77777777" w:rsidTr="00F638EC">
        <w:tc>
          <w:tcPr>
            <w:tcW w:w="9770" w:type="dxa"/>
          </w:tcPr>
          <w:p w14:paraId="65825304" w14:textId="7F3A445F" w:rsidR="00233371" w:rsidRPr="00746945" w:rsidRDefault="00233371" w:rsidP="00233371">
            <w:pPr>
              <w:pStyle w:val="BodyText"/>
              <w:spacing w:line="276" w:lineRule="exact"/>
              <w:ind w:left="0"/>
              <w:jc w:val="both"/>
              <w:rPr>
                <w:rFonts w:ascii="Times New Roman" w:hAnsi="Times New Roman" w:cs="Times New Roman"/>
                <w:color w:val="000000"/>
                <w:lang w:val="bg-BG"/>
              </w:rPr>
            </w:pPr>
            <w:bookmarkStart w:id="53" w:name="_Toc491427464"/>
            <w:r w:rsidRPr="00746945">
              <w:rPr>
                <w:rFonts w:ascii="Times New Roman" w:hAnsi="Times New Roman" w:cs="Times New Roman"/>
                <w:color w:val="000000"/>
                <w:lang w:val="bg-BG"/>
              </w:rPr>
              <w:t xml:space="preserve">Подборът на проектни предложения, финансирани от ЕЗФРСР към Стратегията за Водено от общностите местно развитие на Сдружение „Местна инициативна група Бяла Слатина“, се извършва при спазване на реда, определен в чл. 25, ал. 1, т. 1 от Закона за управление на средствата  от  Европейските  структурни  и  инвестиционни  фондове  (ЗУСЕСИФ)  и  по условията  и  реда,  подробно  описани  в Раздел  I „Подбор  на  проекти  към  Стратегия  за ВОМР“ от Глава пета „Координация във връзка с одобрение на проекти към Стратегия за ВОМР“ на Постановление No 161 на Министерския съвет от 04.07.2016 г. за определяне на правила  за  координация  между  управляващите  органи  на  програмите  и  местните инициативни групи, и местните инициативни рибарски групи във връзка с изпълнението на Подхода „Водено от общностите местно развитие“ за периода 2014 – 2020 г. </w:t>
            </w:r>
          </w:p>
          <w:p w14:paraId="5E56EAE2" w14:textId="53B7A8C1" w:rsidR="00233371" w:rsidRPr="00746945" w:rsidRDefault="00233371" w:rsidP="00233371">
            <w:pPr>
              <w:pStyle w:val="BodyText"/>
              <w:spacing w:line="276" w:lineRule="exact"/>
              <w:ind w:left="0"/>
              <w:jc w:val="both"/>
              <w:rPr>
                <w:rFonts w:ascii="Times New Roman" w:hAnsi="Times New Roman" w:cs="Times New Roman"/>
                <w:color w:val="000000"/>
                <w:lang w:val="bg-BG"/>
              </w:rPr>
            </w:pPr>
            <w:r w:rsidRPr="00746945">
              <w:rPr>
                <w:rFonts w:ascii="Times New Roman" w:hAnsi="Times New Roman" w:cs="Times New Roman"/>
                <w:color w:val="000000"/>
                <w:lang w:val="bg-BG"/>
              </w:rPr>
              <w:t xml:space="preserve">  </w:t>
            </w:r>
          </w:p>
          <w:p w14:paraId="477DD36B" w14:textId="77777777" w:rsidR="00233371" w:rsidRPr="00746945" w:rsidRDefault="00233371" w:rsidP="00233371">
            <w:pPr>
              <w:pStyle w:val="BodyText"/>
              <w:spacing w:line="276" w:lineRule="exact"/>
              <w:ind w:left="0"/>
              <w:jc w:val="both"/>
              <w:rPr>
                <w:rFonts w:ascii="Times New Roman" w:hAnsi="Times New Roman" w:cs="Times New Roman"/>
                <w:color w:val="000000"/>
                <w:lang w:val="bg-BG"/>
              </w:rPr>
            </w:pPr>
            <w:r w:rsidRPr="00746945">
              <w:rPr>
                <w:rFonts w:ascii="Times New Roman" w:hAnsi="Times New Roman" w:cs="Times New Roman"/>
                <w:color w:val="000000"/>
                <w:lang w:val="bg-BG"/>
              </w:rPr>
              <w:t>Съгласно чл. 29, ал. 2 от ЗУСЕСИФ при процедура чрез подбор се извършва:</w:t>
            </w:r>
          </w:p>
          <w:p w14:paraId="2F261AEC" w14:textId="47D1C7F5" w:rsidR="00233371" w:rsidRPr="00746945" w:rsidRDefault="00233371" w:rsidP="00233371">
            <w:pPr>
              <w:pStyle w:val="BodyText"/>
              <w:spacing w:line="276" w:lineRule="exact"/>
              <w:ind w:left="0"/>
              <w:jc w:val="both"/>
              <w:rPr>
                <w:rFonts w:ascii="Times New Roman" w:hAnsi="Times New Roman" w:cs="Times New Roman"/>
                <w:color w:val="000000"/>
                <w:lang w:val="bg-BG"/>
              </w:rPr>
            </w:pPr>
            <w:r w:rsidRPr="00746945">
              <w:rPr>
                <w:rFonts w:ascii="Times New Roman" w:hAnsi="Times New Roman" w:cs="Times New Roman"/>
                <w:color w:val="000000"/>
                <w:lang w:val="bg-BG"/>
              </w:rPr>
              <w:t>1. Оценяване на всяко проектно предложение, което включва:</w:t>
            </w:r>
          </w:p>
          <w:p w14:paraId="63E3AA3F" w14:textId="77777777" w:rsidR="00233371" w:rsidRPr="00746945" w:rsidRDefault="00233371" w:rsidP="00233371">
            <w:pPr>
              <w:pStyle w:val="BodyText"/>
              <w:spacing w:line="276" w:lineRule="exact"/>
              <w:ind w:left="0"/>
              <w:jc w:val="both"/>
              <w:rPr>
                <w:rFonts w:ascii="Times New Roman" w:hAnsi="Times New Roman" w:cs="Times New Roman"/>
                <w:color w:val="000000"/>
                <w:lang w:val="bg-BG"/>
              </w:rPr>
            </w:pPr>
            <w:r w:rsidRPr="00746945">
              <w:rPr>
                <w:rFonts w:ascii="Times New Roman" w:hAnsi="Times New Roman" w:cs="Times New Roman"/>
                <w:color w:val="000000"/>
                <w:lang w:val="bg-BG"/>
              </w:rPr>
              <w:t>а) оценка на административното съответствие и допустимостта (ОАСД);</w:t>
            </w:r>
          </w:p>
          <w:p w14:paraId="30071CE9" w14:textId="77777777" w:rsidR="00233371" w:rsidRPr="00746945" w:rsidRDefault="00233371" w:rsidP="00233371">
            <w:pPr>
              <w:pStyle w:val="BodyText"/>
              <w:spacing w:line="276" w:lineRule="exact"/>
              <w:ind w:left="0"/>
              <w:jc w:val="both"/>
              <w:rPr>
                <w:rFonts w:ascii="Times New Roman" w:hAnsi="Times New Roman" w:cs="Times New Roman"/>
                <w:color w:val="000000"/>
                <w:lang w:val="bg-BG"/>
              </w:rPr>
            </w:pPr>
            <w:r w:rsidRPr="00746945">
              <w:rPr>
                <w:rFonts w:ascii="Times New Roman" w:hAnsi="Times New Roman" w:cs="Times New Roman"/>
                <w:color w:val="000000"/>
                <w:lang w:val="bg-BG"/>
              </w:rPr>
              <w:t>б) техническа и финансова оценка (ТФО).</w:t>
            </w:r>
          </w:p>
          <w:p w14:paraId="1BECF14F" w14:textId="77777777" w:rsidR="00233371" w:rsidRPr="00746945" w:rsidRDefault="00233371" w:rsidP="00233371">
            <w:pPr>
              <w:pStyle w:val="BodyText"/>
              <w:spacing w:line="276" w:lineRule="exact"/>
              <w:ind w:left="0"/>
              <w:jc w:val="both"/>
              <w:rPr>
                <w:rFonts w:ascii="Times New Roman" w:hAnsi="Times New Roman" w:cs="Times New Roman"/>
                <w:color w:val="000000"/>
                <w:lang w:val="bg-BG"/>
              </w:rPr>
            </w:pPr>
            <w:r w:rsidRPr="00746945">
              <w:rPr>
                <w:rFonts w:ascii="Times New Roman" w:hAnsi="Times New Roman" w:cs="Times New Roman"/>
                <w:color w:val="000000"/>
                <w:lang w:val="bg-BG"/>
              </w:rPr>
              <w:t>2. Класиране на одобрените проектни предложения в низходящ ред;</w:t>
            </w:r>
          </w:p>
          <w:p w14:paraId="32B75162" w14:textId="77777777" w:rsidR="006426E4" w:rsidRDefault="00233371" w:rsidP="00233371">
            <w:pPr>
              <w:pStyle w:val="BodyText"/>
              <w:spacing w:line="276" w:lineRule="exact"/>
              <w:ind w:left="0"/>
              <w:jc w:val="both"/>
              <w:rPr>
                <w:rFonts w:ascii="Times New Roman" w:hAnsi="Times New Roman" w:cs="Times New Roman"/>
                <w:color w:val="000000"/>
                <w:lang w:val="bg-BG"/>
              </w:rPr>
            </w:pPr>
            <w:r w:rsidRPr="00746945">
              <w:rPr>
                <w:rFonts w:ascii="Times New Roman" w:hAnsi="Times New Roman" w:cs="Times New Roman"/>
                <w:color w:val="000000"/>
                <w:lang w:val="bg-BG"/>
              </w:rPr>
              <w:t>3. Определяне на проектни предложения, за които се предоставя финансиране.</w:t>
            </w:r>
          </w:p>
          <w:p w14:paraId="4C1FF414" w14:textId="77777777" w:rsidR="0079109D" w:rsidRPr="00746945" w:rsidRDefault="0079109D" w:rsidP="00233371">
            <w:pPr>
              <w:pStyle w:val="BodyText"/>
              <w:spacing w:line="276" w:lineRule="exact"/>
              <w:ind w:left="0"/>
              <w:jc w:val="both"/>
              <w:rPr>
                <w:rFonts w:ascii="Times New Roman" w:hAnsi="Times New Roman" w:cs="Times New Roman"/>
                <w:color w:val="000000"/>
                <w:lang w:val="bg-BG"/>
              </w:rPr>
            </w:pPr>
          </w:p>
          <w:p w14:paraId="1394761E" w14:textId="26E348E6" w:rsidR="00233371" w:rsidRPr="00746945" w:rsidRDefault="00233371" w:rsidP="00233371">
            <w:pPr>
              <w:pStyle w:val="BodyText"/>
              <w:spacing w:line="276" w:lineRule="exact"/>
              <w:ind w:left="0"/>
              <w:jc w:val="both"/>
              <w:rPr>
                <w:rFonts w:ascii="Times New Roman" w:hAnsi="Times New Roman" w:cs="Times New Roman"/>
                <w:color w:val="000000"/>
                <w:lang w:val="bg-BG"/>
              </w:rPr>
            </w:pPr>
            <w:r w:rsidRPr="00746945">
              <w:rPr>
                <w:rFonts w:ascii="Times New Roman" w:hAnsi="Times New Roman" w:cs="Times New Roman"/>
                <w:color w:val="000000"/>
                <w:lang w:val="bg-BG"/>
              </w:rPr>
              <w:t>Подбор и одобрение на проектни предложения по всяка мярка от Стратегията за ВОМР се извършва в ИСУН 2020 съг</w:t>
            </w:r>
            <w:r w:rsidR="002327E3" w:rsidRPr="00746945">
              <w:rPr>
                <w:rFonts w:ascii="Times New Roman" w:hAnsi="Times New Roman" w:cs="Times New Roman"/>
                <w:color w:val="000000"/>
                <w:lang w:val="bg-BG"/>
              </w:rPr>
              <w:t>ласно условията и реда на ПМС №</w:t>
            </w:r>
            <w:r w:rsidRPr="00746945">
              <w:rPr>
                <w:rFonts w:ascii="Times New Roman" w:hAnsi="Times New Roman" w:cs="Times New Roman"/>
                <w:color w:val="000000"/>
                <w:lang w:val="bg-BG"/>
              </w:rPr>
              <w:t xml:space="preserve"> 161/2016. </w:t>
            </w:r>
          </w:p>
          <w:p w14:paraId="3799F763" w14:textId="799CF765" w:rsidR="00233371" w:rsidRPr="00746945" w:rsidRDefault="00233371" w:rsidP="00233371">
            <w:pPr>
              <w:pStyle w:val="BodyText"/>
              <w:spacing w:line="276" w:lineRule="exact"/>
              <w:ind w:left="0"/>
              <w:jc w:val="both"/>
              <w:rPr>
                <w:rFonts w:ascii="Times New Roman" w:hAnsi="Times New Roman" w:cs="Times New Roman"/>
                <w:color w:val="000000"/>
                <w:lang w:val="bg-BG"/>
              </w:rPr>
            </w:pPr>
            <w:r w:rsidRPr="00746945">
              <w:rPr>
                <w:rFonts w:ascii="Times New Roman" w:hAnsi="Times New Roman" w:cs="Times New Roman"/>
                <w:color w:val="000000"/>
                <w:lang w:val="bg-BG"/>
              </w:rPr>
              <w:t>Подаването на проектни предложения, както и процесът по оценка от МИГ, се провежда в ИСУН. Редът за оценка на проектните предложения по процедурата съвпада с минималните изиск</w:t>
            </w:r>
            <w:r w:rsidR="008036A6" w:rsidRPr="00746945">
              <w:rPr>
                <w:rFonts w:ascii="Times New Roman" w:hAnsi="Times New Roman" w:cs="Times New Roman"/>
                <w:color w:val="000000"/>
                <w:lang w:val="bg-BG"/>
              </w:rPr>
              <w:t>вания по чл. 41, ал. 2 от ПМС №</w:t>
            </w:r>
            <w:r w:rsidRPr="00746945">
              <w:rPr>
                <w:rFonts w:ascii="Times New Roman" w:hAnsi="Times New Roman" w:cs="Times New Roman"/>
                <w:color w:val="000000"/>
                <w:lang w:val="bg-BG"/>
              </w:rPr>
              <w:t xml:space="preserve"> 161 и е утвърден от Председателят на УС на МИГ.</w:t>
            </w:r>
          </w:p>
          <w:p w14:paraId="7FDA92AF" w14:textId="77777777" w:rsidR="00233371" w:rsidRDefault="00233371" w:rsidP="00233371">
            <w:pPr>
              <w:pStyle w:val="BodyText"/>
              <w:spacing w:line="276" w:lineRule="exact"/>
              <w:ind w:left="0"/>
              <w:jc w:val="both"/>
              <w:rPr>
                <w:rFonts w:ascii="Times New Roman" w:hAnsi="Times New Roman" w:cs="Times New Roman"/>
                <w:color w:val="000000"/>
                <w:lang w:val="bg-BG"/>
              </w:rPr>
            </w:pPr>
            <w:r w:rsidRPr="00746945">
              <w:rPr>
                <w:rFonts w:ascii="Times New Roman" w:hAnsi="Times New Roman" w:cs="Times New Roman"/>
                <w:color w:val="000000"/>
                <w:lang w:val="bg-BG"/>
              </w:rPr>
              <w:t xml:space="preserve">Пълната информация относно „Ред за оценка на проектни предложения към Стратегията за Водено от  общностите  местно  развитие на  Сдружение  „Местна  инициативна  група  Бяла Слатина“, е налична на интернет страницата на Сдружението: </w:t>
            </w:r>
            <w:hyperlink r:id="rId12" w:history="1">
              <w:r w:rsidRPr="00746945">
                <w:rPr>
                  <w:rFonts w:ascii="Times New Roman" w:hAnsi="Times New Roman" w:cs="Times New Roman"/>
                  <w:color w:val="000000"/>
                  <w:lang w:val="bg-BG"/>
                </w:rPr>
                <w:t>www.mig-bsl.com</w:t>
              </w:r>
            </w:hyperlink>
            <w:r w:rsidRPr="00746945">
              <w:rPr>
                <w:rFonts w:ascii="Times New Roman" w:hAnsi="Times New Roman" w:cs="Times New Roman"/>
                <w:color w:val="000000"/>
                <w:lang w:val="bg-BG"/>
              </w:rPr>
              <w:t>.</w:t>
            </w:r>
          </w:p>
          <w:p w14:paraId="5F6B0FEC" w14:textId="77777777" w:rsidR="00C550FE" w:rsidRPr="00746945" w:rsidRDefault="00C550FE" w:rsidP="00233371">
            <w:pPr>
              <w:pStyle w:val="BodyText"/>
              <w:spacing w:line="276" w:lineRule="exact"/>
              <w:ind w:left="0"/>
              <w:jc w:val="both"/>
              <w:rPr>
                <w:rFonts w:ascii="Times New Roman" w:hAnsi="Times New Roman" w:cs="Times New Roman"/>
                <w:color w:val="000000"/>
                <w:lang w:val="bg-BG"/>
              </w:rPr>
            </w:pPr>
          </w:p>
          <w:p w14:paraId="3A50AC45" w14:textId="57602D31" w:rsidR="0019127F" w:rsidRPr="0019127F" w:rsidRDefault="0019127F" w:rsidP="0019127F">
            <w:pPr>
              <w:pStyle w:val="BodyText"/>
              <w:spacing w:line="276" w:lineRule="exact"/>
              <w:ind w:left="0"/>
              <w:jc w:val="both"/>
              <w:rPr>
                <w:rFonts w:ascii="Times New Roman" w:hAnsi="Times New Roman" w:cs="Times New Roman"/>
                <w:color w:val="000000"/>
                <w:lang w:val="bg-BG"/>
              </w:rPr>
            </w:pPr>
            <w:r w:rsidRPr="0019127F">
              <w:rPr>
                <w:rFonts w:ascii="Times New Roman" w:hAnsi="Times New Roman" w:cs="Times New Roman"/>
                <w:color w:val="000000"/>
                <w:lang w:val="bg-BG"/>
              </w:rPr>
              <w:t>Подборът на проектни предложения се извършва от Комисия за подбор на проектни предложения (КППП), която се назначава със заповед, издадена от Председателя на Управителния съвет на МИГ. Подборът на проектни предложения се извършва в информационната система за управление и наблюдение на средствата от Европейските структурни и инвестиционни фондове (ИСУН 2020), като се оценяват само проектните предложения, подадени с квалифициран електронен подпис.</w:t>
            </w:r>
          </w:p>
          <w:p w14:paraId="43EDB898" w14:textId="77777777" w:rsidR="0019127F" w:rsidRPr="0019127F" w:rsidRDefault="0019127F" w:rsidP="0019127F">
            <w:pPr>
              <w:pStyle w:val="BodyText"/>
              <w:spacing w:line="276" w:lineRule="exact"/>
              <w:ind w:left="0"/>
              <w:jc w:val="both"/>
              <w:rPr>
                <w:rFonts w:ascii="Times New Roman" w:hAnsi="Times New Roman" w:cs="Times New Roman"/>
                <w:color w:val="000000"/>
                <w:lang w:val="bg-BG"/>
              </w:rPr>
            </w:pPr>
            <w:r w:rsidRPr="0019127F">
              <w:rPr>
                <w:rFonts w:ascii="Times New Roman" w:hAnsi="Times New Roman" w:cs="Times New Roman"/>
                <w:color w:val="000000"/>
                <w:lang w:val="bg-BG"/>
              </w:rPr>
              <w:t>Когато при оценката се установи липса на документи и/или друга нередовност, Комисията за подбор изпраща на кандидата уведомление за установените нередовности и определя разумен срок за тяхното отстраняване, който не може да бъде по-кратък от една седмица. Уведомлението съдържа и информация, че неотстраняването на нередовностите в срок може да доведе до прекратяване на производството по отношение на кандидата.</w:t>
            </w:r>
          </w:p>
          <w:p w14:paraId="11CF7DC8" w14:textId="77777777" w:rsidR="0019127F" w:rsidRPr="0019127F" w:rsidRDefault="0019127F" w:rsidP="0019127F">
            <w:pPr>
              <w:pStyle w:val="BodyText"/>
              <w:spacing w:line="276" w:lineRule="exact"/>
              <w:ind w:left="0"/>
              <w:jc w:val="both"/>
              <w:rPr>
                <w:rFonts w:ascii="Times New Roman" w:hAnsi="Times New Roman" w:cs="Times New Roman"/>
                <w:color w:val="000000"/>
                <w:lang w:val="bg-BG"/>
              </w:rPr>
            </w:pPr>
            <w:r w:rsidRPr="0019127F">
              <w:rPr>
                <w:rFonts w:ascii="Times New Roman" w:hAnsi="Times New Roman" w:cs="Times New Roman"/>
                <w:color w:val="000000"/>
                <w:lang w:val="bg-BG"/>
              </w:rPr>
              <w:t>Проектно предложение и приложените към него документи могат да бъдат изцяло или частично оттеглени от кандидата до сключване на договор за предоставяне на финансова помощ при спазване изискванията и условията, предвидени за това в РЕДА ЗА ОЦЕНКА.</w:t>
            </w:r>
          </w:p>
          <w:p w14:paraId="1AD98DEC" w14:textId="77777777" w:rsidR="0019127F" w:rsidRPr="0019127F" w:rsidRDefault="0019127F" w:rsidP="0019127F">
            <w:pPr>
              <w:pStyle w:val="BodyText"/>
              <w:spacing w:line="276" w:lineRule="exact"/>
              <w:ind w:left="0"/>
              <w:jc w:val="both"/>
              <w:rPr>
                <w:rFonts w:ascii="Times New Roman" w:hAnsi="Times New Roman" w:cs="Times New Roman"/>
                <w:color w:val="000000"/>
                <w:lang w:val="bg-BG"/>
              </w:rPr>
            </w:pPr>
            <w:r w:rsidRPr="0019127F">
              <w:rPr>
                <w:rFonts w:ascii="Times New Roman" w:hAnsi="Times New Roman" w:cs="Times New Roman"/>
                <w:b/>
                <w:color w:val="000000"/>
                <w:lang w:val="bg-BG"/>
              </w:rPr>
              <w:t>ВАЖНО:</w:t>
            </w:r>
            <w:r>
              <w:rPr>
                <w:rFonts w:ascii="Times New Roman" w:hAnsi="Times New Roman" w:cs="Times New Roman"/>
                <w:color w:val="000000"/>
                <w:lang w:val="bg-BG"/>
              </w:rPr>
              <w:t xml:space="preserve"> </w:t>
            </w:r>
            <w:r w:rsidRPr="0019127F">
              <w:rPr>
                <w:rFonts w:ascii="Times New Roman" w:hAnsi="Times New Roman" w:cs="Times New Roman"/>
                <w:color w:val="000000"/>
                <w:lang w:val="bg-BG"/>
              </w:rPr>
              <w:t>За комуникация с кандидата, включително исканията за представяне на допълнителни документи и разяснения, се използва само и единствено ИСУН 2020, чрез електронния профил на кандидата, като кандидатът следва да бъде известяван електронно чрез електронния адрес, асоцииран към неговия профил. В тази връзка е необходимо кандидатите да разполагат винаги с достъп до електронния адрес, към който е асоцииран профила в ИСУН 2020. За дата на получаване на искането за документи/информация се счита датата на изпращането му чрез ИСУН 2020. Кандидатът представя допълнителните разяснения и/или документи по електронен път чрез ИСУН 2020. МИГ не носи отговорност, ако поради грешни и/или непълни данни за кореспонденция, предоставени от</w:t>
            </w:r>
            <w:r>
              <w:rPr>
                <w:rFonts w:ascii="Times New Roman" w:hAnsi="Times New Roman" w:cs="Times New Roman"/>
                <w:color w:val="000000"/>
                <w:lang w:val="bg-BG"/>
              </w:rPr>
              <w:t xml:space="preserve"> </w:t>
            </w:r>
            <w:r w:rsidRPr="0019127F">
              <w:rPr>
                <w:rFonts w:ascii="Times New Roman" w:hAnsi="Times New Roman" w:cs="Times New Roman"/>
                <w:color w:val="000000"/>
                <w:lang w:val="bg-BG"/>
              </w:rPr>
              <w:t>самите кандидати, те не получават кореспонденцията.</w:t>
            </w:r>
          </w:p>
          <w:p w14:paraId="272654DA" w14:textId="77777777" w:rsidR="0019127F" w:rsidRPr="0019127F" w:rsidRDefault="0019127F" w:rsidP="0019127F">
            <w:pPr>
              <w:pStyle w:val="BodyText"/>
              <w:spacing w:line="276" w:lineRule="exact"/>
              <w:ind w:left="0"/>
              <w:jc w:val="both"/>
              <w:rPr>
                <w:rFonts w:ascii="Times New Roman" w:hAnsi="Times New Roman" w:cs="Times New Roman"/>
                <w:color w:val="000000"/>
                <w:lang w:val="bg-BG"/>
              </w:rPr>
            </w:pPr>
            <w:r w:rsidRPr="0019127F">
              <w:rPr>
                <w:rFonts w:ascii="Times New Roman" w:hAnsi="Times New Roman" w:cs="Times New Roman"/>
                <w:color w:val="000000"/>
                <w:lang w:val="bg-BG"/>
              </w:rPr>
              <w:t>Оценката на проектните предложения се извършва до 30 работни дни от крайния срок на приема в ИСУН 2020 и включва два етапа:</w:t>
            </w:r>
          </w:p>
          <w:p w14:paraId="0491F8EE" w14:textId="33C33DD0" w:rsidR="0019127F" w:rsidRPr="0019127F" w:rsidRDefault="0019127F" w:rsidP="0019127F">
            <w:pPr>
              <w:pStyle w:val="BodyText"/>
              <w:spacing w:line="276" w:lineRule="exact"/>
              <w:ind w:left="0"/>
              <w:jc w:val="both"/>
              <w:rPr>
                <w:rFonts w:ascii="Times New Roman" w:hAnsi="Times New Roman" w:cs="Times New Roman"/>
                <w:color w:val="000000"/>
                <w:lang w:val="bg-BG"/>
              </w:rPr>
            </w:pPr>
            <w:r w:rsidRPr="0019127F">
              <w:rPr>
                <w:rFonts w:ascii="Times New Roman" w:hAnsi="Times New Roman" w:cs="Times New Roman"/>
                <w:b/>
                <w:color w:val="000000"/>
                <w:lang w:val="bg-BG"/>
              </w:rPr>
              <w:t>Етап 1:</w:t>
            </w:r>
            <w:r w:rsidRPr="0019127F">
              <w:rPr>
                <w:rFonts w:ascii="Times New Roman" w:hAnsi="Times New Roman" w:cs="Times New Roman"/>
                <w:color w:val="000000"/>
                <w:lang w:val="bg-BG"/>
              </w:rPr>
              <w:t xml:space="preserve"> </w:t>
            </w:r>
            <w:r>
              <w:rPr>
                <w:rFonts w:ascii="Times New Roman" w:hAnsi="Times New Roman" w:cs="Times New Roman"/>
                <w:color w:val="000000"/>
                <w:lang w:val="bg-BG"/>
              </w:rPr>
              <w:t>О</w:t>
            </w:r>
            <w:r w:rsidRPr="0019127F">
              <w:rPr>
                <w:rFonts w:ascii="Times New Roman" w:hAnsi="Times New Roman" w:cs="Times New Roman"/>
                <w:color w:val="000000"/>
                <w:lang w:val="bg-BG"/>
              </w:rPr>
              <w:t>ценка на административното съответствие и допустимостта</w:t>
            </w:r>
          </w:p>
          <w:p w14:paraId="6F076BBE" w14:textId="77777777" w:rsidR="0019127F" w:rsidRPr="0019127F" w:rsidRDefault="0019127F" w:rsidP="0019127F">
            <w:pPr>
              <w:pStyle w:val="BodyText"/>
              <w:spacing w:line="276" w:lineRule="exact"/>
              <w:ind w:left="0"/>
              <w:jc w:val="both"/>
              <w:rPr>
                <w:rFonts w:ascii="Times New Roman" w:hAnsi="Times New Roman" w:cs="Times New Roman"/>
                <w:color w:val="000000"/>
                <w:lang w:val="bg-BG"/>
              </w:rPr>
            </w:pPr>
            <w:r w:rsidRPr="0019127F">
              <w:rPr>
                <w:rFonts w:ascii="Times New Roman" w:hAnsi="Times New Roman" w:cs="Times New Roman"/>
                <w:color w:val="000000"/>
                <w:lang w:val="bg-BG"/>
              </w:rPr>
              <w:t>Оценка на административното съответствие и допустимостта е етап от оценката на проектните предложения, при който се извършва проверка относно формалното съответствие на проектните предложения и на допустимостта на кандидатите и проектните дейности съгласно документите по чл. 42, ал. 3 на ПМС 161 от 4 юли 2016 г.</w:t>
            </w:r>
          </w:p>
          <w:p w14:paraId="1D6A1555" w14:textId="5202E44F" w:rsidR="0019127F" w:rsidRPr="0019127F" w:rsidRDefault="0019127F" w:rsidP="0019127F">
            <w:pPr>
              <w:pStyle w:val="BodyText"/>
              <w:spacing w:line="276" w:lineRule="exact"/>
              <w:ind w:left="0"/>
              <w:jc w:val="both"/>
              <w:rPr>
                <w:rFonts w:ascii="Times New Roman" w:hAnsi="Times New Roman" w:cs="Times New Roman"/>
                <w:color w:val="000000"/>
                <w:lang w:val="bg-BG"/>
              </w:rPr>
            </w:pPr>
            <w:r w:rsidRPr="0019127F">
              <w:rPr>
                <w:rFonts w:ascii="Times New Roman" w:hAnsi="Times New Roman" w:cs="Times New Roman"/>
                <w:color w:val="000000"/>
                <w:lang w:val="bg-BG"/>
              </w:rPr>
              <w:t>Оценка на административното съответствие и допустимост се извършва при спазване условията и изискванията на Правила за провеждане на процедури за предоставяне на БФП и Ред за оценка на проектни предложения по мерки, финансирани от ПРСР 2014-2020 г. и ЕЗФРСР чрез Стратегията за ВОМР (налични на интернет страницата на МИГ</w:t>
            </w:r>
            <w:r w:rsidR="003547CD">
              <w:rPr>
                <w:rFonts w:ascii="Times New Roman" w:hAnsi="Times New Roman" w:cs="Times New Roman"/>
                <w:color w:val="000000"/>
                <w:lang w:val="bg-BG"/>
              </w:rPr>
              <w:t xml:space="preserve"> Бяла Слатина </w:t>
            </w:r>
            <w:r w:rsidRPr="0019127F">
              <w:rPr>
                <w:rFonts w:ascii="Times New Roman" w:hAnsi="Times New Roman" w:cs="Times New Roman"/>
                <w:color w:val="000000"/>
                <w:lang w:val="bg-BG"/>
              </w:rPr>
              <w:t xml:space="preserve">и съгласно Критерии и методика за оценка на административно съответствие и допустимост на проектни предложения - </w:t>
            </w:r>
            <w:r w:rsidR="00FA6666">
              <w:rPr>
                <w:rFonts w:ascii="Times New Roman" w:hAnsi="Times New Roman" w:cs="Times New Roman"/>
                <w:color w:val="000000"/>
                <w:lang w:val="bg-BG"/>
              </w:rPr>
              <w:t>Приложение №</w:t>
            </w:r>
            <w:r w:rsidR="00125635">
              <w:rPr>
                <w:rFonts w:ascii="Times New Roman" w:hAnsi="Times New Roman" w:cs="Times New Roman"/>
                <w:color w:val="000000"/>
              </w:rPr>
              <w:t>20</w:t>
            </w:r>
            <w:r w:rsidRPr="0019127F">
              <w:rPr>
                <w:rFonts w:ascii="Times New Roman" w:hAnsi="Times New Roman" w:cs="Times New Roman"/>
                <w:color w:val="000000"/>
                <w:lang w:val="bg-BG"/>
              </w:rPr>
              <w:t xml:space="preserve"> от </w:t>
            </w:r>
            <w:r w:rsidR="003547CD">
              <w:rPr>
                <w:rFonts w:ascii="Times New Roman" w:hAnsi="Times New Roman" w:cs="Times New Roman"/>
                <w:color w:val="000000"/>
                <w:lang w:val="bg-BG"/>
              </w:rPr>
              <w:t>д</w:t>
            </w:r>
            <w:r w:rsidRPr="0019127F">
              <w:rPr>
                <w:rFonts w:ascii="Times New Roman" w:hAnsi="Times New Roman" w:cs="Times New Roman"/>
                <w:color w:val="000000"/>
                <w:lang w:val="bg-BG"/>
              </w:rPr>
              <w:t>окументи за информация към Условия</w:t>
            </w:r>
            <w:r w:rsidR="003547CD">
              <w:rPr>
                <w:rFonts w:ascii="Times New Roman" w:hAnsi="Times New Roman" w:cs="Times New Roman"/>
                <w:color w:val="000000"/>
                <w:lang w:val="bg-BG"/>
              </w:rPr>
              <w:t>та</w:t>
            </w:r>
            <w:r w:rsidRPr="0019127F">
              <w:rPr>
                <w:rFonts w:ascii="Times New Roman" w:hAnsi="Times New Roman" w:cs="Times New Roman"/>
                <w:color w:val="000000"/>
                <w:lang w:val="bg-BG"/>
              </w:rPr>
              <w:t xml:space="preserve"> за кандидатстване.</w:t>
            </w:r>
            <w:r w:rsidR="002C56EF" w:rsidRPr="00FA6666">
              <w:rPr>
                <w:rFonts w:ascii="Times New Roman" w:hAnsi="Times New Roman" w:cs="Times New Roman"/>
                <w:color w:val="000000"/>
                <w:lang w:val="bg-BG"/>
              </w:rPr>
              <w:t xml:space="preserve"> </w:t>
            </w:r>
            <w:r w:rsidRPr="0019127F">
              <w:rPr>
                <w:rFonts w:ascii="Times New Roman" w:hAnsi="Times New Roman" w:cs="Times New Roman"/>
                <w:color w:val="000000"/>
                <w:lang w:val="bg-BG"/>
              </w:rPr>
              <w:t xml:space="preserve">КППП проверява дали проектното предложение отговаря на всички критерии, описани в Условията за кандидатстване, като попълва оценителна таблица в системата ИСУН 2020 съгласно </w:t>
            </w:r>
            <w:r w:rsidR="00FA6666">
              <w:rPr>
                <w:rFonts w:ascii="Times New Roman" w:hAnsi="Times New Roman" w:cs="Times New Roman"/>
                <w:color w:val="000000"/>
                <w:lang w:val="bg-BG"/>
              </w:rPr>
              <w:t>Приложение №</w:t>
            </w:r>
            <w:r w:rsidR="00125635">
              <w:rPr>
                <w:rFonts w:ascii="Times New Roman" w:hAnsi="Times New Roman" w:cs="Times New Roman"/>
                <w:color w:val="000000"/>
              </w:rPr>
              <w:t>20</w:t>
            </w:r>
            <w:r w:rsidRPr="0019127F">
              <w:rPr>
                <w:rFonts w:ascii="Times New Roman" w:hAnsi="Times New Roman" w:cs="Times New Roman"/>
                <w:color w:val="000000"/>
                <w:lang w:val="bg-BG"/>
              </w:rPr>
              <w:t xml:space="preserve"> </w:t>
            </w:r>
            <w:r w:rsidR="00A24407">
              <w:rPr>
                <w:rFonts w:ascii="Times New Roman" w:hAnsi="Times New Roman" w:cs="Times New Roman"/>
                <w:color w:val="000000"/>
                <w:lang w:val="bg-BG"/>
              </w:rPr>
              <w:t>„</w:t>
            </w:r>
            <w:r w:rsidRPr="0019127F">
              <w:rPr>
                <w:rFonts w:ascii="Times New Roman" w:hAnsi="Times New Roman" w:cs="Times New Roman"/>
                <w:color w:val="000000"/>
                <w:lang w:val="bg-BG"/>
              </w:rPr>
              <w:t>Критерии и методика за оценка на административно съответствие и допустимост</w:t>
            </w:r>
            <w:r w:rsidR="00A24407">
              <w:rPr>
                <w:rFonts w:ascii="Times New Roman" w:hAnsi="Times New Roman" w:cs="Times New Roman"/>
                <w:color w:val="000000"/>
                <w:lang w:val="bg-BG"/>
              </w:rPr>
              <w:t>“</w:t>
            </w:r>
            <w:r w:rsidRPr="0019127F">
              <w:rPr>
                <w:rFonts w:ascii="Times New Roman" w:hAnsi="Times New Roman" w:cs="Times New Roman"/>
                <w:color w:val="000000"/>
                <w:lang w:val="bg-BG"/>
              </w:rPr>
              <w:t>, в която ги оценява с „ДА“, „НЕ“ или „Неприложимо“.</w:t>
            </w:r>
          </w:p>
          <w:p w14:paraId="09C12D75" w14:textId="77777777" w:rsidR="0019127F" w:rsidRPr="0019127F" w:rsidRDefault="0019127F" w:rsidP="003547CD">
            <w:pPr>
              <w:pStyle w:val="BodyText"/>
              <w:spacing w:line="276" w:lineRule="exact"/>
              <w:ind w:left="0"/>
              <w:jc w:val="both"/>
              <w:rPr>
                <w:rFonts w:ascii="Times New Roman" w:hAnsi="Times New Roman" w:cs="Times New Roman"/>
                <w:color w:val="000000"/>
                <w:lang w:val="bg-BG"/>
              </w:rPr>
            </w:pPr>
            <w:r w:rsidRPr="0019127F">
              <w:rPr>
                <w:rFonts w:ascii="Times New Roman" w:hAnsi="Times New Roman" w:cs="Times New Roman"/>
                <w:color w:val="000000"/>
                <w:lang w:val="bg-BG"/>
              </w:rPr>
              <w:t>В процеса на оценка на административното съответствие и допустимостта МИГ проверява дали:</w:t>
            </w:r>
          </w:p>
          <w:p w14:paraId="52F9913B" w14:textId="77777777" w:rsidR="0019127F" w:rsidRPr="0019127F" w:rsidRDefault="0019127F" w:rsidP="00A24407">
            <w:pPr>
              <w:pStyle w:val="BodyText"/>
              <w:spacing w:line="276" w:lineRule="exact"/>
              <w:ind w:left="0"/>
              <w:jc w:val="both"/>
              <w:rPr>
                <w:rFonts w:ascii="Times New Roman" w:hAnsi="Times New Roman" w:cs="Times New Roman"/>
                <w:color w:val="000000"/>
                <w:lang w:val="bg-BG"/>
              </w:rPr>
            </w:pPr>
            <w:r w:rsidRPr="0019127F">
              <w:rPr>
                <w:rFonts w:ascii="Times New Roman" w:hAnsi="Times New Roman" w:cs="Times New Roman"/>
                <w:color w:val="000000"/>
                <w:lang w:val="bg-BG"/>
              </w:rPr>
              <w:t>• проектното предложение се отнася за обявената процедура за подбор на проекти;</w:t>
            </w:r>
          </w:p>
          <w:p w14:paraId="4B457952" w14:textId="63E19A49" w:rsidR="0019127F" w:rsidRPr="0019127F" w:rsidRDefault="0019127F" w:rsidP="00A24407">
            <w:pPr>
              <w:pStyle w:val="BodyText"/>
              <w:spacing w:line="276" w:lineRule="exact"/>
              <w:ind w:left="0"/>
              <w:jc w:val="both"/>
              <w:rPr>
                <w:rFonts w:ascii="Times New Roman" w:hAnsi="Times New Roman" w:cs="Times New Roman"/>
                <w:color w:val="000000"/>
                <w:lang w:val="bg-BG"/>
              </w:rPr>
            </w:pPr>
            <w:r w:rsidRPr="0019127F">
              <w:rPr>
                <w:rFonts w:ascii="Times New Roman" w:hAnsi="Times New Roman" w:cs="Times New Roman"/>
                <w:color w:val="000000"/>
                <w:lang w:val="bg-BG"/>
              </w:rPr>
              <w:t xml:space="preserve">• пълнота на проектното предложение – на основа на Формуляра за кандидатстване се проверява дали са попълнени всички раздели, за които е указано, че са задължителни - са налице всички документи, представени и попълнени съгласно изискванията, посочени </w:t>
            </w:r>
            <w:r w:rsidR="00A24407">
              <w:rPr>
                <w:rFonts w:ascii="Times New Roman" w:hAnsi="Times New Roman" w:cs="Times New Roman"/>
                <w:color w:val="000000"/>
                <w:lang w:val="bg-BG"/>
              </w:rPr>
              <w:t xml:space="preserve">в </w:t>
            </w:r>
            <w:r w:rsidRPr="0019127F">
              <w:rPr>
                <w:rFonts w:ascii="Times New Roman" w:hAnsi="Times New Roman" w:cs="Times New Roman"/>
                <w:color w:val="000000"/>
                <w:lang w:val="bg-BG"/>
              </w:rPr>
              <w:t>Условията за кандидатстване</w:t>
            </w:r>
            <w:r w:rsidR="00A24407">
              <w:rPr>
                <w:rFonts w:ascii="Times New Roman" w:hAnsi="Times New Roman" w:cs="Times New Roman"/>
                <w:color w:val="000000"/>
                <w:lang w:val="bg-BG"/>
              </w:rPr>
              <w:t xml:space="preserve"> и</w:t>
            </w:r>
            <w:r w:rsidRPr="0019127F">
              <w:rPr>
                <w:rFonts w:ascii="Times New Roman" w:hAnsi="Times New Roman" w:cs="Times New Roman"/>
                <w:color w:val="000000"/>
                <w:lang w:val="bg-BG"/>
              </w:rPr>
              <w:t xml:space="preserve"> декларациите са попълнени по образец и подписани;</w:t>
            </w:r>
          </w:p>
          <w:p w14:paraId="434C266A" w14:textId="77777777" w:rsidR="0019127F" w:rsidRPr="0019127F" w:rsidRDefault="0019127F" w:rsidP="00A24407">
            <w:pPr>
              <w:pStyle w:val="BodyText"/>
              <w:spacing w:line="276" w:lineRule="exact"/>
              <w:ind w:left="0"/>
              <w:jc w:val="both"/>
              <w:rPr>
                <w:rFonts w:ascii="Times New Roman" w:hAnsi="Times New Roman" w:cs="Times New Roman"/>
                <w:color w:val="000000"/>
                <w:lang w:val="bg-BG"/>
              </w:rPr>
            </w:pPr>
            <w:r w:rsidRPr="0019127F">
              <w:rPr>
                <w:rFonts w:ascii="Times New Roman" w:hAnsi="Times New Roman" w:cs="Times New Roman"/>
                <w:color w:val="000000"/>
                <w:lang w:val="bg-BG"/>
              </w:rPr>
              <w:t>• на основа на Формуляра за кандидатстване и представените документи е налице съответствие на кандидатите и предвидените дейности с критериите за допустимост, посочени в Условията за кандидатстване.</w:t>
            </w:r>
          </w:p>
          <w:p w14:paraId="5B6A925D" w14:textId="77777777" w:rsidR="0019127F" w:rsidRPr="0019127F" w:rsidRDefault="0019127F" w:rsidP="00A24407">
            <w:pPr>
              <w:pStyle w:val="BodyText"/>
              <w:spacing w:line="276" w:lineRule="exact"/>
              <w:ind w:left="0"/>
              <w:jc w:val="both"/>
              <w:rPr>
                <w:rFonts w:ascii="Times New Roman" w:hAnsi="Times New Roman" w:cs="Times New Roman"/>
                <w:color w:val="000000"/>
                <w:lang w:val="bg-BG"/>
              </w:rPr>
            </w:pPr>
            <w:r w:rsidRPr="0019127F">
              <w:rPr>
                <w:rFonts w:ascii="Times New Roman" w:hAnsi="Times New Roman" w:cs="Times New Roman"/>
                <w:color w:val="000000"/>
                <w:lang w:val="bg-BG"/>
              </w:rPr>
              <w:t>• продължителността на проекта е в рамките на максималната продължителност, съобразно изискванията на съответната процедурата.</w:t>
            </w:r>
          </w:p>
          <w:p w14:paraId="227DDC2B" w14:textId="77777777" w:rsidR="0019127F" w:rsidRPr="0019127F" w:rsidRDefault="0019127F" w:rsidP="00A24407">
            <w:pPr>
              <w:pStyle w:val="BodyText"/>
              <w:spacing w:line="276" w:lineRule="exact"/>
              <w:ind w:left="0"/>
              <w:jc w:val="both"/>
              <w:rPr>
                <w:rFonts w:ascii="Times New Roman" w:hAnsi="Times New Roman" w:cs="Times New Roman"/>
                <w:color w:val="000000"/>
                <w:lang w:val="bg-BG"/>
              </w:rPr>
            </w:pPr>
            <w:r w:rsidRPr="0019127F">
              <w:rPr>
                <w:rFonts w:ascii="Times New Roman" w:hAnsi="Times New Roman" w:cs="Times New Roman"/>
                <w:color w:val="000000"/>
                <w:lang w:val="bg-BG"/>
              </w:rPr>
              <w:t>• други административни изисквания, определени в условията за кандидатстване по съответната процедура.</w:t>
            </w:r>
          </w:p>
          <w:p w14:paraId="5174240E" w14:textId="77777777" w:rsidR="0019127F" w:rsidRPr="0019127F" w:rsidRDefault="0019127F" w:rsidP="00A24407">
            <w:pPr>
              <w:pStyle w:val="BodyText"/>
              <w:spacing w:line="276" w:lineRule="exact"/>
              <w:ind w:left="0"/>
              <w:jc w:val="both"/>
              <w:rPr>
                <w:rFonts w:ascii="Times New Roman" w:hAnsi="Times New Roman" w:cs="Times New Roman"/>
                <w:color w:val="000000"/>
                <w:lang w:val="bg-BG"/>
              </w:rPr>
            </w:pPr>
            <w:r w:rsidRPr="0019127F">
              <w:rPr>
                <w:rFonts w:ascii="Times New Roman" w:hAnsi="Times New Roman" w:cs="Times New Roman"/>
                <w:color w:val="000000"/>
                <w:lang w:val="bg-BG"/>
              </w:rPr>
              <w:t>Оценката за административно съответствие и допустимост включва и следните проверки:</w:t>
            </w:r>
          </w:p>
          <w:p w14:paraId="6F97FD08" w14:textId="77777777" w:rsidR="0019127F" w:rsidRPr="0019127F" w:rsidRDefault="0019127F" w:rsidP="00A24407">
            <w:pPr>
              <w:pStyle w:val="BodyText"/>
              <w:spacing w:line="276" w:lineRule="exact"/>
              <w:ind w:left="0"/>
              <w:jc w:val="both"/>
              <w:rPr>
                <w:rFonts w:ascii="Times New Roman" w:hAnsi="Times New Roman" w:cs="Times New Roman"/>
                <w:color w:val="000000"/>
                <w:lang w:val="bg-BG"/>
              </w:rPr>
            </w:pPr>
            <w:r w:rsidRPr="0019127F">
              <w:rPr>
                <w:rFonts w:ascii="Times New Roman" w:hAnsi="Times New Roman" w:cs="Times New Roman"/>
                <w:color w:val="000000"/>
                <w:lang w:val="bg-BG"/>
              </w:rPr>
              <w:t>1. проверка за липса на двойно финансиране;</w:t>
            </w:r>
          </w:p>
          <w:p w14:paraId="34D314D7" w14:textId="5AAE411E" w:rsidR="0019127F" w:rsidRPr="0019127F" w:rsidRDefault="00A24407" w:rsidP="00A24407">
            <w:pPr>
              <w:pStyle w:val="BodyText"/>
              <w:spacing w:line="276" w:lineRule="exact"/>
              <w:ind w:left="0"/>
              <w:jc w:val="both"/>
              <w:rPr>
                <w:rFonts w:ascii="Times New Roman" w:hAnsi="Times New Roman" w:cs="Times New Roman"/>
                <w:color w:val="000000"/>
                <w:lang w:val="bg-BG"/>
              </w:rPr>
            </w:pPr>
            <w:r>
              <w:rPr>
                <w:rFonts w:ascii="Times New Roman" w:hAnsi="Times New Roman" w:cs="Times New Roman"/>
                <w:color w:val="000000"/>
                <w:lang w:val="bg-BG"/>
              </w:rPr>
              <w:t xml:space="preserve">2. </w:t>
            </w:r>
            <w:r w:rsidR="0019127F" w:rsidRPr="0019127F">
              <w:rPr>
                <w:rFonts w:ascii="Times New Roman" w:hAnsi="Times New Roman" w:cs="Times New Roman"/>
                <w:color w:val="000000"/>
                <w:lang w:val="bg-BG"/>
              </w:rPr>
              <w:t>проверка за наличие на изкуствено създадени условия и/или функционална несамостоятелност на инвестицията;</w:t>
            </w:r>
          </w:p>
          <w:p w14:paraId="795DFA01" w14:textId="20D35C8A" w:rsidR="00233371" w:rsidRDefault="0019127F" w:rsidP="0019127F">
            <w:pPr>
              <w:pStyle w:val="BodyText"/>
              <w:spacing w:line="276" w:lineRule="exact"/>
              <w:ind w:left="0"/>
              <w:jc w:val="both"/>
              <w:rPr>
                <w:rFonts w:ascii="Times New Roman" w:hAnsi="Times New Roman" w:cs="Times New Roman"/>
                <w:color w:val="000000"/>
                <w:lang w:val="bg-BG"/>
              </w:rPr>
            </w:pPr>
            <w:r w:rsidRPr="0019127F">
              <w:rPr>
                <w:rFonts w:ascii="Times New Roman" w:hAnsi="Times New Roman" w:cs="Times New Roman"/>
                <w:color w:val="000000"/>
                <w:lang w:val="bg-BG"/>
              </w:rPr>
              <w:t>3. проверка за минимални помощи (когато е приложимо);</w:t>
            </w:r>
          </w:p>
          <w:p w14:paraId="7F2B6F10" w14:textId="77777777" w:rsidR="0044287F" w:rsidRPr="0044287F" w:rsidRDefault="0044287F" w:rsidP="0044287F">
            <w:pPr>
              <w:pStyle w:val="BodyText"/>
              <w:spacing w:line="276" w:lineRule="exact"/>
              <w:ind w:left="0"/>
              <w:jc w:val="both"/>
              <w:rPr>
                <w:rFonts w:ascii="Times New Roman" w:hAnsi="Times New Roman" w:cs="Times New Roman"/>
                <w:color w:val="000000"/>
                <w:lang w:val="bg-BG"/>
              </w:rPr>
            </w:pPr>
            <w:r w:rsidRPr="0044287F">
              <w:rPr>
                <w:rFonts w:ascii="Times New Roman" w:hAnsi="Times New Roman" w:cs="Times New Roman"/>
                <w:color w:val="000000"/>
                <w:lang w:val="bg-BG"/>
              </w:rPr>
              <w:t>4. посещение на място за проектни предложения, включващи разходи за строително-монтажни работи (когато е приложимо).</w:t>
            </w:r>
          </w:p>
          <w:p w14:paraId="4050ABDD" w14:textId="77777777" w:rsidR="0044287F" w:rsidRPr="0044287F" w:rsidRDefault="0044287F" w:rsidP="0044287F">
            <w:pPr>
              <w:pStyle w:val="BodyText"/>
              <w:spacing w:line="276" w:lineRule="exact"/>
              <w:ind w:left="0"/>
              <w:jc w:val="both"/>
              <w:rPr>
                <w:rFonts w:ascii="Times New Roman" w:hAnsi="Times New Roman" w:cs="Times New Roman"/>
                <w:color w:val="000000"/>
                <w:lang w:val="bg-BG"/>
              </w:rPr>
            </w:pPr>
            <w:r w:rsidRPr="0044287F">
              <w:rPr>
                <w:rFonts w:ascii="Times New Roman" w:hAnsi="Times New Roman" w:cs="Times New Roman"/>
                <w:color w:val="000000"/>
                <w:lang w:val="bg-BG"/>
              </w:rPr>
              <w:t>5. проверка на основателност на заявените разходи;</w:t>
            </w:r>
          </w:p>
          <w:p w14:paraId="697FAC6B" w14:textId="14D760B7" w:rsidR="0044287F" w:rsidRDefault="0044287F" w:rsidP="0044287F">
            <w:pPr>
              <w:pStyle w:val="BodyText"/>
              <w:spacing w:line="276" w:lineRule="exact"/>
              <w:ind w:left="0"/>
              <w:jc w:val="both"/>
              <w:rPr>
                <w:rFonts w:ascii="Times New Roman" w:hAnsi="Times New Roman" w:cs="Times New Roman"/>
                <w:color w:val="000000"/>
                <w:lang w:val="bg-BG"/>
              </w:rPr>
            </w:pPr>
            <w:r w:rsidRPr="0044287F">
              <w:rPr>
                <w:rFonts w:ascii="Times New Roman" w:hAnsi="Times New Roman" w:cs="Times New Roman"/>
                <w:color w:val="000000"/>
                <w:lang w:val="bg-BG"/>
              </w:rPr>
              <w:t>Като част от проверката за административно съответствие и допустимост членове на КППП извършват посещение на</w:t>
            </w:r>
            <w:r w:rsidR="002C56EF">
              <w:rPr>
                <w:rFonts w:ascii="Times New Roman" w:hAnsi="Times New Roman" w:cs="Times New Roman"/>
                <w:color w:val="000000"/>
                <w:lang w:val="bg-BG"/>
              </w:rPr>
              <w:t xml:space="preserve"> място за проектни предложения,</w:t>
            </w:r>
            <w:r w:rsidR="002C56EF">
              <w:rPr>
                <w:rFonts w:ascii="Times New Roman" w:hAnsi="Times New Roman" w:cs="Times New Roman"/>
                <w:color w:val="000000"/>
              </w:rPr>
              <w:t xml:space="preserve"> </w:t>
            </w:r>
            <w:r w:rsidRPr="0044287F">
              <w:rPr>
                <w:rFonts w:ascii="Times New Roman" w:hAnsi="Times New Roman" w:cs="Times New Roman"/>
                <w:color w:val="000000"/>
                <w:lang w:val="bg-BG"/>
              </w:rPr>
              <w:t>включващи разходи за строително-монтажни работи, за установяване на фактическото състояние на обектите - дали инвестицията или части от нея не са стартирали или завършени към момента на посещението.</w:t>
            </w:r>
          </w:p>
          <w:p w14:paraId="742B867A" w14:textId="1B5B00F3" w:rsidR="00D94B98" w:rsidRDefault="00D94B98" w:rsidP="0044287F">
            <w:pPr>
              <w:pStyle w:val="BodyText"/>
              <w:spacing w:line="276" w:lineRule="exact"/>
              <w:ind w:left="0"/>
              <w:jc w:val="both"/>
              <w:rPr>
                <w:rFonts w:ascii="Times New Roman" w:hAnsi="Times New Roman" w:cs="Times New Roman"/>
                <w:color w:val="000000"/>
                <w:lang w:val="bg-BG"/>
              </w:rPr>
            </w:pPr>
            <w:r>
              <w:rPr>
                <w:rFonts w:ascii="Times New Roman" w:hAnsi="Times New Roman" w:cs="Times New Roman"/>
                <w:color w:val="000000"/>
                <w:lang w:val="bg-BG"/>
              </w:rPr>
              <w:t xml:space="preserve">На етап </w:t>
            </w:r>
            <w:r w:rsidRPr="00D94B98">
              <w:rPr>
                <w:rFonts w:ascii="Times New Roman" w:hAnsi="Times New Roman" w:cs="Times New Roman"/>
                <w:color w:val="000000"/>
                <w:lang w:val="bg-BG"/>
              </w:rPr>
              <w:t>Оценка на административното съответствие и допустимостта</w:t>
            </w:r>
            <w:r>
              <w:rPr>
                <w:rFonts w:ascii="Times New Roman" w:hAnsi="Times New Roman" w:cs="Times New Roman"/>
                <w:color w:val="000000"/>
                <w:lang w:val="bg-BG"/>
              </w:rPr>
              <w:t>, о</w:t>
            </w:r>
            <w:r w:rsidRPr="00D94B98">
              <w:rPr>
                <w:rFonts w:ascii="Times New Roman" w:hAnsi="Times New Roman" w:cs="Times New Roman"/>
                <w:color w:val="000000"/>
                <w:lang w:val="bg-BG"/>
              </w:rPr>
              <w:t>ценителната комисия може да извършва корекции в бюджета на проектно предложение, в случай че при оценката се установи:</w:t>
            </w:r>
          </w:p>
          <w:p w14:paraId="37D21BF7" w14:textId="77777777" w:rsidR="00D94B98" w:rsidRPr="00D94B98" w:rsidRDefault="00D94B98" w:rsidP="00D94B98">
            <w:pPr>
              <w:pStyle w:val="BodyText"/>
              <w:spacing w:line="276" w:lineRule="exact"/>
              <w:jc w:val="both"/>
              <w:rPr>
                <w:rFonts w:ascii="Times New Roman" w:hAnsi="Times New Roman" w:cs="Times New Roman"/>
                <w:color w:val="000000"/>
                <w:lang w:val="bg-BG"/>
              </w:rPr>
            </w:pPr>
            <w:r w:rsidRPr="00D94B98">
              <w:rPr>
                <w:rFonts w:ascii="Times New Roman" w:hAnsi="Times New Roman" w:cs="Times New Roman"/>
                <w:color w:val="000000"/>
                <w:lang w:val="bg-BG"/>
              </w:rPr>
              <w:t>1. наличие на недопустими дейности и/или разходи;</w:t>
            </w:r>
          </w:p>
          <w:p w14:paraId="1287A9E0" w14:textId="77777777" w:rsidR="00D94B98" w:rsidRPr="00D94B98" w:rsidRDefault="00D94B98" w:rsidP="00D94B98">
            <w:pPr>
              <w:pStyle w:val="BodyText"/>
              <w:spacing w:line="276" w:lineRule="exact"/>
              <w:jc w:val="both"/>
              <w:rPr>
                <w:rFonts w:ascii="Times New Roman" w:hAnsi="Times New Roman" w:cs="Times New Roman"/>
                <w:color w:val="000000"/>
                <w:lang w:val="bg-BG"/>
              </w:rPr>
            </w:pPr>
            <w:r w:rsidRPr="00D94B98">
              <w:rPr>
                <w:rFonts w:ascii="Times New Roman" w:hAnsi="Times New Roman" w:cs="Times New Roman"/>
                <w:color w:val="000000"/>
                <w:lang w:val="bg-BG"/>
              </w:rPr>
              <w:t>2. несъответствие между предвидените дейности и видовете заложени разходи;</w:t>
            </w:r>
          </w:p>
          <w:p w14:paraId="798CB35D" w14:textId="77777777" w:rsidR="00D94B98" w:rsidRPr="00D94B98" w:rsidRDefault="00D94B98" w:rsidP="00D94B98">
            <w:pPr>
              <w:pStyle w:val="BodyText"/>
              <w:spacing w:line="276" w:lineRule="exact"/>
              <w:jc w:val="both"/>
              <w:rPr>
                <w:rFonts w:ascii="Times New Roman" w:hAnsi="Times New Roman" w:cs="Times New Roman"/>
                <w:color w:val="000000"/>
                <w:lang w:val="bg-BG"/>
              </w:rPr>
            </w:pPr>
            <w:r w:rsidRPr="00D94B98">
              <w:rPr>
                <w:rFonts w:ascii="Times New Roman" w:hAnsi="Times New Roman" w:cs="Times New Roman"/>
                <w:color w:val="000000"/>
                <w:lang w:val="bg-BG"/>
              </w:rPr>
              <w:t>3. дублиране на разходи;</w:t>
            </w:r>
          </w:p>
          <w:p w14:paraId="1D2CFC67" w14:textId="77777777" w:rsidR="00D94B98" w:rsidRDefault="00D94B98" w:rsidP="00D94B98">
            <w:pPr>
              <w:pStyle w:val="BodyText"/>
              <w:spacing w:line="276" w:lineRule="exact"/>
              <w:jc w:val="both"/>
              <w:rPr>
                <w:rFonts w:ascii="Times New Roman" w:hAnsi="Times New Roman" w:cs="Times New Roman"/>
                <w:color w:val="000000"/>
                <w:lang w:val="bg-BG"/>
              </w:rPr>
            </w:pPr>
            <w:r w:rsidRPr="00D94B98">
              <w:rPr>
                <w:rFonts w:ascii="Times New Roman" w:hAnsi="Times New Roman" w:cs="Times New Roman"/>
                <w:color w:val="000000"/>
                <w:lang w:val="bg-BG"/>
              </w:rPr>
              <w:t xml:space="preserve">4. неспазване на заложените в </w:t>
            </w:r>
            <w:r>
              <w:rPr>
                <w:rFonts w:ascii="Times New Roman" w:hAnsi="Times New Roman" w:cs="Times New Roman"/>
                <w:color w:val="000000"/>
                <w:lang w:val="bg-BG"/>
              </w:rPr>
              <w:t>Условията за кандидатстване</w:t>
            </w:r>
            <w:r w:rsidRPr="00D94B98">
              <w:rPr>
                <w:rFonts w:ascii="Times New Roman" w:hAnsi="Times New Roman" w:cs="Times New Roman"/>
                <w:color w:val="000000"/>
                <w:lang w:val="bg-BG"/>
              </w:rPr>
              <w:t xml:space="preserve"> правила или ограничения по отношение на процентни съотношения/прагове на разходите;</w:t>
            </w:r>
          </w:p>
          <w:p w14:paraId="44C5ADDF" w14:textId="77777777" w:rsidR="00D94B98" w:rsidRDefault="00D94B98" w:rsidP="00D94B98">
            <w:pPr>
              <w:pStyle w:val="BodyText"/>
              <w:spacing w:line="276" w:lineRule="exact"/>
              <w:jc w:val="both"/>
              <w:rPr>
                <w:rFonts w:ascii="Times New Roman" w:hAnsi="Times New Roman" w:cs="Times New Roman"/>
                <w:color w:val="000000"/>
                <w:lang w:val="bg-BG"/>
              </w:rPr>
            </w:pPr>
            <w:r w:rsidRPr="00D94B98">
              <w:rPr>
                <w:rFonts w:ascii="Times New Roman" w:hAnsi="Times New Roman" w:cs="Times New Roman"/>
                <w:color w:val="000000"/>
                <w:lang w:val="bg-BG"/>
              </w:rPr>
              <w:t>5. несъответствие с правилата за държавните или минималните помощи.</w:t>
            </w:r>
          </w:p>
          <w:p w14:paraId="010D1B4C" w14:textId="089A830F" w:rsidR="0044287F" w:rsidRPr="0044287F" w:rsidRDefault="00C95D83" w:rsidP="0044287F">
            <w:pPr>
              <w:pStyle w:val="BodyText"/>
              <w:spacing w:line="276" w:lineRule="exact"/>
              <w:ind w:left="0"/>
              <w:jc w:val="both"/>
              <w:rPr>
                <w:rFonts w:ascii="Times New Roman" w:hAnsi="Times New Roman" w:cs="Times New Roman"/>
                <w:color w:val="000000"/>
                <w:lang w:val="bg-BG"/>
              </w:rPr>
            </w:pPr>
            <w:r>
              <w:rPr>
                <w:rFonts w:ascii="Times New Roman" w:hAnsi="Times New Roman" w:cs="Times New Roman"/>
                <w:color w:val="000000"/>
                <w:lang w:val="bg-BG"/>
              </w:rPr>
              <w:t xml:space="preserve">Корекциите </w:t>
            </w:r>
            <w:r w:rsidRPr="00C95D83">
              <w:rPr>
                <w:rFonts w:ascii="Times New Roman" w:hAnsi="Times New Roman" w:cs="Times New Roman"/>
                <w:color w:val="000000"/>
                <w:lang w:val="bg-BG"/>
              </w:rPr>
              <w:t>се извършват след изискване на допълнителна пояснителна информация от кандидата</w:t>
            </w:r>
            <w:r>
              <w:rPr>
                <w:rFonts w:ascii="Times New Roman" w:hAnsi="Times New Roman" w:cs="Times New Roman"/>
                <w:color w:val="000000"/>
                <w:lang w:val="bg-BG"/>
              </w:rPr>
              <w:t xml:space="preserve"> </w:t>
            </w:r>
            <w:r w:rsidRPr="00C95D83">
              <w:rPr>
                <w:rFonts w:ascii="Times New Roman" w:hAnsi="Times New Roman" w:cs="Times New Roman"/>
                <w:b/>
                <w:color w:val="000000"/>
                <w:lang w:val="bg-BG"/>
              </w:rPr>
              <w:t xml:space="preserve">и </w:t>
            </w:r>
            <w:r w:rsidR="0044287F" w:rsidRPr="00C95D83">
              <w:rPr>
                <w:rFonts w:ascii="Times New Roman" w:hAnsi="Times New Roman" w:cs="Times New Roman"/>
                <w:b/>
                <w:color w:val="000000"/>
                <w:lang w:val="bg-BG"/>
              </w:rPr>
              <w:t>не могат да водят до</w:t>
            </w:r>
            <w:r w:rsidR="0044287F" w:rsidRPr="0044287F">
              <w:rPr>
                <w:rFonts w:ascii="Times New Roman" w:hAnsi="Times New Roman" w:cs="Times New Roman"/>
                <w:color w:val="000000"/>
                <w:lang w:val="bg-BG"/>
              </w:rPr>
              <w:t>:</w:t>
            </w:r>
          </w:p>
          <w:p w14:paraId="6EDCD72C" w14:textId="77777777" w:rsidR="0044287F" w:rsidRPr="0044287F" w:rsidRDefault="0044287F" w:rsidP="0044287F">
            <w:pPr>
              <w:pStyle w:val="BodyText"/>
              <w:spacing w:line="276" w:lineRule="exact"/>
              <w:jc w:val="both"/>
              <w:rPr>
                <w:rFonts w:ascii="Times New Roman" w:hAnsi="Times New Roman" w:cs="Times New Roman"/>
                <w:color w:val="000000"/>
                <w:lang w:val="bg-BG"/>
              </w:rPr>
            </w:pPr>
            <w:r w:rsidRPr="0044287F">
              <w:rPr>
                <w:rFonts w:ascii="Times New Roman" w:hAnsi="Times New Roman" w:cs="Times New Roman"/>
                <w:color w:val="000000"/>
                <w:lang w:val="bg-BG"/>
              </w:rPr>
              <w:t>а) увеличаване на размера или на интензитета на безвъзмездната финансова помощ, предвидени в подаденото проектно предложение;</w:t>
            </w:r>
          </w:p>
          <w:p w14:paraId="2937A567" w14:textId="77777777" w:rsidR="0044287F" w:rsidRPr="0044287F" w:rsidRDefault="0044287F" w:rsidP="0044287F">
            <w:pPr>
              <w:pStyle w:val="BodyText"/>
              <w:spacing w:line="276" w:lineRule="exact"/>
              <w:jc w:val="both"/>
              <w:rPr>
                <w:rFonts w:ascii="Times New Roman" w:hAnsi="Times New Roman" w:cs="Times New Roman"/>
                <w:color w:val="000000"/>
                <w:lang w:val="bg-BG"/>
              </w:rPr>
            </w:pPr>
            <w:r w:rsidRPr="00A06394">
              <w:rPr>
                <w:rFonts w:ascii="Times New Roman" w:hAnsi="Times New Roman" w:cs="Times New Roman"/>
                <w:color w:val="000000"/>
                <w:lang w:val="bg-BG"/>
              </w:rPr>
              <w:t>б) невъзможност за изпълнение на целите на проекта или на проектните дейности;</w:t>
            </w:r>
          </w:p>
          <w:p w14:paraId="56D12D85" w14:textId="15E49637" w:rsidR="0044287F" w:rsidRPr="0044287F" w:rsidRDefault="0044287F" w:rsidP="0044287F">
            <w:pPr>
              <w:pStyle w:val="BodyText"/>
              <w:spacing w:line="276" w:lineRule="exact"/>
              <w:jc w:val="both"/>
              <w:rPr>
                <w:rFonts w:ascii="Times New Roman" w:hAnsi="Times New Roman" w:cs="Times New Roman"/>
                <w:color w:val="000000"/>
                <w:lang w:val="bg-BG"/>
              </w:rPr>
            </w:pPr>
            <w:r w:rsidRPr="0044287F">
              <w:rPr>
                <w:rFonts w:ascii="Times New Roman" w:hAnsi="Times New Roman" w:cs="Times New Roman"/>
                <w:color w:val="000000"/>
                <w:lang w:val="bg-BG"/>
              </w:rPr>
              <w:t>в) подобряване на качеството на проектното предложение и нарушаване на принципите по</w:t>
            </w:r>
            <w:r w:rsidR="00036B87">
              <w:rPr>
                <w:rFonts w:ascii="Times New Roman" w:hAnsi="Times New Roman" w:cs="Times New Roman"/>
                <w:color w:val="000000"/>
                <w:lang w:val="bg-BG"/>
              </w:rPr>
              <w:t xml:space="preserve"> </w:t>
            </w:r>
            <w:r w:rsidRPr="0044287F">
              <w:rPr>
                <w:rFonts w:ascii="Times New Roman" w:hAnsi="Times New Roman" w:cs="Times New Roman"/>
                <w:color w:val="000000"/>
                <w:lang w:val="bg-BG"/>
              </w:rPr>
              <w:t>чл. 29, ал. 1, т. 1 и 2 от ЗУСЕСИФ.</w:t>
            </w:r>
          </w:p>
          <w:p w14:paraId="11C19B2F" w14:textId="77777777" w:rsidR="003F7D26" w:rsidRDefault="0044287F" w:rsidP="003F7D26">
            <w:pPr>
              <w:pStyle w:val="BodyText"/>
              <w:spacing w:line="276" w:lineRule="exact"/>
              <w:ind w:left="0"/>
              <w:jc w:val="both"/>
              <w:rPr>
                <w:rFonts w:ascii="Times New Roman" w:hAnsi="Times New Roman" w:cs="Times New Roman"/>
                <w:color w:val="000000"/>
                <w:lang w:val="bg-BG"/>
              </w:rPr>
            </w:pPr>
            <w:r w:rsidRPr="0044287F">
              <w:rPr>
                <w:rFonts w:ascii="Times New Roman" w:hAnsi="Times New Roman" w:cs="Times New Roman"/>
                <w:color w:val="000000"/>
                <w:lang w:val="bg-BG"/>
              </w:rPr>
              <w:t>В случай, че при оценката на конкретно проектно предложение се установи, че с финансовата помощ, за която се кандидатства, ще бъде надхвърлен прагът на допустимите минимални помощи, Комисията намалява служебно размера на безвъзмездната финансова помощ до максимално допустимия размер. Намаляването се прехвърля като сума в лева към собствения принос на кандидата. Тази корекция не може да води до подобряване на качеството на проектното предложение и до нарушаване на принципите по чл. 29, ал. 1, т. 1 и 2 от ЗУСЕСИФ. Всички констатирани обстоятелства при проверките се описват в протокола от работата на оценителната комисия и се вземат предвид при извършване на корекции/редукция на разходите.</w:t>
            </w:r>
          </w:p>
          <w:p w14:paraId="1F6DACC9" w14:textId="6E4CEF7D" w:rsidR="003F7D26" w:rsidRPr="003F7D26" w:rsidRDefault="003F7D26" w:rsidP="003F7D26">
            <w:pPr>
              <w:pStyle w:val="BodyText"/>
              <w:spacing w:line="276" w:lineRule="exact"/>
              <w:ind w:left="0"/>
              <w:jc w:val="both"/>
              <w:rPr>
                <w:rFonts w:ascii="Times New Roman" w:hAnsi="Times New Roman" w:cs="Times New Roman"/>
                <w:color w:val="000000"/>
                <w:lang w:val="bg-BG"/>
              </w:rPr>
            </w:pPr>
            <w:r w:rsidRPr="003F7D26">
              <w:rPr>
                <w:rFonts w:ascii="Times New Roman" w:hAnsi="Times New Roman" w:cs="Times New Roman"/>
                <w:b/>
                <w:color w:val="000000"/>
                <w:lang w:val="bg-BG"/>
              </w:rPr>
              <w:t>Етап 2:</w:t>
            </w:r>
            <w:r w:rsidRPr="003F7D26">
              <w:rPr>
                <w:rFonts w:ascii="Times New Roman" w:hAnsi="Times New Roman" w:cs="Times New Roman"/>
                <w:color w:val="000000"/>
                <w:lang w:val="bg-BG"/>
              </w:rPr>
              <w:t xml:space="preserve"> </w:t>
            </w:r>
            <w:r>
              <w:rPr>
                <w:rFonts w:ascii="Times New Roman" w:hAnsi="Times New Roman" w:cs="Times New Roman"/>
                <w:color w:val="000000"/>
                <w:lang w:val="bg-BG"/>
              </w:rPr>
              <w:t>Т</w:t>
            </w:r>
            <w:r w:rsidRPr="003F7D26">
              <w:rPr>
                <w:rFonts w:ascii="Times New Roman" w:hAnsi="Times New Roman" w:cs="Times New Roman"/>
                <w:color w:val="000000"/>
                <w:lang w:val="bg-BG"/>
              </w:rPr>
              <w:t>ехническа и финансова оценка</w:t>
            </w:r>
          </w:p>
          <w:p w14:paraId="4D8A69EB" w14:textId="53D80ACA" w:rsidR="003F7D26" w:rsidRPr="00FA6666" w:rsidRDefault="003F7D26" w:rsidP="003F7D26">
            <w:pPr>
              <w:pStyle w:val="BodyText"/>
              <w:spacing w:line="276" w:lineRule="exact"/>
              <w:ind w:left="0"/>
              <w:jc w:val="both"/>
              <w:rPr>
                <w:rFonts w:ascii="Times New Roman" w:hAnsi="Times New Roman" w:cs="Times New Roman"/>
                <w:color w:val="000000"/>
                <w:lang w:val="bg-BG"/>
              </w:rPr>
            </w:pPr>
            <w:r w:rsidRPr="003F7D26">
              <w:rPr>
                <w:rFonts w:ascii="Times New Roman" w:hAnsi="Times New Roman" w:cs="Times New Roman"/>
                <w:color w:val="000000"/>
                <w:lang w:val="bg-BG"/>
              </w:rPr>
              <w:t>Техническа и финансова оценка е оценка по същество на проектните предложения и се извършва при спазване условията и изискванията на Правила за провеждане на процедури за предоставяне на БФП и Ред за оценка на проектни предложения по мерки, финансирани от ПРСР 2014-2020 г. и ЕЗФРСР чрез Стратегията за ВОМР (наличн</w:t>
            </w:r>
            <w:r>
              <w:rPr>
                <w:rFonts w:ascii="Times New Roman" w:hAnsi="Times New Roman" w:cs="Times New Roman"/>
                <w:color w:val="000000"/>
                <w:lang w:val="bg-BG"/>
              </w:rPr>
              <w:t>и на интернет страницата на МИГ Бяла Слатина</w:t>
            </w:r>
            <w:r>
              <w:rPr>
                <w:rFonts w:ascii="Times New Roman" w:hAnsi="Times New Roman" w:cs="Times New Roman"/>
                <w:color w:val="000000"/>
              </w:rPr>
              <w:t xml:space="preserve"> </w:t>
            </w:r>
            <w:hyperlink r:id="rId13" w:history="1">
              <w:r w:rsidRPr="003F7D26">
                <w:rPr>
                  <w:rStyle w:val="Hyperlink"/>
                  <w:rFonts w:ascii="Times New Roman" w:hAnsi="Times New Roman" w:cs="Times New Roman"/>
                </w:rPr>
                <w:t>www.mig-bsl.com</w:t>
              </w:r>
            </w:hyperlink>
            <w:r w:rsidRPr="003F7D26">
              <w:rPr>
                <w:rFonts w:ascii="Times New Roman" w:hAnsi="Times New Roman" w:cs="Times New Roman"/>
                <w:color w:val="000000"/>
                <w:lang w:val="bg-BG"/>
              </w:rPr>
              <w:t xml:space="preserve">) и съгласно КРИТЕРИИ И МЕТОДИКА ЗА ТЕХНИЧЕСКА И ФИНАНСОВА ОЦЕНКА на проектни предложения - </w:t>
            </w:r>
            <w:r w:rsidRPr="00FA6666">
              <w:rPr>
                <w:rFonts w:ascii="Times New Roman" w:hAnsi="Times New Roman" w:cs="Times New Roman"/>
                <w:color w:val="000000"/>
                <w:lang w:val="bg-BG"/>
              </w:rPr>
              <w:t>Приложение №2</w:t>
            </w:r>
            <w:r w:rsidR="000F43EF">
              <w:rPr>
                <w:rFonts w:ascii="Times New Roman" w:hAnsi="Times New Roman" w:cs="Times New Roman"/>
                <w:color w:val="000000"/>
                <w:lang w:val="bg-BG"/>
              </w:rPr>
              <w:t>1</w:t>
            </w:r>
            <w:r w:rsidRPr="00FA6666">
              <w:rPr>
                <w:rFonts w:ascii="Times New Roman" w:hAnsi="Times New Roman" w:cs="Times New Roman"/>
                <w:color w:val="000000"/>
                <w:lang w:val="bg-BG"/>
              </w:rPr>
              <w:t xml:space="preserve"> от документи за информация към настоящите Условия за кандидатстване.</w:t>
            </w:r>
          </w:p>
          <w:p w14:paraId="07CC5593" w14:textId="69E012BB" w:rsidR="003F7D26" w:rsidRPr="003F7D26" w:rsidRDefault="003F7D26" w:rsidP="00D71B5D">
            <w:pPr>
              <w:pStyle w:val="BodyText"/>
              <w:spacing w:line="276" w:lineRule="exact"/>
              <w:ind w:left="0"/>
              <w:jc w:val="both"/>
              <w:rPr>
                <w:rFonts w:ascii="Times New Roman" w:hAnsi="Times New Roman" w:cs="Times New Roman"/>
                <w:color w:val="000000"/>
                <w:lang w:val="bg-BG"/>
              </w:rPr>
            </w:pPr>
            <w:r w:rsidRPr="00FA6666">
              <w:rPr>
                <w:rFonts w:ascii="Times New Roman" w:hAnsi="Times New Roman" w:cs="Times New Roman"/>
                <w:color w:val="000000"/>
                <w:lang w:val="bg-BG"/>
              </w:rPr>
              <w:t>На техническа и финансова оценка подлежат само проектни предложения, преминали успешно оценка на административното съответствие и допустимост. Оценката на проектните предложения се извършва по критерии и методика, определени в Условията за кандидатстване.</w:t>
            </w:r>
            <w:r w:rsidRPr="00FA6666">
              <w:rPr>
                <w:rFonts w:ascii="Times New Roman" w:hAnsi="Times New Roman" w:cs="Times New Roman"/>
                <w:color w:val="000000"/>
                <w:lang w:val="bg-BG"/>
              </w:rPr>
              <w:cr/>
              <w:t xml:space="preserve">Техническата и финансова оценка на всяко проектно предложение се извършва чрез попълването на оценителна таблица в системата ИСУН 2020 съгласно </w:t>
            </w:r>
            <w:r w:rsidR="00D71B5D" w:rsidRPr="00FA6666">
              <w:rPr>
                <w:rFonts w:ascii="Times New Roman" w:hAnsi="Times New Roman" w:cs="Times New Roman"/>
                <w:color w:val="000000"/>
                <w:lang w:val="bg-BG"/>
              </w:rPr>
              <w:t>Приложение №</w:t>
            </w:r>
            <w:r w:rsidRPr="00FA6666">
              <w:rPr>
                <w:rFonts w:ascii="Times New Roman" w:hAnsi="Times New Roman" w:cs="Times New Roman"/>
                <w:color w:val="000000"/>
                <w:lang w:val="bg-BG"/>
              </w:rPr>
              <w:t>2</w:t>
            </w:r>
            <w:r w:rsidR="00223B26">
              <w:rPr>
                <w:rFonts w:ascii="Times New Roman" w:hAnsi="Times New Roman" w:cs="Times New Roman"/>
                <w:color w:val="000000"/>
                <w:lang w:val="bg-BG"/>
              </w:rPr>
              <w:t>1</w:t>
            </w:r>
            <w:r w:rsidRPr="00FA6666">
              <w:rPr>
                <w:rFonts w:ascii="Times New Roman" w:hAnsi="Times New Roman" w:cs="Times New Roman"/>
                <w:color w:val="000000"/>
                <w:lang w:val="bg-BG"/>
              </w:rPr>
              <w:t xml:space="preserve"> Критерии и методика за техническа и финансова </w:t>
            </w:r>
            <w:r w:rsidR="00D71B5D" w:rsidRPr="00FA6666">
              <w:rPr>
                <w:rFonts w:ascii="Times New Roman" w:hAnsi="Times New Roman" w:cs="Times New Roman"/>
                <w:color w:val="000000"/>
                <w:lang w:val="bg-BG"/>
              </w:rPr>
              <w:t>оценка към д</w:t>
            </w:r>
            <w:r w:rsidRPr="00FA6666">
              <w:rPr>
                <w:rFonts w:ascii="Times New Roman" w:hAnsi="Times New Roman" w:cs="Times New Roman"/>
                <w:color w:val="000000"/>
                <w:lang w:val="bg-BG"/>
              </w:rPr>
              <w:t>окументи за информация</w:t>
            </w:r>
            <w:r w:rsidRPr="003F7D26">
              <w:rPr>
                <w:rFonts w:ascii="Times New Roman" w:hAnsi="Times New Roman" w:cs="Times New Roman"/>
                <w:color w:val="000000"/>
                <w:lang w:val="bg-BG"/>
              </w:rPr>
              <w:t xml:space="preserve">, които са част от </w:t>
            </w:r>
            <w:r w:rsidR="00D71B5D">
              <w:rPr>
                <w:rFonts w:ascii="Times New Roman" w:hAnsi="Times New Roman" w:cs="Times New Roman"/>
                <w:color w:val="000000"/>
                <w:lang w:val="bg-BG"/>
              </w:rPr>
              <w:t xml:space="preserve">Условията </w:t>
            </w:r>
            <w:r w:rsidRPr="003F7D26">
              <w:rPr>
                <w:rFonts w:ascii="Times New Roman" w:hAnsi="Times New Roman" w:cs="Times New Roman"/>
                <w:color w:val="000000"/>
                <w:lang w:val="bg-BG"/>
              </w:rPr>
              <w:t>за кандидатстване.</w:t>
            </w:r>
          </w:p>
          <w:p w14:paraId="44FBA64B" w14:textId="5A65BD4C" w:rsidR="003F7D26" w:rsidRPr="003F7D26" w:rsidRDefault="008A4211" w:rsidP="00D71B5D">
            <w:pPr>
              <w:pStyle w:val="BodyText"/>
              <w:spacing w:line="276" w:lineRule="exact"/>
              <w:ind w:left="0"/>
              <w:jc w:val="both"/>
              <w:rPr>
                <w:rFonts w:ascii="Times New Roman" w:hAnsi="Times New Roman" w:cs="Times New Roman"/>
                <w:color w:val="000000"/>
                <w:lang w:val="bg-BG"/>
              </w:rPr>
            </w:pPr>
            <w:r>
              <w:rPr>
                <w:rFonts w:ascii="Times New Roman" w:hAnsi="Times New Roman" w:cs="Times New Roman"/>
                <w:color w:val="000000"/>
                <w:lang w:val="bg-BG"/>
              </w:rPr>
              <w:t xml:space="preserve">Съответствието </w:t>
            </w:r>
            <w:r w:rsidR="003F7D26" w:rsidRPr="003F7D26">
              <w:rPr>
                <w:rFonts w:ascii="Times New Roman" w:hAnsi="Times New Roman" w:cs="Times New Roman"/>
                <w:color w:val="000000"/>
                <w:lang w:val="bg-BG"/>
              </w:rPr>
              <w:t>с критериите за подбор на проектите се преценява към датата на подаване на проектното предложение съобразно приложените към него документи. В случай, че изпълнението на условията по критериите е станало основание за класиране на кандидата пре</w:t>
            </w:r>
            <w:r w:rsidR="00D71B5D">
              <w:rPr>
                <w:rFonts w:ascii="Times New Roman" w:hAnsi="Times New Roman" w:cs="Times New Roman"/>
                <w:color w:val="000000"/>
                <w:lang w:val="bg-BG"/>
              </w:rPr>
              <w:t xml:space="preserve">д други кандидати по настоящите </w:t>
            </w:r>
            <w:r w:rsidR="003F7D26" w:rsidRPr="003F7D26">
              <w:rPr>
                <w:rFonts w:ascii="Times New Roman" w:hAnsi="Times New Roman" w:cs="Times New Roman"/>
                <w:color w:val="000000"/>
                <w:lang w:val="bg-BG"/>
              </w:rPr>
              <w:t>Условия за кандидатстване, той се задължава да подържа съответствие с критериите в срока на мониторинг. Въз основа на Критериите за техническа и ф</w:t>
            </w:r>
            <w:r w:rsidR="00D71B5D">
              <w:rPr>
                <w:rFonts w:ascii="Times New Roman" w:hAnsi="Times New Roman" w:cs="Times New Roman"/>
                <w:color w:val="000000"/>
                <w:lang w:val="bg-BG"/>
              </w:rPr>
              <w:t xml:space="preserve">инансова оценка и получения общ </w:t>
            </w:r>
            <w:r w:rsidR="003F7D26" w:rsidRPr="003F7D26">
              <w:rPr>
                <w:rFonts w:ascii="Times New Roman" w:hAnsi="Times New Roman" w:cs="Times New Roman"/>
                <w:color w:val="000000"/>
                <w:lang w:val="bg-BG"/>
              </w:rPr>
              <w:t>брой точки, проектните предложения се класират в низходящ ред.</w:t>
            </w:r>
          </w:p>
          <w:p w14:paraId="3DEC0DA0" w14:textId="023B24BA" w:rsidR="00233371" w:rsidRPr="00746945" w:rsidRDefault="003F7D26" w:rsidP="003F7D26">
            <w:pPr>
              <w:pStyle w:val="BodyText"/>
              <w:spacing w:line="276" w:lineRule="exact"/>
              <w:ind w:left="0"/>
              <w:jc w:val="both"/>
              <w:rPr>
                <w:rFonts w:ascii="Times New Roman" w:hAnsi="Times New Roman" w:cs="Times New Roman"/>
                <w:color w:val="000000"/>
                <w:lang w:val="bg-BG"/>
              </w:rPr>
            </w:pPr>
            <w:r w:rsidRPr="003F7D26">
              <w:rPr>
                <w:rFonts w:ascii="Times New Roman" w:hAnsi="Times New Roman" w:cs="Times New Roman"/>
                <w:color w:val="000000"/>
                <w:lang w:val="bg-BG"/>
              </w:rPr>
              <w:t>Работата на Комисията за подбор приключва с оценителен доклад, който се генерира в ИСУН 2020 и се одобрява от УС на МИГ.</w:t>
            </w:r>
            <w:r w:rsidR="00D71B5D">
              <w:rPr>
                <w:rFonts w:ascii="Times New Roman" w:hAnsi="Times New Roman" w:cs="Times New Roman"/>
                <w:color w:val="000000"/>
                <w:lang w:val="bg-BG"/>
              </w:rPr>
              <w:t xml:space="preserve"> </w:t>
            </w:r>
            <w:r w:rsidR="00233371" w:rsidRPr="00746945">
              <w:rPr>
                <w:rFonts w:ascii="Times New Roman" w:hAnsi="Times New Roman" w:cs="Times New Roman"/>
                <w:color w:val="000000"/>
                <w:lang w:val="bg-BG"/>
              </w:rPr>
              <w:t xml:space="preserve">Процедурата  по  оценка  на  проектните  предложения  приключва  с  оценителен  доклад, изготвен от Комисията за подбор на проектни предложения (КППП) съгласно чл. 44, ал. 3-6 на ПМС </w:t>
            </w:r>
            <w:r w:rsidR="00AF4F02">
              <w:rPr>
                <w:rFonts w:ascii="Times New Roman" w:hAnsi="Times New Roman" w:cs="Times New Roman"/>
                <w:color w:val="000000"/>
                <w:lang w:val="bg-BG"/>
              </w:rPr>
              <w:t>№</w:t>
            </w:r>
            <w:r w:rsidR="00233371" w:rsidRPr="00746945">
              <w:rPr>
                <w:rFonts w:ascii="Times New Roman" w:hAnsi="Times New Roman" w:cs="Times New Roman"/>
                <w:color w:val="000000"/>
                <w:lang w:val="bg-BG"/>
              </w:rPr>
              <w:t xml:space="preserve">161 от 2016 г. Оценителният доклад се одобрява от УС на МИГ Бяла Слатина в срок до 5 работни дни от приключване на работата на КППП. </w:t>
            </w:r>
          </w:p>
          <w:p w14:paraId="5C1F01FC" w14:textId="533B9A10" w:rsidR="00233371" w:rsidRPr="00746945" w:rsidRDefault="00233371" w:rsidP="00233371">
            <w:pPr>
              <w:pStyle w:val="BodyText"/>
              <w:spacing w:line="276" w:lineRule="exact"/>
              <w:ind w:left="0"/>
              <w:jc w:val="both"/>
              <w:rPr>
                <w:rFonts w:ascii="Times New Roman" w:hAnsi="Times New Roman" w:cs="Times New Roman"/>
                <w:color w:val="000000"/>
                <w:lang w:val="bg-BG"/>
              </w:rPr>
            </w:pPr>
            <w:r w:rsidRPr="00746945">
              <w:rPr>
                <w:rFonts w:ascii="Times New Roman" w:hAnsi="Times New Roman" w:cs="Times New Roman"/>
                <w:color w:val="000000"/>
                <w:lang w:val="bg-BG"/>
              </w:rPr>
              <w:t xml:space="preserve">МИГ Бяла Слатина уведомява кандидатите, чиито проектни предложения не са одобрени или са одобрени частично в срок до 5 работни дни от одобряване на оценителния доклад от </w:t>
            </w:r>
          </w:p>
          <w:p w14:paraId="2C9C057A" w14:textId="77777777" w:rsidR="00233371" w:rsidRPr="00746945" w:rsidRDefault="00233371" w:rsidP="00233371">
            <w:pPr>
              <w:pStyle w:val="BodyText"/>
              <w:spacing w:line="276" w:lineRule="exact"/>
              <w:ind w:left="0"/>
              <w:jc w:val="both"/>
              <w:rPr>
                <w:rFonts w:ascii="Times New Roman" w:hAnsi="Times New Roman" w:cs="Times New Roman"/>
                <w:color w:val="000000"/>
                <w:lang w:val="bg-BG"/>
              </w:rPr>
            </w:pPr>
            <w:r w:rsidRPr="00746945">
              <w:rPr>
                <w:rFonts w:ascii="Times New Roman" w:hAnsi="Times New Roman" w:cs="Times New Roman"/>
                <w:color w:val="000000"/>
                <w:lang w:val="bg-BG"/>
              </w:rPr>
              <w:t>УС на МИГ.</w:t>
            </w:r>
          </w:p>
          <w:p w14:paraId="0EEF269C" w14:textId="77777777" w:rsidR="00233371" w:rsidRPr="00746945" w:rsidRDefault="00233371" w:rsidP="00233371">
            <w:pPr>
              <w:pStyle w:val="BodyText"/>
              <w:spacing w:line="276" w:lineRule="exact"/>
              <w:ind w:left="0"/>
              <w:jc w:val="both"/>
              <w:rPr>
                <w:rFonts w:ascii="Times New Roman" w:hAnsi="Times New Roman" w:cs="Times New Roman"/>
                <w:color w:val="000000"/>
                <w:lang w:val="bg-BG"/>
              </w:rPr>
            </w:pPr>
            <w:r w:rsidRPr="00746945">
              <w:rPr>
                <w:rFonts w:ascii="Times New Roman" w:hAnsi="Times New Roman" w:cs="Times New Roman"/>
                <w:color w:val="000000"/>
                <w:lang w:val="bg-BG"/>
              </w:rPr>
              <w:t>Всеки  кандидат,  получил  уведомително  писмо  от  МИГ  Бяла  Слатина,  че  проектното  му предложение  не  е  одобрено  или  че  е  частично  одобрено,  има  право  да  възрзи пред финансиращия/финансиращите  проекта  УО/ДФЗ  в  срок  до  3  работни  дни  от  датата  на получаване на уведомлението.</w:t>
            </w:r>
          </w:p>
          <w:p w14:paraId="365F411D" w14:textId="79906167" w:rsidR="00647ABA" w:rsidRPr="00746945" w:rsidRDefault="00647ABA" w:rsidP="00586EDC">
            <w:pPr>
              <w:pStyle w:val="BodyText"/>
              <w:spacing w:line="276" w:lineRule="exact"/>
              <w:ind w:left="0"/>
              <w:jc w:val="both"/>
              <w:rPr>
                <w:rFonts w:ascii="Times New Roman" w:hAnsi="Times New Roman" w:cs="Times New Roman"/>
                <w:color w:val="000000"/>
                <w:lang w:val="bg-BG"/>
              </w:rPr>
            </w:pPr>
            <w:r w:rsidRPr="00746945">
              <w:rPr>
                <w:rFonts w:ascii="Times New Roman" w:hAnsi="Times New Roman" w:cs="Times New Roman"/>
                <w:b/>
                <w:color w:val="000000"/>
                <w:lang w:val="bg-BG"/>
              </w:rPr>
              <w:t xml:space="preserve">За да бъде предложено за финансиране едно проектно предложение, общата крайна оценка на етап ТФО трябва да е равна или по-голяма от </w:t>
            </w:r>
            <w:r w:rsidR="00187FB1">
              <w:rPr>
                <w:rFonts w:ascii="Times New Roman" w:hAnsi="Times New Roman" w:cs="Times New Roman"/>
                <w:b/>
                <w:color w:val="000000"/>
                <w:lang w:val="bg-BG"/>
              </w:rPr>
              <w:t>1</w:t>
            </w:r>
            <w:r w:rsidRPr="00746945">
              <w:rPr>
                <w:rFonts w:ascii="Times New Roman" w:hAnsi="Times New Roman" w:cs="Times New Roman"/>
                <w:b/>
                <w:color w:val="000000"/>
                <w:lang w:val="bg-BG"/>
              </w:rPr>
              <w:t>5 точки, като</w:t>
            </w:r>
            <w:r w:rsidR="008036A6" w:rsidRPr="00746945">
              <w:rPr>
                <w:rFonts w:ascii="Times New Roman" w:hAnsi="Times New Roman" w:cs="Times New Roman"/>
                <w:b/>
                <w:color w:val="000000"/>
                <w:lang w:val="bg-BG"/>
              </w:rPr>
              <w:t xml:space="preserve"> „Праг </w:t>
            </w:r>
            <w:r w:rsidRPr="00746945">
              <w:rPr>
                <w:rFonts w:ascii="Times New Roman" w:hAnsi="Times New Roman" w:cs="Times New Roman"/>
                <w:b/>
                <w:color w:val="000000"/>
                <w:lang w:val="bg-BG"/>
              </w:rPr>
              <w:t>за минимално допустимата оценка за качество на проектните предложения“.</w:t>
            </w:r>
          </w:p>
        </w:tc>
      </w:tr>
    </w:tbl>
    <w:p w14:paraId="68E376F0" w14:textId="5684A92B" w:rsidR="0028672A" w:rsidRPr="00187FB1" w:rsidRDefault="009456BB" w:rsidP="00187FB1">
      <w:pPr>
        <w:pStyle w:val="Heading1"/>
        <w:ind w:firstLine="284"/>
        <w:rPr>
          <w:rFonts w:ascii="Times New Roman" w:eastAsiaTheme="minorHAnsi" w:hAnsi="Times New Roman" w:cs="Times New Roman"/>
          <w:color w:val="0070C0"/>
          <w:sz w:val="24"/>
          <w:szCs w:val="24"/>
          <w:lang w:eastAsia="en-US"/>
        </w:rPr>
      </w:pPr>
      <w:bookmarkStart w:id="54" w:name="_Toc33185385"/>
      <w:r w:rsidRPr="00187FB1">
        <w:rPr>
          <w:rFonts w:ascii="Times New Roman" w:eastAsiaTheme="minorHAnsi" w:hAnsi="Times New Roman" w:cs="Times New Roman"/>
          <w:color w:val="0070C0"/>
          <w:sz w:val="24"/>
          <w:szCs w:val="24"/>
          <w:lang w:eastAsia="en-US"/>
        </w:rPr>
        <w:t xml:space="preserve">22. </w:t>
      </w:r>
      <w:r w:rsidR="0028672A" w:rsidRPr="00187FB1">
        <w:rPr>
          <w:rFonts w:ascii="Times New Roman" w:eastAsiaTheme="minorHAnsi" w:hAnsi="Times New Roman" w:cs="Times New Roman"/>
          <w:color w:val="0070C0"/>
          <w:sz w:val="24"/>
          <w:szCs w:val="24"/>
          <w:lang w:eastAsia="en-US"/>
        </w:rPr>
        <w:t>Критерии и методика за оценка на проектните предложения</w:t>
      </w:r>
      <w:bookmarkEnd w:id="53"/>
      <w:bookmarkEnd w:id="54"/>
    </w:p>
    <w:tbl>
      <w:tblPr>
        <w:tblStyle w:val="TableGrid"/>
        <w:tblW w:w="0" w:type="auto"/>
        <w:tblLook w:val="04A0" w:firstRow="1" w:lastRow="0" w:firstColumn="1" w:lastColumn="0" w:noHBand="0" w:noVBand="1"/>
      </w:tblPr>
      <w:tblGrid>
        <w:gridCol w:w="9770"/>
      </w:tblGrid>
      <w:tr w:rsidR="0028672A" w:rsidRPr="00746945" w14:paraId="2CF56155" w14:textId="77777777" w:rsidTr="00F22864">
        <w:tc>
          <w:tcPr>
            <w:tcW w:w="9770" w:type="dxa"/>
          </w:tcPr>
          <w:p w14:paraId="7956BA0A" w14:textId="67D33DBD" w:rsidR="0028672A" w:rsidRPr="00746945" w:rsidRDefault="0026369A" w:rsidP="00F22864">
            <w:pPr>
              <w:jc w:val="both"/>
              <w:rPr>
                <w:rFonts w:ascii="Times New Roman" w:hAnsi="Times New Roman" w:cs="Times New Roman"/>
                <w:color w:val="000000" w:themeColor="text1"/>
                <w:sz w:val="24"/>
                <w:szCs w:val="24"/>
              </w:rPr>
            </w:pPr>
            <w:r w:rsidRPr="00746945">
              <w:rPr>
                <w:rFonts w:ascii="Times New Roman" w:hAnsi="Times New Roman" w:cs="Times New Roman"/>
                <w:color w:val="000000" w:themeColor="text1"/>
                <w:sz w:val="24"/>
                <w:szCs w:val="24"/>
              </w:rPr>
              <w:t>Подадените проекти ще се подреждат според съответствието им със следните критерии за оценка:</w:t>
            </w:r>
          </w:p>
          <w:tbl>
            <w:tblPr>
              <w:tblStyle w:val="TableGrid"/>
              <w:tblW w:w="0" w:type="auto"/>
              <w:tblLook w:val="04A0" w:firstRow="1" w:lastRow="0" w:firstColumn="1" w:lastColumn="0" w:noHBand="0" w:noVBand="1"/>
            </w:tblPr>
            <w:tblGrid>
              <w:gridCol w:w="516"/>
              <w:gridCol w:w="8105"/>
              <w:gridCol w:w="923"/>
            </w:tblGrid>
            <w:tr w:rsidR="0028672A" w:rsidRPr="00746945" w14:paraId="5987198B" w14:textId="77777777" w:rsidTr="00FA65FA">
              <w:tc>
                <w:tcPr>
                  <w:tcW w:w="516" w:type="dxa"/>
                  <w:shd w:val="clear" w:color="auto" w:fill="D9D9D9" w:themeFill="background1" w:themeFillShade="D9"/>
                  <w:vAlign w:val="center"/>
                </w:tcPr>
                <w:p w14:paraId="0F2BFE35" w14:textId="77777777" w:rsidR="0028672A" w:rsidRPr="00746945" w:rsidRDefault="006C42A4" w:rsidP="00FA65FA">
                  <w:pPr>
                    <w:jc w:val="center"/>
                    <w:rPr>
                      <w:rFonts w:ascii="Times New Roman" w:hAnsi="Times New Roman" w:cs="Times New Roman"/>
                      <w:color w:val="000000" w:themeColor="text1"/>
                      <w:sz w:val="24"/>
                      <w:szCs w:val="24"/>
                    </w:rPr>
                  </w:pPr>
                  <w:r w:rsidRPr="00746945">
                    <w:rPr>
                      <w:rFonts w:ascii="Times New Roman" w:hAnsi="Times New Roman" w:cs="Times New Roman"/>
                      <w:color w:val="000000" w:themeColor="text1"/>
                      <w:sz w:val="24"/>
                      <w:szCs w:val="24"/>
                    </w:rPr>
                    <w:t>№</w:t>
                  </w:r>
                </w:p>
              </w:tc>
              <w:tc>
                <w:tcPr>
                  <w:tcW w:w="8105" w:type="dxa"/>
                  <w:shd w:val="clear" w:color="auto" w:fill="D9D9D9" w:themeFill="background1" w:themeFillShade="D9"/>
                  <w:vAlign w:val="center"/>
                </w:tcPr>
                <w:p w14:paraId="25C3F260" w14:textId="77777777" w:rsidR="0028672A" w:rsidRPr="00746945" w:rsidRDefault="00FA65FA" w:rsidP="00FA65FA">
                  <w:pPr>
                    <w:jc w:val="center"/>
                    <w:rPr>
                      <w:rFonts w:ascii="Times New Roman" w:hAnsi="Times New Roman" w:cs="Times New Roman"/>
                      <w:color w:val="000000" w:themeColor="text1"/>
                      <w:sz w:val="24"/>
                      <w:szCs w:val="24"/>
                    </w:rPr>
                  </w:pPr>
                  <w:r w:rsidRPr="00746945">
                    <w:rPr>
                      <w:rFonts w:ascii="Times New Roman" w:hAnsi="Times New Roman" w:cs="Times New Roman"/>
                      <w:sz w:val="24"/>
                      <w:szCs w:val="24"/>
                    </w:rPr>
                    <w:t>Критерий</w:t>
                  </w:r>
                </w:p>
              </w:tc>
              <w:tc>
                <w:tcPr>
                  <w:tcW w:w="923" w:type="dxa"/>
                  <w:shd w:val="clear" w:color="auto" w:fill="D9D9D9" w:themeFill="background1" w:themeFillShade="D9"/>
                  <w:vAlign w:val="center"/>
                </w:tcPr>
                <w:p w14:paraId="69360C69" w14:textId="77777777" w:rsidR="0028672A" w:rsidRPr="00746945" w:rsidRDefault="00FA65FA" w:rsidP="00FA65FA">
                  <w:pPr>
                    <w:jc w:val="center"/>
                    <w:rPr>
                      <w:rFonts w:ascii="Times New Roman" w:hAnsi="Times New Roman" w:cs="Times New Roman"/>
                      <w:color w:val="000000" w:themeColor="text1"/>
                      <w:sz w:val="24"/>
                      <w:szCs w:val="24"/>
                    </w:rPr>
                  </w:pPr>
                  <w:r w:rsidRPr="00746945">
                    <w:rPr>
                      <w:rFonts w:ascii="Times New Roman" w:hAnsi="Times New Roman" w:cs="Times New Roman"/>
                      <w:color w:val="000000" w:themeColor="text1"/>
                      <w:sz w:val="24"/>
                      <w:szCs w:val="24"/>
                      <w:lang w:val="en-US"/>
                    </w:rPr>
                    <w:t xml:space="preserve">Max </w:t>
                  </w:r>
                  <w:r w:rsidRPr="00746945">
                    <w:rPr>
                      <w:rFonts w:ascii="Times New Roman" w:hAnsi="Times New Roman" w:cs="Times New Roman"/>
                      <w:color w:val="000000" w:themeColor="text1"/>
                      <w:sz w:val="24"/>
                      <w:szCs w:val="24"/>
                    </w:rPr>
                    <w:t>оценка</w:t>
                  </w:r>
                </w:p>
              </w:tc>
            </w:tr>
            <w:tr w:rsidR="0028672A" w:rsidRPr="00746945" w14:paraId="0C187444" w14:textId="77777777" w:rsidTr="0066380E">
              <w:tc>
                <w:tcPr>
                  <w:tcW w:w="516" w:type="dxa"/>
                  <w:vAlign w:val="center"/>
                </w:tcPr>
                <w:p w14:paraId="2EEBDDF0" w14:textId="0EE2716A" w:rsidR="0028672A" w:rsidRPr="00746945" w:rsidRDefault="00FA65FA" w:rsidP="0066380E">
                  <w:pPr>
                    <w:jc w:val="center"/>
                    <w:rPr>
                      <w:rFonts w:ascii="Times New Roman" w:hAnsi="Times New Roman" w:cs="Times New Roman"/>
                      <w:b/>
                      <w:color w:val="000000" w:themeColor="text1"/>
                      <w:sz w:val="24"/>
                      <w:szCs w:val="24"/>
                    </w:rPr>
                  </w:pPr>
                  <w:r w:rsidRPr="00746945">
                    <w:rPr>
                      <w:rFonts w:ascii="Times New Roman" w:hAnsi="Times New Roman" w:cs="Times New Roman"/>
                      <w:b/>
                      <w:color w:val="000000" w:themeColor="text1"/>
                      <w:sz w:val="24"/>
                      <w:szCs w:val="24"/>
                    </w:rPr>
                    <w:t>1</w:t>
                  </w:r>
                  <w:r w:rsidR="0066380E" w:rsidRPr="00746945">
                    <w:rPr>
                      <w:rFonts w:ascii="Times New Roman" w:hAnsi="Times New Roman" w:cs="Times New Roman"/>
                      <w:b/>
                      <w:color w:val="000000" w:themeColor="text1"/>
                      <w:sz w:val="24"/>
                      <w:szCs w:val="24"/>
                    </w:rPr>
                    <w:t>.</w:t>
                  </w:r>
                </w:p>
              </w:tc>
              <w:tc>
                <w:tcPr>
                  <w:tcW w:w="8105" w:type="dxa"/>
                </w:tcPr>
                <w:p w14:paraId="29ADFE01" w14:textId="513A2931" w:rsidR="0028672A" w:rsidRPr="00746945" w:rsidRDefault="00356C00" w:rsidP="00F22864">
                  <w:pPr>
                    <w:jc w:val="both"/>
                    <w:rPr>
                      <w:rFonts w:ascii="Times New Roman" w:hAnsi="Times New Roman" w:cs="Times New Roman"/>
                      <w:color w:val="000000" w:themeColor="text1"/>
                      <w:sz w:val="24"/>
                      <w:szCs w:val="24"/>
                    </w:rPr>
                  </w:pPr>
                  <w:r w:rsidRPr="00356C00">
                    <w:rPr>
                      <w:rFonts w:ascii="Times New Roman" w:hAnsi="Times New Roman" w:cs="Times New Roman"/>
                      <w:color w:val="000000" w:themeColor="text1"/>
                      <w:sz w:val="24"/>
                      <w:szCs w:val="24"/>
                    </w:rPr>
                    <w:t>Проектът е представен от микропредприятие, включително упражняващо земеделска дейност - собственик (ЕТ) и/или управляващ/представляващ ООД с минимум 25% дялово участие на възраст до 40 години, включително</w:t>
                  </w:r>
                </w:p>
              </w:tc>
              <w:tc>
                <w:tcPr>
                  <w:tcW w:w="923" w:type="dxa"/>
                  <w:vAlign w:val="bottom"/>
                </w:tcPr>
                <w:p w14:paraId="12F64096" w14:textId="3D2974D7" w:rsidR="0028672A" w:rsidRPr="00746945" w:rsidRDefault="00356C00" w:rsidP="0066380E">
                  <w:pPr>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r w:rsidR="00FA65FA" w:rsidRPr="00746945">
                    <w:rPr>
                      <w:rFonts w:ascii="Times New Roman" w:hAnsi="Times New Roman" w:cs="Times New Roman"/>
                      <w:b/>
                      <w:color w:val="000000" w:themeColor="text1"/>
                      <w:sz w:val="24"/>
                      <w:szCs w:val="24"/>
                    </w:rPr>
                    <w:t>0</w:t>
                  </w:r>
                  <w:r w:rsidR="0066380E" w:rsidRPr="00746945">
                    <w:rPr>
                      <w:rFonts w:ascii="Times New Roman" w:hAnsi="Times New Roman" w:cs="Times New Roman"/>
                      <w:b/>
                      <w:color w:val="000000" w:themeColor="text1"/>
                      <w:sz w:val="24"/>
                      <w:szCs w:val="24"/>
                    </w:rPr>
                    <w:t xml:space="preserve"> </w:t>
                  </w:r>
                </w:p>
              </w:tc>
            </w:tr>
            <w:tr w:rsidR="00356C00" w:rsidRPr="00746945" w14:paraId="7C4B8929" w14:textId="77777777" w:rsidTr="00356C00">
              <w:trPr>
                <w:trHeight w:val="240"/>
              </w:trPr>
              <w:tc>
                <w:tcPr>
                  <w:tcW w:w="516" w:type="dxa"/>
                  <w:vMerge w:val="restart"/>
                  <w:vAlign w:val="center"/>
                </w:tcPr>
                <w:p w14:paraId="213109E8" w14:textId="20259B1E" w:rsidR="00356C00" w:rsidRPr="00746945" w:rsidRDefault="00356C00" w:rsidP="0066380E">
                  <w:pPr>
                    <w:jc w:val="center"/>
                    <w:rPr>
                      <w:rFonts w:ascii="Times New Roman" w:hAnsi="Times New Roman" w:cs="Times New Roman"/>
                      <w:b/>
                      <w:color w:val="000000" w:themeColor="text1"/>
                      <w:sz w:val="24"/>
                      <w:szCs w:val="24"/>
                    </w:rPr>
                  </w:pPr>
                  <w:r w:rsidRPr="00746945">
                    <w:rPr>
                      <w:rFonts w:ascii="Times New Roman" w:hAnsi="Times New Roman" w:cs="Times New Roman"/>
                      <w:b/>
                      <w:color w:val="000000" w:themeColor="text1"/>
                      <w:sz w:val="24"/>
                      <w:szCs w:val="24"/>
                    </w:rPr>
                    <w:t>2.</w:t>
                  </w:r>
                </w:p>
              </w:tc>
              <w:tc>
                <w:tcPr>
                  <w:tcW w:w="8105" w:type="dxa"/>
                </w:tcPr>
                <w:p w14:paraId="7155BB68" w14:textId="35711F5D" w:rsidR="00356C00" w:rsidRPr="00746945" w:rsidRDefault="00356C00" w:rsidP="00356C00">
                  <w:pPr>
                    <w:rPr>
                      <w:rFonts w:ascii="Times New Roman" w:hAnsi="Times New Roman" w:cs="Times New Roman"/>
                      <w:color w:val="000000" w:themeColor="text1"/>
                      <w:sz w:val="24"/>
                      <w:szCs w:val="24"/>
                    </w:rPr>
                  </w:pPr>
                  <w:r w:rsidRPr="00356C00">
                    <w:rPr>
                      <w:rFonts w:ascii="Times New Roman" w:hAnsi="Times New Roman" w:cs="Times New Roman"/>
                      <w:color w:val="000000" w:themeColor="text1"/>
                      <w:sz w:val="24"/>
                      <w:szCs w:val="24"/>
                    </w:rPr>
                    <w:t>Проектът е свързан със следните инвестиции/услуги:</w:t>
                  </w:r>
                </w:p>
              </w:tc>
              <w:tc>
                <w:tcPr>
                  <w:tcW w:w="923" w:type="dxa"/>
                  <w:vAlign w:val="bottom"/>
                </w:tcPr>
                <w:p w14:paraId="0103727B" w14:textId="0B52CAF1" w:rsidR="00356C00" w:rsidRPr="00746945" w:rsidRDefault="00356C00" w:rsidP="0066380E">
                  <w:pPr>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25</w:t>
                  </w:r>
                </w:p>
              </w:tc>
            </w:tr>
            <w:tr w:rsidR="00356C00" w:rsidRPr="00746945" w14:paraId="34A28EB0" w14:textId="77777777" w:rsidTr="0066380E">
              <w:trPr>
                <w:trHeight w:val="1410"/>
              </w:trPr>
              <w:tc>
                <w:tcPr>
                  <w:tcW w:w="516" w:type="dxa"/>
                  <w:vMerge/>
                  <w:vAlign w:val="center"/>
                </w:tcPr>
                <w:p w14:paraId="079F95EF" w14:textId="77777777" w:rsidR="00356C00" w:rsidRPr="00746945" w:rsidRDefault="00356C00" w:rsidP="0066380E">
                  <w:pPr>
                    <w:jc w:val="center"/>
                    <w:rPr>
                      <w:b/>
                      <w:color w:val="000000" w:themeColor="text1"/>
                      <w:sz w:val="24"/>
                      <w:szCs w:val="24"/>
                    </w:rPr>
                  </w:pPr>
                </w:p>
              </w:tc>
              <w:tc>
                <w:tcPr>
                  <w:tcW w:w="8105" w:type="dxa"/>
                </w:tcPr>
                <w:p w14:paraId="180CEA3C" w14:textId="77777777" w:rsidR="00356C00" w:rsidRPr="00356C00" w:rsidRDefault="00356C00" w:rsidP="00356C00">
                  <w:pPr>
                    <w:jc w:val="both"/>
                    <w:rPr>
                      <w:rFonts w:ascii="Times New Roman" w:hAnsi="Times New Roman" w:cs="Times New Roman"/>
                      <w:i/>
                      <w:color w:val="000000" w:themeColor="text1"/>
                      <w:sz w:val="24"/>
                      <w:szCs w:val="24"/>
                    </w:rPr>
                  </w:pPr>
                  <w:r w:rsidRPr="00356C0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356C00">
                    <w:rPr>
                      <w:rFonts w:ascii="Times New Roman" w:hAnsi="Times New Roman" w:cs="Times New Roman"/>
                      <w:i/>
                      <w:color w:val="000000" w:themeColor="text1"/>
                      <w:sz w:val="24"/>
                      <w:szCs w:val="24"/>
                    </w:rPr>
                    <w:t>Инвестиции в обекти с места за настаняване</w:t>
                  </w:r>
                </w:p>
                <w:p w14:paraId="4282CD93" w14:textId="77777777" w:rsidR="00356C00" w:rsidRPr="00356C00" w:rsidRDefault="00356C00" w:rsidP="00356C00">
                  <w:pP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 </w:t>
                  </w:r>
                  <w:r w:rsidRPr="00356C00">
                    <w:rPr>
                      <w:rFonts w:ascii="Times New Roman" w:hAnsi="Times New Roman" w:cs="Times New Roman"/>
                      <w:i/>
                      <w:color w:val="000000" w:themeColor="text1"/>
                      <w:sz w:val="24"/>
                      <w:szCs w:val="24"/>
                    </w:rPr>
                    <w:t>Инвестиции в спортни съоръжения</w:t>
                  </w:r>
                </w:p>
                <w:p w14:paraId="2F1548B6" w14:textId="77777777" w:rsidR="00356C00" w:rsidRPr="00356C00" w:rsidRDefault="00356C00" w:rsidP="00356C00">
                  <w:pP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 </w:t>
                  </w:r>
                  <w:r w:rsidRPr="00356C00">
                    <w:rPr>
                      <w:rFonts w:ascii="Times New Roman" w:hAnsi="Times New Roman" w:cs="Times New Roman"/>
                      <w:i/>
                      <w:color w:val="000000" w:themeColor="text1"/>
                      <w:sz w:val="24"/>
                      <w:szCs w:val="24"/>
                    </w:rPr>
                    <w:t>Инвестиции в производствена дейност в микропредприятие</w:t>
                  </w:r>
                </w:p>
                <w:p w14:paraId="5E932C75" w14:textId="77777777" w:rsidR="00356C00" w:rsidRDefault="00356C00" w:rsidP="00356C00">
                  <w:pP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 </w:t>
                  </w:r>
                  <w:r w:rsidRPr="00356C00">
                    <w:rPr>
                      <w:rFonts w:ascii="Times New Roman" w:hAnsi="Times New Roman" w:cs="Times New Roman"/>
                      <w:i/>
                      <w:color w:val="000000" w:themeColor="text1"/>
                      <w:sz w:val="24"/>
                      <w:szCs w:val="24"/>
                    </w:rPr>
                    <w:t>Инвестиции в предоставяне на услуги за населението, включително</w:t>
                  </w:r>
                </w:p>
                <w:p w14:paraId="1047B8EF" w14:textId="4F1D6323" w:rsidR="00356C00" w:rsidRPr="00356C00" w:rsidRDefault="00356C00" w:rsidP="00356C00">
                  <w:pPr>
                    <w:jc w:val="both"/>
                    <w:rPr>
                      <w:color w:val="000000" w:themeColor="text1"/>
                      <w:sz w:val="24"/>
                      <w:szCs w:val="24"/>
                    </w:rPr>
                  </w:pPr>
                  <w:r>
                    <w:rPr>
                      <w:rFonts w:ascii="Times New Roman" w:hAnsi="Times New Roman" w:cs="Times New Roman"/>
                      <w:i/>
                      <w:color w:val="000000" w:themeColor="text1"/>
                      <w:sz w:val="24"/>
                      <w:szCs w:val="24"/>
                    </w:rPr>
                    <w:t xml:space="preserve">  </w:t>
                  </w:r>
                  <w:r w:rsidRPr="00356C00">
                    <w:rPr>
                      <w:rFonts w:ascii="Times New Roman" w:hAnsi="Times New Roman" w:cs="Times New Roman"/>
                      <w:i/>
                      <w:color w:val="000000" w:themeColor="text1"/>
                      <w:sz w:val="24"/>
                      <w:szCs w:val="24"/>
                    </w:rPr>
                    <w:t>доставка на Интернет и други цифрови услуги</w:t>
                  </w:r>
                </w:p>
              </w:tc>
              <w:tc>
                <w:tcPr>
                  <w:tcW w:w="923" w:type="dxa"/>
                  <w:vAlign w:val="bottom"/>
                </w:tcPr>
                <w:p w14:paraId="6955A532" w14:textId="77777777" w:rsidR="00356C00" w:rsidRPr="00356C00" w:rsidRDefault="00356C00" w:rsidP="0066380E">
                  <w:pPr>
                    <w:jc w:val="right"/>
                    <w:rPr>
                      <w:rFonts w:ascii="Times New Roman" w:hAnsi="Times New Roman" w:cs="Times New Roman"/>
                      <w:i/>
                      <w:color w:val="000000" w:themeColor="text1"/>
                      <w:sz w:val="24"/>
                      <w:szCs w:val="24"/>
                    </w:rPr>
                  </w:pPr>
                  <w:r w:rsidRPr="00356C00">
                    <w:rPr>
                      <w:rFonts w:ascii="Times New Roman" w:hAnsi="Times New Roman" w:cs="Times New Roman"/>
                      <w:i/>
                      <w:color w:val="000000" w:themeColor="text1"/>
                      <w:sz w:val="24"/>
                      <w:szCs w:val="24"/>
                    </w:rPr>
                    <w:t>10</w:t>
                  </w:r>
                </w:p>
                <w:p w14:paraId="15AF5345" w14:textId="77777777" w:rsidR="00356C00" w:rsidRPr="00356C00" w:rsidRDefault="00356C00" w:rsidP="0066380E">
                  <w:pPr>
                    <w:jc w:val="right"/>
                    <w:rPr>
                      <w:rFonts w:ascii="Times New Roman" w:hAnsi="Times New Roman" w:cs="Times New Roman"/>
                      <w:i/>
                      <w:color w:val="000000" w:themeColor="text1"/>
                      <w:sz w:val="24"/>
                      <w:szCs w:val="24"/>
                    </w:rPr>
                  </w:pPr>
                  <w:r w:rsidRPr="00356C00">
                    <w:rPr>
                      <w:rFonts w:ascii="Times New Roman" w:hAnsi="Times New Roman" w:cs="Times New Roman"/>
                      <w:i/>
                      <w:color w:val="000000" w:themeColor="text1"/>
                      <w:sz w:val="24"/>
                      <w:szCs w:val="24"/>
                    </w:rPr>
                    <w:t>15</w:t>
                  </w:r>
                </w:p>
                <w:p w14:paraId="021A4B52" w14:textId="77777777" w:rsidR="00356C00" w:rsidRPr="00356C00" w:rsidRDefault="00356C00" w:rsidP="0066380E">
                  <w:pPr>
                    <w:jc w:val="right"/>
                    <w:rPr>
                      <w:rFonts w:ascii="Times New Roman" w:hAnsi="Times New Roman" w:cs="Times New Roman"/>
                      <w:i/>
                      <w:color w:val="000000" w:themeColor="text1"/>
                      <w:sz w:val="24"/>
                      <w:szCs w:val="24"/>
                    </w:rPr>
                  </w:pPr>
                  <w:r w:rsidRPr="00356C00">
                    <w:rPr>
                      <w:rFonts w:ascii="Times New Roman" w:hAnsi="Times New Roman" w:cs="Times New Roman"/>
                      <w:i/>
                      <w:color w:val="000000" w:themeColor="text1"/>
                      <w:sz w:val="24"/>
                      <w:szCs w:val="24"/>
                    </w:rPr>
                    <w:t>20</w:t>
                  </w:r>
                </w:p>
                <w:p w14:paraId="45C846AE" w14:textId="77777777" w:rsidR="00356C00" w:rsidRDefault="00356C00" w:rsidP="0066380E">
                  <w:pPr>
                    <w:jc w:val="right"/>
                    <w:rPr>
                      <w:rFonts w:ascii="Times New Roman" w:hAnsi="Times New Roman" w:cs="Times New Roman"/>
                      <w:b/>
                      <w:color w:val="000000" w:themeColor="text1"/>
                      <w:sz w:val="24"/>
                      <w:szCs w:val="24"/>
                    </w:rPr>
                  </w:pPr>
                  <w:r w:rsidRPr="00356C00">
                    <w:rPr>
                      <w:rFonts w:ascii="Times New Roman" w:hAnsi="Times New Roman" w:cs="Times New Roman"/>
                      <w:i/>
                      <w:color w:val="000000" w:themeColor="text1"/>
                      <w:sz w:val="24"/>
                      <w:szCs w:val="24"/>
                    </w:rPr>
                    <w:t>25</w:t>
                  </w:r>
                </w:p>
                <w:p w14:paraId="2A8E6AC3" w14:textId="2F4C5C67" w:rsidR="00356C00" w:rsidRDefault="00356C00" w:rsidP="0066380E">
                  <w:pPr>
                    <w:jc w:val="right"/>
                    <w:rPr>
                      <w:b/>
                      <w:color w:val="000000" w:themeColor="text1"/>
                      <w:sz w:val="24"/>
                      <w:szCs w:val="24"/>
                    </w:rPr>
                  </w:pPr>
                  <w:r w:rsidRPr="00746945">
                    <w:rPr>
                      <w:rFonts w:ascii="Times New Roman" w:hAnsi="Times New Roman" w:cs="Times New Roman"/>
                      <w:b/>
                      <w:color w:val="000000" w:themeColor="text1"/>
                      <w:sz w:val="24"/>
                      <w:szCs w:val="24"/>
                    </w:rPr>
                    <w:t xml:space="preserve"> </w:t>
                  </w:r>
                </w:p>
              </w:tc>
            </w:tr>
            <w:tr w:rsidR="0028672A" w:rsidRPr="00746945" w14:paraId="07EACFDE" w14:textId="77777777" w:rsidTr="0066380E">
              <w:tc>
                <w:tcPr>
                  <w:tcW w:w="516" w:type="dxa"/>
                  <w:vAlign w:val="center"/>
                </w:tcPr>
                <w:p w14:paraId="78D9D7BD" w14:textId="554B400B" w:rsidR="0028672A" w:rsidRPr="00746945" w:rsidRDefault="0028672A" w:rsidP="0066380E">
                  <w:pPr>
                    <w:jc w:val="center"/>
                    <w:rPr>
                      <w:rFonts w:ascii="Times New Roman" w:hAnsi="Times New Roman" w:cs="Times New Roman"/>
                      <w:b/>
                      <w:color w:val="000000" w:themeColor="text1"/>
                      <w:sz w:val="24"/>
                      <w:szCs w:val="24"/>
                    </w:rPr>
                  </w:pPr>
                  <w:r w:rsidRPr="00746945">
                    <w:rPr>
                      <w:rFonts w:ascii="Times New Roman" w:hAnsi="Times New Roman" w:cs="Times New Roman"/>
                      <w:b/>
                      <w:color w:val="000000" w:themeColor="text1"/>
                      <w:sz w:val="24"/>
                      <w:szCs w:val="24"/>
                    </w:rPr>
                    <w:t>3</w:t>
                  </w:r>
                  <w:r w:rsidR="0066380E" w:rsidRPr="00746945">
                    <w:rPr>
                      <w:rFonts w:ascii="Times New Roman" w:hAnsi="Times New Roman" w:cs="Times New Roman"/>
                      <w:b/>
                      <w:color w:val="000000" w:themeColor="text1"/>
                      <w:sz w:val="24"/>
                      <w:szCs w:val="24"/>
                    </w:rPr>
                    <w:t>.</w:t>
                  </w:r>
                </w:p>
              </w:tc>
              <w:tc>
                <w:tcPr>
                  <w:tcW w:w="8105" w:type="dxa"/>
                </w:tcPr>
                <w:p w14:paraId="3E432772" w14:textId="2F933A9B" w:rsidR="0028672A" w:rsidRPr="00746945" w:rsidRDefault="00356C00" w:rsidP="00FA65FA">
                  <w:pPr>
                    <w:jc w:val="both"/>
                    <w:rPr>
                      <w:rFonts w:ascii="Times New Roman" w:hAnsi="Times New Roman" w:cs="Times New Roman"/>
                      <w:color w:val="000000" w:themeColor="text1"/>
                      <w:sz w:val="24"/>
                      <w:szCs w:val="24"/>
                    </w:rPr>
                  </w:pPr>
                  <w:r w:rsidRPr="00356C00">
                    <w:rPr>
                      <w:rFonts w:ascii="Times New Roman" w:hAnsi="Times New Roman" w:cs="Times New Roman"/>
                      <w:color w:val="000000" w:themeColor="text1"/>
                      <w:sz w:val="24"/>
                      <w:szCs w:val="24"/>
                    </w:rPr>
                    <w:t>Проектът е подаден от кандидат, който е осъществявал дейност най-малко 3 години</w:t>
                  </w:r>
                </w:p>
              </w:tc>
              <w:tc>
                <w:tcPr>
                  <w:tcW w:w="923" w:type="dxa"/>
                  <w:vAlign w:val="bottom"/>
                </w:tcPr>
                <w:p w14:paraId="3E3C1058" w14:textId="6EA80047" w:rsidR="00356C00" w:rsidRPr="00356C00" w:rsidRDefault="00356C00" w:rsidP="0066380E">
                  <w:pPr>
                    <w:jc w:val="right"/>
                    <w:rPr>
                      <w:rFonts w:ascii="Times New Roman" w:hAnsi="Times New Roman" w:cs="Times New Roman"/>
                      <w:b/>
                      <w:color w:val="000000" w:themeColor="text1"/>
                      <w:sz w:val="24"/>
                      <w:szCs w:val="24"/>
                    </w:rPr>
                  </w:pPr>
                  <w:r w:rsidRPr="00356C00">
                    <w:rPr>
                      <w:rFonts w:ascii="Times New Roman" w:hAnsi="Times New Roman" w:cs="Times New Roman"/>
                      <w:b/>
                      <w:color w:val="000000" w:themeColor="text1"/>
                      <w:sz w:val="24"/>
                      <w:szCs w:val="24"/>
                    </w:rPr>
                    <w:t>10</w:t>
                  </w:r>
                </w:p>
                <w:p w14:paraId="0D6F7511" w14:textId="02403235" w:rsidR="00FA65FA" w:rsidRPr="00746945" w:rsidRDefault="0066380E" w:rsidP="0066380E">
                  <w:pPr>
                    <w:jc w:val="right"/>
                    <w:rPr>
                      <w:rFonts w:ascii="Times New Roman" w:hAnsi="Times New Roman" w:cs="Times New Roman"/>
                      <w:color w:val="000000" w:themeColor="text1"/>
                      <w:sz w:val="24"/>
                      <w:szCs w:val="24"/>
                    </w:rPr>
                  </w:pPr>
                  <w:r w:rsidRPr="00746945">
                    <w:rPr>
                      <w:rFonts w:ascii="Times New Roman" w:hAnsi="Times New Roman" w:cs="Times New Roman"/>
                      <w:color w:val="000000" w:themeColor="text1"/>
                      <w:sz w:val="24"/>
                      <w:szCs w:val="24"/>
                    </w:rPr>
                    <w:t xml:space="preserve"> </w:t>
                  </w:r>
                </w:p>
              </w:tc>
            </w:tr>
            <w:tr w:rsidR="0028672A" w:rsidRPr="00746945" w14:paraId="5C698FF1" w14:textId="77777777" w:rsidTr="0066380E">
              <w:tc>
                <w:tcPr>
                  <w:tcW w:w="516" w:type="dxa"/>
                  <w:vAlign w:val="center"/>
                </w:tcPr>
                <w:p w14:paraId="56351E16" w14:textId="27D82237" w:rsidR="0028672A" w:rsidRPr="00746945" w:rsidRDefault="00FA65FA" w:rsidP="0066380E">
                  <w:pPr>
                    <w:jc w:val="center"/>
                    <w:rPr>
                      <w:rFonts w:ascii="Times New Roman" w:hAnsi="Times New Roman" w:cs="Times New Roman"/>
                      <w:b/>
                      <w:color w:val="000000" w:themeColor="text1"/>
                      <w:sz w:val="24"/>
                      <w:szCs w:val="24"/>
                    </w:rPr>
                  </w:pPr>
                  <w:r w:rsidRPr="00746945">
                    <w:rPr>
                      <w:rFonts w:ascii="Times New Roman" w:hAnsi="Times New Roman" w:cs="Times New Roman"/>
                      <w:b/>
                      <w:color w:val="000000" w:themeColor="text1"/>
                      <w:sz w:val="24"/>
                      <w:szCs w:val="24"/>
                    </w:rPr>
                    <w:t>4</w:t>
                  </w:r>
                  <w:r w:rsidR="0066380E" w:rsidRPr="00746945">
                    <w:rPr>
                      <w:rFonts w:ascii="Times New Roman" w:hAnsi="Times New Roman" w:cs="Times New Roman"/>
                      <w:b/>
                      <w:color w:val="000000" w:themeColor="text1"/>
                      <w:sz w:val="24"/>
                      <w:szCs w:val="24"/>
                    </w:rPr>
                    <w:t>.</w:t>
                  </w:r>
                </w:p>
              </w:tc>
              <w:tc>
                <w:tcPr>
                  <w:tcW w:w="8105" w:type="dxa"/>
                </w:tcPr>
                <w:p w14:paraId="4ED012CD" w14:textId="1597C30C" w:rsidR="0028672A" w:rsidRPr="00746945" w:rsidRDefault="00356C00" w:rsidP="00F22864">
                  <w:pPr>
                    <w:jc w:val="both"/>
                    <w:rPr>
                      <w:rFonts w:ascii="Times New Roman" w:hAnsi="Times New Roman" w:cs="Times New Roman"/>
                      <w:color w:val="000000" w:themeColor="text1"/>
                      <w:sz w:val="24"/>
                      <w:szCs w:val="24"/>
                    </w:rPr>
                  </w:pPr>
                  <w:r w:rsidRPr="00356C00">
                    <w:rPr>
                      <w:rFonts w:ascii="Times New Roman" w:hAnsi="Times New Roman" w:cs="Times New Roman"/>
                      <w:color w:val="000000" w:themeColor="text1"/>
                      <w:sz w:val="24"/>
                      <w:szCs w:val="24"/>
                    </w:rPr>
                    <w:t>Проектът предвижда инвестиции за развитие на производства или услуги, които ще се реализират и рекламират</w:t>
                  </w:r>
                  <w:r w:rsidR="00BF56DC">
                    <w:rPr>
                      <w:rFonts w:ascii="Times New Roman" w:hAnsi="Times New Roman" w:cs="Times New Roman"/>
                      <w:color w:val="000000" w:themeColor="text1"/>
                      <w:sz w:val="24"/>
                      <w:szCs w:val="24"/>
                    </w:rPr>
                    <w:t xml:space="preserve"> </w:t>
                  </w:r>
                  <w:r w:rsidRPr="00356C00">
                    <w:rPr>
                      <w:rFonts w:ascii="Times New Roman" w:hAnsi="Times New Roman" w:cs="Times New Roman"/>
                      <w:color w:val="000000" w:themeColor="text1"/>
                      <w:sz w:val="24"/>
                      <w:szCs w:val="24"/>
                    </w:rPr>
                    <w:t>териториалната идентичност</w:t>
                  </w:r>
                </w:p>
              </w:tc>
              <w:tc>
                <w:tcPr>
                  <w:tcW w:w="923" w:type="dxa"/>
                  <w:vAlign w:val="bottom"/>
                </w:tcPr>
                <w:p w14:paraId="22166503" w14:textId="502DF3AA" w:rsidR="0028672A" w:rsidRDefault="00356C00" w:rsidP="00356C00">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66380E" w:rsidRPr="00746945">
                    <w:rPr>
                      <w:rFonts w:ascii="Times New Roman" w:hAnsi="Times New Roman" w:cs="Times New Roman"/>
                      <w:b/>
                      <w:color w:val="000000" w:themeColor="text1"/>
                      <w:sz w:val="24"/>
                      <w:szCs w:val="24"/>
                    </w:rPr>
                    <w:t xml:space="preserve">10 </w:t>
                  </w:r>
                </w:p>
                <w:p w14:paraId="1F6E1007" w14:textId="301EBD49" w:rsidR="00356C00" w:rsidRPr="00746945" w:rsidRDefault="00356C00" w:rsidP="00356C00">
                  <w:pPr>
                    <w:rPr>
                      <w:rFonts w:ascii="Times New Roman" w:hAnsi="Times New Roman" w:cs="Times New Roman"/>
                      <w:b/>
                      <w:color w:val="000000" w:themeColor="text1"/>
                      <w:sz w:val="24"/>
                      <w:szCs w:val="24"/>
                    </w:rPr>
                  </w:pPr>
                </w:p>
              </w:tc>
            </w:tr>
            <w:tr w:rsidR="0028672A" w:rsidRPr="00746945" w14:paraId="7FF40E7B" w14:textId="77777777" w:rsidTr="0066380E">
              <w:tc>
                <w:tcPr>
                  <w:tcW w:w="516" w:type="dxa"/>
                  <w:vAlign w:val="center"/>
                </w:tcPr>
                <w:p w14:paraId="58C4019E" w14:textId="29A5653C" w:rsidR="0028672A" w:rsidRPr="00746945" w:rsidRDefault="00FA65FA" w:rsidP="0066380E">
                  <w:pPr>
                    <w:jc w:val="center"/>
                    <w:rPr>
                      <w:rFonts w:ascii="Times New Roman" w:hAnsi="Times New Roman" w:cs="Times New Roman"/>
                      <w:b/>
                      <w:color w:val="000000" w:themeColor="text1"/>
                      <w:sz w:val="24"/>
                      <w:szCs w:val="24"/>
                    </w:rPr>
                  </w:pPr>
                  <w:r w:rsidRPr="00746945">
                    <w:rPr>
                      <w:rFonts w:ascii="Times New Roman" w:hAnsi="Times New Roman" w:cs="Times New Roman"/>
                      <w:b/>
                      <w:color w:val="000000" w:themeColor="text1"/>
                      <w:sz w:val="24"/>
                      <w:szCs w:val="24"/>
                    </w:rPr>
                    <w:t>5</w:t>
                  </w:r>
                  <w:r w:rsidR="0066380E" w:rsidRPr="00746945">
                    <w:rPr>
                      <w:rFonts w:ascii="Times New Roman" w:hAnsi="Times New Roman" w:cs="Times New Roman"/>
                      <w:b/>
                      <w:color w:val="000000" w:themeColor="text1"/>
                      <w:sz w:val="24"/>
                      <w:szCs w:val="24"/>
                    </w:rPr>
                    <w:t>.</w:t>
                  </w:r>
                </w:p>
              </w:tc>
              <w:tc>
                <w:tcPr>
                  <w:tcW w:w="8105" w:type="dxa"/>
                </w:tcPr>
                <w:p w14:paraId="727EE7E8" w14:textId="393F4CCD" w:rsidR="0028672A" w:rsidRPr="00746945" w:rsidRDefault="00356C00" w:rsidP="00F22864">
                  <w:pPr>
                    <w:jc w:val="both"/>
                    <w:rPr>
                      <w:rFonts w:ascii="Times New Roman" w:hAnsi="Times New Roman" w:cs="Times New Roman"/>
                      <w:color w:val="000000" w:themeColor="text1"/>
                      <w:sz w:val="24"/>
                      <w:szCs w:val="24"/>
                    </w:rPr>
                  </w:pPr>
                  <w:r w:rsidRPr="00356C00">
                    <w:rPr>
                      <w:rFonts w:ascii="Times New Roman" w:hAnsi="Times New Roman" w:cs="Times New Roman"/>
                      <w:color w:val="000000" w:themeColor="text1"/>
                      <w:sz w:val="24"/>
                      <w:szCs w:val="24"/>
                    </w:rPr>
                    <w:t xml:space="preserve">Проектът предвижда мерки, директно свързани с опазването на околната среда </w:t>
                  </w:r>
                  <w:r w:rsidRPr="00356C00">
                    <w:rPr>
                      <w:rFonts w:ascii="Times New Roman" w:hAnsi="Times New Roman" w:cs="Times New Roman"/>
                      <w:i/>
                      <w:color w:val="000000" w:themeColor="text1"/>
                      <w:sz w:val="24"/>
                      <w:szCs w:val="24"/>
                    </w:rPr>
                    <w:t>(използване на отпадъците, компостиране, пречистващи съоръжения и др.)</w:t>
                  </w:r>
                </w:p>
              </w:tc>
              <w:tc>
                <w:tcPr>
                  <w:tcW w:w="923" w:type="dxa"/>
                  <w:vAlign w:val="bottom"/>
                </w:tcPr>
                <w:p w14:paraId="4C7234C1" w14:textId="77777777" w:rsidR="00356C00" w:rsidRDefault="00FA65FA" w:rsidP="0066380E">
                  <w:pPr>
                    <w:jc w:val="right"/>
                    <w:rPr>
                      <w:rFonts w:ascii="Times New Roman" w:hAnsi="Times New Roman" w:cs="Times New Roman"/>
                      <w:b/>
                      <w:color w:val="000000" w:themeColor="text1"/>
                      <w:sz w:val="24"/>
                      <w:szCs w:val="24"/>
                    </w:rPr>
                  </w:pPr>
                  <w:r w:rsidRPr="00746945">
                    <w:rPr>
                      <w:rFonts w:ascii="Times New Roman" w:hAnsi="Times New Roman" w:cs="Times New Roman"/>
                      <w:b/>
                      <w:color w:val="000000" w:themeColor="text1"/>
                      <w:sz w:val="24"/>
                      <w:szCs w:val="24"/>
                    </w:rPr>
                    <w:t>10</w:t>
                  </w:r>
                </w:p>
                <w:p w14:paraId="51038C48" w14:textId="77777777" w:rsidR="00356C00" w:rsidRDefault="00356C00" w:rsidP="0066380E">
                  <w:pPr>
                    <w:jc w:val="right"/>
                    <w:rPr>
                      <w:rFonts w:ascii="Times New Roman" w:hAnsi="Times New Roman" w:cs="Times New Roman"/>
                      <w:b/>
                      <w:color w:val="000000" w:themeColor="text1"/>
                      <w:sz w:val="24"/>
                      <w:szCs w:val="24"/>
                    </w:rPr>
                  </w:pPr>
                </w:p>
                <w:p w14:paraId="0993A380" w14:textId="545EB99D" w:rsidR="0028672A" w:rsidRPr="00746945" w:rsidRDefault="00FA65FA" w:rsidP="0066380E">
                  <w:pPr>
                    <w:jc w:val="right"/>
                    <w:rPr>
                      <w:rFonts w:ascii="Times New Roman" w:hAnsi="Times New Roman" w:cs="Times New Roman"/>
                      <w:b/>
                      <w:color w:val="000000" w:themeColor="text1"/>
                      <w:sz w:val="24"/>
                      <w:szCs w:val="24"/>
                    </w:rPr>
                  </w:pPr>
                  <w:r w:rsidRPr="00746945">
                    <w:rPr>
                      <w:rFonts w:ascii="Times New Roman" w:hAnsi="Times New Roman" w:cs="Times New Roman"/>
                      <w:b/>
                      <w:color w:val="000000" w:themeColor="text1"/>
                      <w:sz w:val="24"/>
                      <w:szCs w:val="24"/>
                    </w:rPr>
                    <w:t xml:space="preserve"> </w:t>
                  </w:r>
                </w:p>
              </w:tc>
            </w:tr>
            <w:tr w:rsidR="0028672A" w:rsidRPr="00746945" w14:paraId="158054ED" w14:textId="77777777" w:rsidTr="0066380E">
              <w:tc>
                <w:tcPr>
                  <w:tcW w:w="516" w:type="dxa"/>
                  <w:vAlign w:val="center"/>
                </w:tcPr>
                <w:p w14:paraId="50DC9299" w14:textId="49296CB0" w:rsidR="0028672A" w:rsidRPr="00746945" w:rsidRDefault="00FA65FA" w:rsidP="0066380E">
                  <w:pPr>
                    <w:jc w:val="center"/>
                    <w:rPr>
                      <w:rFonts w:ascii="Times New Roman" w:hAnsi="Times New Roman" w:cs="Times New Roman"/>
                      <w:b/>
                      <w:color w:val="000000" w:themeColor="text1"/>
                      <w:sz w:val="24"/>
                      <w:szCs w:val="24"/>
                    </w:rPr>
                  </w:pPr>
                  <w:r w:rsidRPr="00746945">
                    <w:rPr>
                      <w:rFonts w:ascii="Times New Roman" w:hAnsi="Times New Roman" w:cs="Times New Roman"/>
                      <w:b/>
                      <w:color w:val="000000" w:themeColor="text1"/>
                      <w:sz w:val="24"/>
                      <w:szCs w:val="24"/>
                    </w:rPr>
                    <w:t>6</w:t>
                  </w:r>
                  <w:r w:rsidR="0066380E" w:rsidRPr="00746945">
                    <w:rPr>
                      <w:rFonts w:ascii="Times New Roman" w:hAnsi="Times New Roman" w:cs="Times New Roman"/>
                      <w:b/>
                      <w:color w:val="000000" w:themeColor="text1"/>
                      <w:sz w:val="24"/>
                      <w:szCs w:val="24"/>
                    </w:rPr>
                    <w:t>.</w:t>
                  </w:r>
                </w:p>
              </w:tc>
              <w:tc>
                <w:tcPr>
                  <w:tcW w:w="8105" w:type="dxa"/>
                </w:tcPr>
                <w:p w14:paraId="38F0D29F" w14:textId="47D8874C" w:rsidR="0028672A" w:rsidRPr="00746945" w:rsidRDefault="00356C00" w:rsidP="00F22864">
                  <w:pPr>
                    <w:jc w:val="both"/>
                    <w:rPr>
                      <w:rFonts w:ascii="Times New Roman" w:hAnsi="Times New Roman" w:cs="Times New Roman"/>
                      <w:color w:val="000000" w:themeColor="text1"/>
                      <w:sz w:val="24"/>
                      <w:szCs w:val="24"/>
                    </w:rPr>
                  </w:pPr>
                  <w:r w:rsidRPr="00356C00">
                    <w:rPr>
                      <w:rFonts w:ascii="Times New Roman" w:hAnsi="Times New Roman" w:cs="Times New Roman"/>
                      <w:color w:val="000000" w:themeColor="text1"/>
                      <w:sz w:val="24"/>
                      <w:szCs w:val="24"/>
                    </w:rPr>
                    <w:t>Проектът е иновативен за територията на МИГ</w:t>
                  </w:r>
                </w:p>
              </w:tc>
              <w:tc>
                <w:tcPr>
                  <w:tcW w:w="923" w:type="dxa"/>
                  <w:vAlign w:val="bottom"/>
                </w:tcPr>
                <w:p w14:paraId="09CCEBD7" w14:textId="08626411" w:rsidR="0028672A" w:rsidRPr="00746945" w:rsidRDefault="00FA65FA" w:rsidP="00356C00">
                  <w:pPr>
                    <w:jc w:val="right"/>
                    <w:rPr>
                      <w:rFonts w:ascii="Times New Roman" w:hAnsi="Times New Roman" w:cs="Times New Roman"/>
                      <w:b/>
                      <w:color w:val="000000" w:themeColor="text1"/>
                      <w:sz w:val="24"/>
                      <w:szCs w:val="24"/>
                    </w:rPr>
                  </w:pPr>
                  <w:r w:rsidRPr="00746945">
                    <w:rPr>
                      <w:rFonts w:ascii="Times New Roman" w:hAnsi="Times New Roman" w:cs="Times New Roman"/>
                      <w:b/>
                      <w:color w:val="000000" w:themeColor="text1"/>
                      <w:sz w:val="24"/>
                      <w:szCs w:val="24"/>
                    </w:rPr>
                    <w:t>1</w:t>
                  </w:r>
                  <w:r w:rsidR="00356C00">
                    <w:rPr>
                      <w:rFonts w:ascii="Times New Roman" w:hAnsi="Times New Roman" w:cs="Times New Roman"/>
                      <w:b/>
                      <w:color w:val="000000" w:themeColor="text1"/>
                      <w:sz w:val="24"/>
                      <w:szCs w:val="24"/>
                    </w:rPr>
                    <w:t>0</w:t>
                  </w:r>
                  <w:r w:rsidR="0066380E" w:rsidRPr="00746945">
                    <w:rPr>
                      <w:rFonts w:ascii="Times New Roman" w:hAnsi="Times New Roman" w:cs="Times New Roman"/>
                      <w:b/>
                      <w:color w:val="000000" w:themeColor="text1"/>
                      <w:sz w:val="24"/>
                      <w:szCs w:val="24"/>
                    </w:rPr>
                    <w:t xml:space="preserve"> </w:t>
                  </w:r>
                </w:p>
              </w:tc>
            </w:tr>
            <w:tr w:rsidR="0028672A" w:rsidRPr="00746945" w14:paraId="73EA1E35" w14:textId="77777777" w:rsidTr="0066380E">
              <w:tc>
                <w:tcPr>
                  <w:tcW w:w="516" w:type="dxa"/>
                  <w:vAlign w:val="center"/>
                </w:tcPr>
                <w:p w14:paraId="7746B5F3" w14:textId="553B7720" w:rsidR="0028672A" w:rsidRPr="00746945" w:rsidRDefault="00FA65FA" w:rsidP="0066380E">
                  <w:pPr>
                    <w:jc w:val="center"/>
                    <w:rPr>
                      <w:rFonts w:ascii="Times New Roman" w:hAnsi="Times New Roman" w:cs="Times New Roman"/>
                      <w:b/>
                      <w:color w:val="000000" w:themeColor="text1"/>
                      <w:sz w:val="24"/>
                      <w:szCs w:val="24"/>
                    </w:rPr>
                  </w:pPr>
                  <w:r w:rsidRPr="00746945">
                    <w:rPr>
                      <w:rFonts w:ascii="Times New Roman" w:hAnsi="Times New Roman" w:cs="Times New Roman"/>
                      <w:b/>
                      <w:color w:val="000000" w:themeColor="text1"/>
                      <w:sz w:val="24"/>
                      <w:szCs w:val="24"/>
                    </w:rPr>
                    <w:t>7</w:t>
                  </w:r>
                  <w:r w:rsidR="0066380E" w:rsidRPr="00746945">
                    <w:rPr>
                      <w:rFonts w:ascii="Times New Roman" w:hAnsi="Times New Roman" w:cs="Times New Roman"/>
                      <w:b/>
                      <w:color w:val="000000" w:themeColor="text1"/>
                      <w:sz w:val="24"/>
                      <w:szCs w:val="24"/>
                    </w:rPr>
                    <w:t>.</w:t>
                  </w:r>
                </w:p>
              </w:tc>
              <w:tc>
                <w:tcPr>
                  <w:tcW w:w="8105" w:type="dxa"/>
                </w:tcPr>
                <w:p w14:paraId="6EBF31C5" w14:textId="4C642CD6" w:rsidR="0028672A" w:rsidRPr="00746945" w:rsidRDefault="00356C00" w:rsidP="00FA65FA">
                  <w:pPr>
                    <w:jc w:val="both"/>
                    <w:rPr>
                      <w:rFonts w:ascii="Times New Roman" w:hAnsi="Times New Roman" w:cs="Times New Roman"/>
                      <w:color w:val="000000" w:themeColor="text1"/>
                      <w:sz w:val="24"/>
                      <w:szCs w:val="24"/>
                    </w:rPr>
                  </w:pPr>
                  <w:r w:rsidRPr="00356C00">
                    <w:rPr>
                      <w:rFonts w:ascii="Times New Roman" w:hAnsi="Times New Roman" w:cs="Times New Roman"/>
                      <w:color w:val="000000" w:themeColor="text1"/>
                      <w:sz w:val="24"/>
                      <w:szCs w:val="24"/>
                    </w:rPr>
                    <w:t>Проектът включва производство на местни продукти/услуги</w:t>
                  </w:r>
                  <w:r w:rsidR="00346CCB">
                    <w:rPr>
                      <w:rFonts w:ascii="Times New Roman" w:hAnsi="Times New Roman" w:cs="Times New Roman"/>
                      <w:color w:val="000000" w:themeColor="text1"/>
                      <w:sz w:val="24"/>
                      <w:szCs w:val="24"/>
                    </w:rPr>
                    <w:t xml:space="preserve"> </w:t>
                  </w:r>
                  <w:r w:rsidRPr="00356C00">
                    <w:rPr>
                      <w:rFonts w:ascii="Times New Roman" w:hAnsi="Times New Roman" w:cs="Times New Roman"/>
                      <w:color w:val="000000" w:themeColor="text1"/>
                      <w:sz w:val="24"/>
                      <w:szCs w:val="24"/>
                    </w:rPr>
                    <w:t>от територията на МИГ</w:t>
                  </w:r>
                </w:p>
              </w:tc>
              <w:tc>
                <w:tcPr>
                  <w:tcW w:w="923" w:type="dxa"/>
                  <w:vAlign w:val="bottom"/>
                </w:tcPr>
                <w:p w14:paraId="17AD4B34" w14:textId="2325F204" w:rsidR="00356C00" w:rsidRDefault="00356C00" w:rsidP="0066380E">
                  <w:pPr>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10</w:t>
                  </w:r>
                </w:p>
                <w:p w14:paraId="37E55491" w14:textId="6E2AD065" w:rsidR="0028672A" w:rsidRPr="00746945" w:rsidRDefault="0066380E" w:rsidP="0066380E">
                  <w:pPr>
                    <w:jc w:val="right"/>
                    <w:rPr>
                      <w:rFonts w:ascii="Times New Roman" w:hAnsi="Times New Roman" w:cs="Times New Roman"/>
                      <w:b/>
                      <w:color w:val="000000" w:themeColor="text1"/>
                      <w:sz w:val="24"/>
                      <w:szCs w:val="24"/>
                    </w:rPr>
                  </w:pPr>
                  <w:r w:rsidRPr="00746945">
                    <w:rPr>
                      <w:rFonts w:ascii="Times New Roman" w:hAnsi="Times New Roman" w:cs="Times New Roman"/>
                      <w:b/>
                      <w:color w:val="000000" w:themeColor="text1"/>
                      <w:sz w:val="24"/>
                      <w:szCs w:val="24"/>
                    </w:rPr>
                    <w:t xml:space="preserve"> </w:t>
                  </w:r>
                </w:p>
              </w:tc>
            </w:tr>
            <w:tr w:rsidR="00356C00" w:rsidRPr="00746945" w14:paraId="62C89393" w14:textId="77777777" w:rsidTr="00356C00">
              <w:tc>
                <w:tcPr>
                  <w:tcW w:w="516" w:type="dxa"/>
                  <w:vAlign w:val="center"/>
                </w:tcPr>
                <w:p w14:paraId="545C8929" w14:textId="43D24FF6" w:rsidR="00356C00" w:rsidRPr="00356C00" w:rsidRDefault="00356C00" w:rsidP="0066380E">
                  <w:pPr>
                    <w:jc w:val="center"/>
                    <w:rPr>
                      <w:rFonts w:ascii="Times New Roman" w:hAnsi="Times New Roman" w:cs="Times New Roman"/>
                      <w:b/>
                      <w:color w:val="000000" w:themeColor="text1"/>
                      <w:sz w:val="24"/>
                      <w:szCs w:val="24"/>
                    </w:rPr>
                  </w:pPr>
                  <w:r w:rsidRPr="00356C00">
                    <w:rPr>
                      <w:rFonts w:ascii="Times New Roman" w:hAnsi="Times New Roman" w:cs="Times New Roman"/>
                      <w:b/>
                      <w:color w:val="000000" w:themeColor="text1"/>
                      <w:sz w:val="24"/>
                      <w:szCs w:val="24"/>
                    </w:rPr>
                    <w:t>8.</w:t>
                  </w:r>
                </w:p>
              </w:tc>
              <w:tc>
                <w:tcPr>
                  <w:tcW w:w="8105" w:type="dxa"/>
                </w:tcPr>
                <w:p w14:paraId="7D06BFC3" w14:textId="44EE95F9" w:rsidR="00356C00" w:rsidRPr="00356C00" w:rsidRDefault="00356C00" w:rsidP="00FA65FA">
                  <w:pPr>
                    <w:jc w:val="both"/>
                    <w:rPr>
                      <w:rFonts w:ascii="Times New Roman" w:hAnsi="Times New Roman" w:cs="Times New Roman"/>
                      <w:color w:val="000000" w:themeColor="text1"/>
                      <w:sz w:val="24"/>
                      <w:szCs w:val="24"/>
                    </w:rPr>
                  </w:pPr>
                  <w:r w:rsidRPr="00356C00">
                    <w:rPr>
                      <w:rFonts w:ascii="Times New Roman" w:hAnsi="Times New Roman" w:cs="Times New Roman"/>
                      <w:color w:val="000000" w:themeColor="text1"/>
                      <w:sz w:val="24"/>
                      <w:szCs w:val="24"/>
                    </w:rPr>
                    <w:t>Проектът осигурява заетост (За всяко ново работно място –5 т;максимум - 15 т.)</w:t>
                  </w:r>
                </w:p>
              </w:tc>
              <w:tc>
                <w:tcPr>
                  <w:tcW w:w="923" w:type="dxa"/>
                </w:tcPr>
                <w:p w14:paraId="06F792D4" w14:textId="319A40AD" w:rsidR="00356C00" w:rsidRPr="00356C00" w:rsidRDefault="00356C00" w:rsidP="00356C00">
                  <w:pPr>
                    <w:jc w:val="right"/>
                    <w:rPr>
                      <w:rFonts w:ascii="Times New Roman" w:hAnsi="Times New Roman" w:cs="Times New Roman"/>
                      <w:b/>
                      <w:color w:val="000000" w:themeColor="text1"/>
                      <w:sz w:val="24"/>
                      <w:szCs w:val="24"/>
                    </w:rPr>
                  </w:pPr>
                  <w:r w:rsidRPr="00356C00">
                    <w:rPr>
                      <w:rFonts w:ascii="Times New Roman" w:hAnsi="Times New Roman" w:cs="Times New Roman"/>
                      <w:b/>
                      <w:color w:val="000000" w:themeColor="text1"/>
                      <w:sz w:val="24"/>
                      <w:szCs w:val="24"/>
                    </w:rPr>
                    <w:t>15</w:t>
                  </w:r>
                </w:p>
              </w:tc>
            </w:tr>
            <w:tr w:rsidR="0028672A" w:rsidRPr="00746945" w14:paraId="791F1228" w14:textId="77777777" w:rsidTr="00FA65FA">
              <w:tc>
                <w:tcPr>
                  <w:tcW w:w="516" w:type="dxa"/>
                </w:tcPr>
                <w:p w14:paraId="7795C7CB" w14:textId="77777777" w:rsidR="0028672A" w:rsidRPr="00746945" w:rsidRDefault="0028672A" w:rsidP="00F22864">
                  <w:pPr>
                    <w:jc w:val="both"/>
                    <w:rPr>
                      <w:rFonts w:ascii="Times New Roman" w:hAnsi="Times New Roman" w:cs="Times New Roman"/>
                      <w:color w:val="000000" w:themeColor="text1"/>
                      <w:sz w:val="24"/>
                      <w:szCs w:val="24"/>
                    </w:rPr>
                  </w:pPr>
                </w:p>
              </w:tc>
              <w:tc>
                <w:tcPr>
                  <w:tcW w:w="8105" w:type="dxa"/>
                </w:tcPr>
                <w:p w14:paraId="481EB05B" w14:textId="77777777" w:rsidR="0028672A" w:rsidRPr="00746945" w:rsidRDefault="0028672A" w:rsidP="0066380E">
                  <w:pPr>
                    <w:jc w:val="right"/>
                    <w:rPr>
                      <w:rFonts w:ascii="Times New Roman" w:hAnsi="Times New Roman" w:cs="Times New Roman"/>
                      <w:sz w:val="24"/>
                      <w:szCs w:val="24"/>
                    </w:rPr>
                  </w:pPr>
                  <w:r w:rsidRPr="00746945">
                    <w:rPr>
                      <w:rFonts w:ascii="Times New Roman" w:hAnsi="Times New Roman" w:cs="Times New Roman"/>
                      <w:b/>
                      <w:sz w:val="24"/>
                      <w:szCs w:val="24"/>
                    </w:rPr>
                    <w:t>Максимален брой точки</w:t>
                  </w:r>
                </w:p>
              </w:tc>
              <w:tc>
                <w:tcPr>
                  <w:tcW w:w="923" w:type="dxa"/>
                </w:tcPr>
                <w:p w14:paraId="5C606567" w14:textId="77777777" w:rsidR="0028672A" w:rsidRPr="00746945" w:rsidRDefault="0028672A" w:rsidP="00C859BF">
                  <w:pPr>
                    <w:jc w:val="right"/>
                    <w:rPr>
                      <w:rFonts w:ascii="Times New Roman" w:hAnsi="Times New Roman" w:cs="Times New Roman"/>
                      <w:b/>
                      <w:color w:val="000000" w:themeColor="text1"/>
                      <w:sz w:val="24"/>
                      <w:szCs w:val="24"/>
                    </w:rPr>
                  </w:pPr>
                  <w:r w:rsidRPr="00746945">
                    <w:rPr>
                      <w:rFonts w:ascii="Times New Roman" w:hAnsi="Times New Roman" w:cs="Times New Roman"/>
                      <w:b/>
                      <w:color w:val="000000" w:themeColor="text1"/>
                      <w:sz w:val="24"/>
                      <w:szCs w:val="24"/>
                    </w:rPr>
                    <w:t>100 т.</w:t>
                  </w:r>
                </w:p>
              </w:tc>
            </w:tr>
            <w:tr w:rsidR="0066380E" w:rsidRPr="00746945" w14:paraId="5FCC7F71" w14:textId="77777777" w:rsidTr="008C5253">
              <w:tc>
                <w:tcPr>
                  <w:tcW w:w="516" w:type="dxa"/>
                </w:tcPr>
                <w:p w14:paraId="38087E65" w14:textId="77777777" w:rsidR="0066380E" w:rsidRPr="00746945" w:rsidRDefault="0066380E" w:rsidP="00F22864">
                  <w:pPr>
                    <w:jc w:val="both"/>
                    <w:rPr>
                      <w:rFonts w:ascii="Times New Roman" w:hAnsi="Times New Roman" w:cs="Times New Roman"/>
                      <w:color w:val="000000" w:themeColor="text1"/>
                      <w:sz w:val="24"/>
                      <w:szCs w:val="24"/>
                    </w:rPr>
                  </w:pPr>
                </w:p>
              </w:tc>
              <w:tc>
                <w:tcPr>
                  <w:tcW w:w="8105" w:type="dxa"/>
                </w:tcPr>
                <w:p w14:paraId="2011F334" w14:textId="7ABC019C" w:rsidR="0066380E" w:rsidRPr="00746945" w:rsidRDefault="008C5253" w:rsidP="008C5253">
                  <w:pPr>
                    <w:jc w:val="right"/>
                    <w:rPr>
                      <w:color w:val="000000" w:themeColor="text1"/>
                      <w:sz w:val="24"/>
                      <w:szCs w:val="24"/>
                    </w:rPr>
                  </w:pPr>
                  <w:r w:rsidRPr="00746945">
                    <w:rPr>
                      <w:rFonts w:ascii="Times New Roman" w:hAnsi="Times New Roman" w:cs="Times New Roman"/>
                      <w:b/>
                      <w:sz w:val="24"/>
                      <w:szCs w:val="24"/>
                    </w:rPr>
                    <w:t>Минимален брой точки</w:t>
                  </w:r>
                </w:p>
              </w:tc>
              <w:tc>
                <w:tcPr>
                  <w:tcW w:w="923" w:type="dxa"/>
                </w:tcPr>
                <w:p w14:paraId="38E5B7E4" w14:textId="69BA5058" w:rsidR="0066380E" w:rsidRPr="00746945" w:rsidRDefault="00356C00" w:rsidP="00C859BF">
                  <w:pPr>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r w:rsidR="008C5253" w:rsidRPr="00746945">
                    <w:rPr>
                      <w:rFonts w:ascii="Times New Roman" w:hAnsi="Times New Roman" w:cs="Times New Roman"/>
                      <w:b/>
                      <w:color w:val="000000" w:themeColor="text1"/>
                      <w:sz w:val="24"/>
                      <w:szCs w:val="24"/>
                    </w:rPr>
                    <w:t>5 т.</w:t>
                  </w:r>
                </w:p>
              </w:tc>
            </w:tr>
          </w:tbl>
          <w:p w14:paraId="34B23C5A" w14:textId="77777777" w:rsidR="003205B8" w:rsidRPr="00746945" w:rsidRDefault="003205B8" w:rsidP="003205B8">
            <w:pPr>
              <w:jc w:val="both"/>
              <w:rPr>
                <w:rFonts w:ascii="Times New Roman" w:hAnsi="Times New Roman" w:cs="Times New Roman"/>
                <w:color w:val="000000" w:themeColor="text1"/>
                <w:sz w:val="24"/>
                <w:szCs w:val="24"/>
              </w:rPr>
            </w:pPr>
            <w:r w:rsidRPr="00746945">
              <w:rPr>
                <w:rFonts w:ascii="Times New Roman" w:hAnsi="Times New Roman" w:cs="Times New Roman"/>
                <w:color w:val="000000" w:themeColor="text1"/>
                <w:sz w:val="24"/>
                <w:szCs w:val="24"/>
              </w:rPr>
              <w:t>За да бъдат присъдени точки на проектното предложение, при извършване на техническа и</w:t>
            </w:r>
          </w:p>
          <w:p w14:paraId="09EDAD8F" w14:textId="77777777" w:rsidR="0018375E" w:rsidRDefault="003205B8" w:rsidP="003205B8">
            <w:pPr>
              <w:jc w:val="both"/>
              <w:rPr>
                <w:rFonts w:ascii="Times New Roman" w:hAnsi="Times New Roman" w:cs="Times New Roman"/>
                <w:color w:val="000000" w:themeColor="text1"/>
                <w:sz w:val="24"/>
                <w:szCs w:val="24"/>
              </w:rPr>
            </w:pPr>
            <w:r w:rsidRPr="00746945">
              <w:rPr>
                <w:rFonts w:ascii="Times New Roman" w:hAnsi="Times New Roman" w:cs="Times New Roman"/>
                <w:color w:val="000000" w:themeColor="text1"/>
                <w:sz w:val="24"/>
                <w:szCs w:val="24"/>
              </w:rPr>
              <w:t>финансова оценка се проверяват представените доказателства за съответствие или изпълнение на условията/изискванията по критериите</w:t>
            </w:r>
            <w:r w:rsidR="0018375E">
              <w:rPr>
                <w:rFonts w:ascii="Times New Roman" w:hAnsi="Times New Roman" w:cs="Times New Roman"/>
                <w:color w:val="000000" w:themeColor="text1"/>
                <w:sz w:val="24"/>
                <w:szCs w:val="24"/>
              </w:rPr>
              <w:t xml:space="preserve">. </w:t>
            </w:r>
          </w:p>
          <w:p w14:paraId="7E00DA0A" w14:textId="5C58BE85" w:rsidR="0018375E" w:rsidRDefault="0018375E" w:rsidP="003205B8">
            <w:pPr>
              <w:jc w:val="both"/>
              <w:rPr>
                <w:rFonts w:ascii="Times New Roman" w:hAnsi="Times New Roman" w:cs="Times New Roman"/>
                <w:color w:val="000000" w:themeColor="text1"/>
                <w:sz w:val="24"/>
                <w:szCs w:val="24"/>
              </w:rPr>
            </w:pPr>
            <w:r w:rsidRPr="0018375E">
              <w:rPr>
                <w:rFonts w:ascii="Times New Roman" w:hAnsi="Times New Roman" w:cs="Times New Roman"/>
                <w:color w:val="000000" w:themeColor="text1"/>
                <w:sz w:val="24"/>
                <w:szCs w:val="24"/>
              </w:rPr>
              <w:t>За да бъде предложено за финансиране едно проектно предложение, общата крайна оценка на етап техническа и финансова оценка трябва да е равна на или да е по-голяма от</w:t>
            </w:r>
            <w:r w:rsidRPr="0018375E">
              <w:rPr>
                <w:rFonts w:ascii="Times New Roman" w:hAnsi="Times New Roman" w:cs="Times New Roman"/>
                <w:b/>
                <w:color w:val="000000" w:themeColor="text1"/>
                <w:sz w:val="24"/>
                <w:szCs w:val="24"/>
              </w:rPr>
              <w:t xml:space="preserve"> 1</w:t>
            </w:r>
            <w:r>
              <w:rPr>
                <w:rFonts w:ascii="Times New Roman" w:hAnsi="Times New Roman" w:cs="Times New Roman"/>
                <w:b/>
                <w:color w:val="000000" w:themeColor="text1"/>
                <w:sz w:val="24"/>
                <w:szCs w:val="24"/>
              </w:rPr>
              <w:t>5</w:t>
            </w:r>
            <w:r w:rsidRPr="0018375E">
              <w:rPr>
                <w:rFonts w:ascii="Times New Roman" w:hAnsi="Times New Roman" w:cs="Times New Roman"/>
                <w:b/>
                <w:color w:val="000000" w:themeColor="text1"/>
                <w:sz w:val="24"/>
                <w:szCs w:val="24"/>
              </w:rPr>
              <w:t xml:space="preserve"> точки (минимално допустима оценка за качество на проектни предложения)</w:t>
            </w:r>
            <w:r>
              <w:rPr>
                <w:rStyle w:val="FootnoteReference"/>
                <w:rFonts w:ascii="Times New Roman" w:hAnsi="Times New Roman" w:cs="Times New Roman"/>
                <w:b/>
                <w:color w:val="000000" w:themeColor="text1"/>
                <w:sz w:val="24"/>
                <w:szCs w:val="24"/>
              </w:rPr>
              <w:footnoteReference w:id="5"/>
            </w:r>
          </w:p>
          <w:p w14:paraId="6D39DA89" w14:textId="77777777" w:rsidR="008D1A15" w:rsidRDefault="0018375E" w:rsidP="003205B8">
            <w:pPr>
              <w:jc w:val="both"/>
              <w:rPr>
                <w:rFonts w:ascii="Times New Roman" w:hAnsi="Times New Roman" w:cs="Times New Roman"/>
                <w:color w:val="000000" w:themeColor="text1"/>
                <w:sz w:val="24"/>
                <w:szCs w:val="24"/>
              </w:rPr>
            </w:pPr>
            <w:r w:rsidRPr="0018375E">
              <w:rPr>
                <w:rFonts w:ascii="Times New Roman" w:hAnsi="Times New Roman" w:cs="Times New Roman"/>
                <w:color w:val="000000" w:themeColor="text1"/>
                <w:sz w:val="24"/>
                <w:szCs w:val="24"/>
              </w:rPr>
              <w:t xml:space="preserve">При наличие на проектни предложения, получили еднакви общи крайни оценки, проектите да бъдат подреждани в низходящ ред, като се дава предимство на проекта/ите, получил/и и по-висока/и оценка/и и по </w:t>
            </w:r>
            <w:r w:rsidR="008D1A15" w:rsidRPr="008D1A15">
              <w:rPr>
                <w:rFonts w:ascii="Times New Roman" w:hAnsi="Times New Roman" w:cs="Times New Roman"/>
                <w:b/>
                <w:color w:val="000000" w:themeColor="text1"/>
                <w:sz w:val="24"/>
                <w:szCs w:val="24"/>
              </w:rPr>
              <w:t>К</w:t>
            </w:r>
            <w:r w:rsidRPr="008D1A15">
              <w:rPr>
                <w:rFonts w:ascii="Times New Roman" w:hAnsi="Times New Roman" w:cs="Times New Roman"/>
                <w:b/>
                <w:color w:val="000000" w:themeColor="text1"/>
                <w:sz w:val="24"/>
                <w:szCs w:val="24"/>
              </w:rPr>
              <w:t>ритери</w:t>
            </w:r>
            <w:r w:rsidR="008D1A15" w:rsidRPr="008D1A15">
              <w:rPr>
                <w:rFonts w:ascii="Times New Roman" w:hAnsi="Times New Roman" w:cs="Times New Roman"/>
                <w:b/>
                <w:color w:val="000000" w:themeColor="text1"/>
                <w:sz w:val="24"/>
                <w:szCs w:val="24"/>
              </w:rPr>
              <w:t>й</w:t>
            </w:r>
            <w:r w:rsidRPr="008D1A15">
              <w:rPr>
                <w:rFonts w:ascii="Times New Roman" w:hAnsi="Times New Roman" w:cs="Times New Roman"/>
                <w:b/>
                <w:color w:val="000000" w:themeColor="text1"/>
                <w:sz w:val="24"/>
                <w:szCs w:val="24"/>
              </w:rPr>
              <w:t xml:space="preserve"> </w:t>
            </w:r>
            <w:r w:rsidR="008D1A15" w:rsidRPr="008D1A15">
              <w:rPr>
                <w:rFonts w:ascii="Times New Roman" w:hAnsi="Times New Roman" w:cs="Times New Roman"/>
                <w:b/>
                <w:color w:val="000000" w:themeColor="text1"/>
                <w:sz w:val="24"/>
                <w:szCs w:val="24"/>
              </w:rPr>
              <w:t>3</w:t>
            </w:r>
            <w:r w:rsidR="008D1A15">
              <w:rPr>
                <w:rFonts w:ascii="Times New Roman" w:hAnsi="Times New Roman" w:cs="Times New Roman"/>
                <w:color w:val="000000" w:themeColor="text1"/>
                <w:sz w:val="24"/>
                <w:szCs w:val="24"/>
              </w:rPr>
              <w:t xml:space="preserve"> „</w:t>
            </w:r>
            <w:r w:rsidR="008D1A15" w:rsidRPr="008D1A15">
              <w:rPr>
                <w:rFonts w:ascii="Times New Roman" w:hAnsi="Times New Roman" w:cs="Times New Roman"/>
                <w:color w:val="000000" w:themeColor="text1"/>
                <w:sz w:val="24"/>
                <w:szCs w:val="24"/>
              </w:rPr>
              <w:t>Проектът е подаден от кандидат, който е осъществявал дейност най-малко 3 години</w:t>
            </w:r>
            <w:r w:rsidR="008D1A15">
              <w:rPr>
                <w:rFonts w:ascii="Times New Roman" w:hAnsi="Times New Roman" w:cs="Times New Roman"/>
                <w:color w:val="000000" w:themeColor="text1"/>
                <w:sz w:val="24"/>
                <w:szCs w:val="24"/>
              </w:rPr>
              <w:t>“.</w:t>
            </w:r>
          </w:p>
          <w:p w14:paraId="51337293" w14:textId="5FBFC7D0" w:rsidR="008D1A15" w:rsidRDefault="008D1A15" w:rsidP="003205B8">
            <w:pPr>
              <w:jc w:val="both"/>
              <w:rPr>
                <w:rFonts w:ascii="Times New Roman" w:hAnsi="Times New Roman" w:cs="Times New Roman"/>
                <w:color w:val="000000" w:themeColor="text1"/>
                <w:sz w:val="24"/>
                <w:szCs w:val="24"/>
              </w:rPr>
            </w:pPr>
            <w:r w:rsidRPr="008D1A15">
              <w:rPr>
                <w:rFonts w:ascii="Times New Roman" w:hAnsi="Times New Roman" w:cs="Times New Roman"/>
                <w:color w:val="000000" w:themeColor="text1"/>
                <w:sz w:val="24"/>
                <w:szCs w:val="24"/>
              </w:rPr>
              <w:t>При равен брой точки и по този критерии, проектите да бъдат подреждани в низходящ ред и да се дава предимство на проекта/ите, получил</w:t>
            </w:r>
            <w:r>
              <w:rPr>
                <w:rFonts w:ascii="Times New Roman" w:hAnsi="Times New Roman" w:cs="Times New Roman"/>
                <w:color w:val="000000" w:themeColor="text1"/>
                <w:sz w:val="24"/>
                <w:szCs w:val="24"/>
              </w:rPr>
              <w:t xml:space="preserve">/и и по-висока/и оценка/и и по </w:t>
            </w:r>
            <w:r w:rsidRPr="008D1A15">
              <w:rPr>
                <w:rFonts w:ascii="Times New Roman" w:hAnsi="Times New Roman" w:cs="Times New Roman"/>
                <w:b/>
                <w:color w:val="000000" w:themeColor="text1"/>
                <w:sz w:val="24"/>
                <w:szCs w:val="24"/>
              </w:rPr>
              <w:t>Критери</w:t>
            </w:r>
            <w:r>
              <w:rPr>
                <w:rFonts w:ascii="Times New Roman" w:hAnsi="Times New Roman" w:cs="Times New Roman"/>
                <w:b/>
                <w:color w:val="000000" w:themeColor="text1"/>
                <w:sz w:val="24"/>
                <w:szCs w:val="24"/>
              </w:rPr>
              <w:t>й</w:t>
            </w:r>
            <w:r w:rsidRPr="008D1A15">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7 </w:t>
            </w:r>
            <w:r w:rsidRPr="008D1A15">
              <w:rPr>
                <w:rFonts w:ascii="Times New Roman" w:hAnsi="Times New Roman" w:cs="Times New Roman"/>
                <w:color w:val="000000" w:themeColor="text1"/>
                <w:sz w:val="24"/>
                <w:szCs w:val="24"/>
              </w:rPr>
              <w:t>„Проектът включва производство на местни продукти/услуги</w:t>
            </w:r>
            <w:r w:rsidR="00726F37">
              <w:rPr>
                <w:rFonts w:ascii="Times New Roman" w:hAnsi="Times New Roman" w:cs="Times New Roman"/>
                <w:color w:val="000000" w:themeColor="text1"/>
                <w:sz w:val="24"/>
                <w:szCs w:val="24"/>
              </w:rPr>
              <w:t xml:space="preserve"> </w:t>
            </w:r>
            <w:r w:rsidRPr="008D1A15">
              <w:rPr>
                <w:rFonts w:ascii="Times New Roman" w:hAnsi="Times New Roman" w:cs="Times New Roman"/>
                <w:color w:val="000000" w:themeColor="text1"/>
                <w:sz w:val="24"/>
                <w:szCs w:val="24"/>
              </w:rPr>
              <w:t>от територията на МИГ“</w:t>
            </w:r>
            <w:r>
              <w:rPr>
                <w:rFonts w:ascii="Times New Roman" w:hAnsi="Times New Roman" w:cs="Times New Roman"/>
                <w:color w:val="000000" w:themeColor="text1"/>
                <w:sz w:val="24"/>
                <w:szCs w:val="24"/>
              </w:rPr>
              <w:t>.</w:t>
            </w:r>
          </w:p>
          <w:p w14:paraId="3EDA2A55" w14:textId="05D21335" w:rsidR="008D1A15" w:rsidRDefault="008D1A15" w:rsidP="003205B8">
            <w:pPr>
              <w:jc w:val="both"/>
              <w:rPr>
                <w:rFonts w:ascii="Times New Roman" w:hAnsi="Times New Roman" w:cs="Times New Roman"/>
                <w:color w:val="000000" w:themeColor="text1"/>
                <w:sz w:val="24"/>
                <w:szCs w:val="24"/>
              </w:rPr>
            </w:pPr>
            <w:r w:rsidRPr="008D1A15">
              <w:rPr>
                <w:rFonts w:ascii="Times New Roman" w:hAnsi="Times New Roman" w:cs="Times New Roman"/>
                <w:color w:val="000000" w:themeColor="text1"/>
                <w:sz w:val="24"/>
                <w:szCs w:val="24"/>
              </w:rPr>
              <w:t xml:space="preserve">При равен брой точки и по двата критерия, проектите да бъдат подреждани в низходящ ред и да се дава предимство на проекта/ите, получил/и и по-висока/и оценка/и и по </w:t>
            </w:r>
            <w:r w:rsidRPr="008D1A15">
              <w:rPr>
                <w:rFonts w:ascii="Times New Roman" w:hAnsi="Times New Roman" w:cs="Times New Roman"/>
                <w:b/>
                <w:color w:val="000000" w:themeColor="text1"/>
                <w:sz w:val="24"/>
                <w:szCs w:val="24"/>
              </w:rPr>
              <w:t>Критерий</w:t>
            </w:r>
            <w:r>
              <w:rPr>
                <w:rFonts w:ascii="Times New Roman" w:hAnsi="Times New Roman" w:cs="Times New Roman"/>
                <w:b/>
                <w:color w:val="000000" w:themeColor="text1"/>
                <w:sz w:val="24"/>
                <w:szCs w:val="24"/>
              </w:rPr>
              <w:t xml:space="preserve"> 8 </w:t>
            </w:r>
            <w:r w:rsidRPr="008D1A15">
              <w:rPr>
                <w:rFonts w:ascii="Times New Roman" w:hAnsi="Times New Roman" w:cs="Times New Roman"/>
                <w:color w:val="000000" w:themeColor="text1"/>
                <w:sz w:val="24"/>
                <w:szCs w:val="24"/>
              </w:rPr>
              <w:t>„Проектът осигурява заетост“</w:t>
            </w:r>
            <w:r>
              <w:rPr>
                <w:rFonts w:ascii="Times New Roman" w:hAnsi="Times New Roman" w:cs="Times New Roman"/>
                <w:color w:val="000000" w:themeColor="text1"/>
                <w:sz w:val="24"/>
                <w:szCs w:val="24"/>
              </w:rPr>
              <w:t>.</w:t>
            </w:r>
          </w:p>
          <w:p w14:paraId="5305DAF7" w14:textId="77777777" w:rsidR="001F3FCB" w:rsidRPr="001F3FCB" w:rsidRDefault="001F3FCB" w:rsidP="003205B8">
            <w:pPr>
              <w:jc w:val="both"/>
              <w:rPr>
                <w:rFonts w:ascii="Times New Roman" w:hAnsi="Times New Roman" w:cs="Times New Roman"/>
                <w:color w:val="000000" w:themeColor="text1"/>
                <w:sz w:val="12"/>
                <w:szCs w:val="12"/>
              </w:rPr>
            </w:pPr>
          </w:p>
          <w:p w14:paraId="67378390" w14:textId="204CDC5D" w:rsidR="008D1A15" w:rsidRDefault="001F3FCB" w:rsidP="001F3FCB">
            <w:pPr>
              <w:shd w:val="clear" w:color="auto" w:fill="BFBFBF" w:themeFill="background1" w:themeFillShade="BF"/>
              <w:jc w:val="both"/>
              <w:rPr>
                <w:rFonts w:ascii="Times New Roman" w:hAnsi="Times New Roman" w:cs="Times New Roman"/>
                <w:color w:val="000000" w:themeColor="text1"/>
                <w:sz w:val="24"/>
                <w:szCs w:val="24"/>
              </w:rPr>
            </w:pPr>
            <w:r w:rsidRPr="001F3FCB">
              <w:rPr>
                <w:rFonts w:ascii="Times New Roman" w:hAnsi="Times New Roman" w:cs="Times New Roman"/>
                <w:b/>
                <w:color w:val="000000" w:themeColor="text1"/>
                <w:sz w:val="24"/>
                <w:szCs w:val="24"/>
              </w:rPr>
              <w:t>ВАЖНО:</w:t>
            </w:r>
            <w:r>
              <w:rPr>
                <w:rFonts w:ascii="Times New Roman" w:hAnsi="Times New Roman" w:cs="Times New Roman"/>
                <w:color w:val="000000" w:themeColor="text1"/>
                <w:sz w:val="24"/>
                <w:szCs w:val="24"/>
              </w:rPr>
              <w:t xml:space="preserve"> Съответствието с критериите </w:t>
            </w:r>
            <w:r w:rsidRPr="001F3FCB">
              <w:rPr>
                <w:rFonts w:ascii="Times New Roman" w:hAnsi="Times New Roman" w:cs="Times New Roman"/>
                <w:color w:val="000000" w:themeColor="text1"/>
                <w:sz w:val="24"/>
                <w:szCs w:val="24"/>
              </w:rPr>
              <w:t xml:space="preserve">за целите на техническата и финансова оценка </w:t>
            </w:r>
            <w:r>
              <w:rPr>
                <w:rFonts w:ascii="Times New Roman" w:hAnsi="Times New Roman" w:cs="Times New Roman"/>
                <w:color w:val="000000" w:themeColor="text1"/>
                <w:sz w:val="24"/>
                <w:szCs w:val="24"/>
              </w:rPr>
              <w:t>при</w:t>
            </w:r>
            <w:r w:rsidRPr="001F3FC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извършването на подбора на проектни предложения и присъждане на съответните точки </w:t>
            </w:r>
            <w:r w:rsidR="008A410D">
              <w:rPr>
                <w:rFonts w:ascii="Times New Roman" w:hAnsi="Times New Roman" w:cs="Times New Roman"/>
                <w:color w:val="000000" w:themeColor="text1"/>
                <w:sz w:val="24"/>
                <w:szCs w:val="24"/>
              </w:rPr>
              <w:t xml:space="preserve">е съобразно </w:t>
            </w:r>
            <w:r w:rsidR="008A410D" w:rsidRPr="008A410D">
              <w:rPr>
                <w:rFonts w:ascii="Times New Roman" w:hAnsi="Times New Roman" w:cs="Times New Roman"/>
                <w:color w:val="000000" w:themeColor="text1"/>
                <w:sz w:val="24"/>
                <w:szCs w:val="24"/>
              </w:rPr>
              <w:t>изпълнение</w:t>
            </w:r>
            <w:r w:rsidR="008A410D">
              <w:rPr>
                <w:rFonts w:ascii="Times New Roman" w:hAnsi="Times New Roman" w:cs="Times New Roman"/>
                <w:color w:val="000000" w:themeColor="text1"/>
                <w:sz w:val="24"/>
                <w:szCs w:val="24"/>
              </w:rPr>
              <w:t>то</w:t>
            </w:r>
            <w:r w:rsidR="008A410D" w:rsidRPr="008A410D">
              <w:rPr>
                <w:rFonts w:ascii="Times New Roman" w:hAnsi="Times New Roman" w:cs="Times New Roman"/>
                <w:color w:val="000000" w:themeColor="text1"/>
                <w:sz w:val="24"/>
                <w:szCs w:val="24"/>
              </w:rPr>
              <w:t xml:space="preserve"> на </w:t>
            </w:r>
            <w:r w:rsidR="008A410D">
              <w:rPr>
                <w:rFonts w:ascii="Times New Roman" w:hAnsi="Times New Roman" w:cs="Times New Roman"/>
                <w:color w:val="000000" w:themeColor="text1"/>
                <w:sz w:val="24"/>
                <w:szCs w:val="24"/>
              </w:rPr>
              <w:t xml:space="preserve">следните условия: </w:t>
            </w:r>
          </w:p>
          <w:p w14:paraId="6B6E6520" w14:textId="6253F4EB" w:rsidR="00020E15" w:rsidRDefault="008A410D" w:rsidP="003205B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3737CA">
              <w:rPr>
                <w:rFonts w:ascii="Times New Roman" w:hAnsi="Times New Roman" w:cs="Times New Roman"/>
                <w:color w:val="000000" w:themeColor="text1"/>
                <w:sz w:val="24"/>
                <w:szCs w:val="24"/>
                <w:u w:val="single"/>
              </w:rPr>
              <w:t xml:space="preserve">По отношение изпълнението на условията по </w:t>
            </w:r>
            <w:r w:rsidR="00B072A4" w:rsidRPr="003737CA">
              <w:rPr>
                <w:rFonts w:ascii="Times New Roman" w:hAnsi="Times New Roman" w:cs="Times New Roman"/>
                <w:b/>
                <w:color w:val="000000" w:themeColor="text1"/>
                <w:sz w:val="24"/>
                <w:szCs w:val="24"/>
                <w:u w:val="single"/>
              </w:rPr>
              <w:t>Критерий 1</w:t>
            </w:r>
            <w:r w:rsidR="00B072A4" w:rsidRPr="00746945">
              <w:rPr>
                <w:rFonts w:ascii="Times New Roman" w:hAnsi="Times New Roman" w:cs="Times New Roman"/>
                <w:color w:val="000000" w:themeColor="text1"/>
                <w:sz w:val="24"/>
                <w:szCs w:val="24"/>
              </w:rPr>
              <w:t xml:space="preserve"> „</w:t>
            </w:r>
            <w:r w:rsidR="00020E15" w:rsidRPr="00020E15">
              <w:rPr>
                <w:rFonts w:ascii="Times New Roman" w:hAnsi="Times New Roman" w:cs="Times New Roman"/>
                <w:color w:val="000000" w:themeColor="text1"/>
                <w:sz w:val="24"/>
                <w:szCs w:val="24"/>
              </w:rPr>
              <w:t>Проектът е представен от микропредприятие, включително упражняващо земеделска дейност - собственик (ЕТ) и/или управляващ/представляващ ООД с минимум 25% дялово участие на възраст до 40 години, включително</w:t>
            </w:r>
            <w:r w:rsidR="00B072A4" w:rsidRPr="00746945">
              <w:rPr>
                <w:rFonts w:ascii="Times New Roman" w:hAnsi="Times New Roman" w:cs="Times New Roman"/>
                <w:color w:val="000000" w:themeColor="text1"/>
                <w:sz w:val="24"/>
                <w:szCs w:val="24"/>
              </w:rPr>
              <w:t>“</w:t>
            </w:r>
            <w:r w:rsidR="00020E15">
              <w:rPr>
                <w:rFonts w:ascii="Times New Roman" w:hAnsi="Times New Roman" w:cs="Times New Roman"/>
                <w:color w:val="000000" w:themeColor="text1"/>
                <w:sz w:val="24"/>
                <w:szCs w:val="24"/>
              </w:rPr>
              <w:t xml:space="preserve"> </w:t>
            </w:r>
            <w:r w:rsidR="00020E15" w:rsidRPr="00020E15">
              <w:rPr>
                <w:rFonts w:ascii="Times New Roman" w:hAnsi="Times New Roman" w:cs="Times New Roman"/>
                <w:b/>
                <w:color w:val="000000" w:themeColor="text1"/>
                <w:sz w:val="24"/>
                <w:szCs w:val="24"/>
              </w:rPr>
              <w:t>се проверява</w:t>
            </w:r>
            <w:r w:rsidR="00020E15">
              <w:rPr>
                <w:rFonts w:ascii="Times New Roman" w:hAnsi="Times New Roman" w:cs="Times New Roman"/>
                <w:b/>
                <w:color w:val="000000" w:themeColor="text1"/>
                <w:sz w:val="24"/>
                <w:szCs w:val="24"/>
              </w:rPr>
              <w:t xml:space="preserve"> информацията </w:t>
            </w:r>
            <w:r w:rsidR="00020E15" w:rsidRPr="00020E15">
              <w:rPr>
                <w:rFonts w:ascii="Times New Roman" w:hAnsi="Times New Roman" w:cs="Times New Roman"/>
                <w:color w:val="000000" w:themeColor="text1"/>
                <w:sz w:val="24"/>
                <w:szCs w:val="24"/>
              </w:rPr>
              <w:t>във Формуляр</w:t>
            </w:r>
            <w:r w:rsidR="00EA26EE">
              <w:rPr>
                <w:rFonts w:ascii="Times New Roman" w:hAnsi="Times New Roman" w:cs="Times New Roman"/>
                <w:color w:val="000000" w:themeColor="text1"/>
                <w:sz w:val="24"/>
                <w:szCs w:val="24"/>
              </w:rPr>
              <w:t>а</w:t>
            </w:r>
            <w:r w:rsidR="00020E15" w:rsidRPr="00020E15">
              <w:rPr>
                <w:rFonts w:ascii="Times New Roman" w:hAnsi="Times New Roman" w:cs="Times New Roman"/>
                <w:color w:val="000000" w:themeColor="text1"/>
                <w:sz w:val="24"/>
                <w:szCs w:val="24"/>
              </w:rPr>
              <w:t xml:space="preserve"> за кандид</w:t>
            </w:r>
            <w:r w:rsidR="00EA26EE">
              <w:rPr>
                <w:rFonts w:ascii="Times New Roman" w:hAnsi="Times New Roman" w:cs="Times New Roman"/>
                <w:color w:val="000000" w:themeColor="text1"/>
                <w:sz w:val="24"/>
                <w:szCs w:val="24"/>
              </w:rPr>
              <w:t xml:space="preserve">атстване, </w:t>
            </w:r>
            <w:r w:rsidR="00020E15" w:rsidRPr="00020E15">
              <w:rPr>
                <w:rFonts w:ascii="Times New Roman" w:hAnsi="Times New Roman" w:cs="Times New Roman"/>
                <w:color w:val="000000" w:themeColor="text1"/>
                <w:sz w:val="24"/>
                <w:szCs w:val="24"/>
              </w:rPr>
              <w:t>Бизнес план</w:t>
            </w:r>
            <w:r w:rsidR="00EA26EE">
              <w:rPr>
                <w:rFonts w:ascii="Times New Roman" w:hAnsi="Times New Roman" w:cs="Times New Roman"/>
                <w:color w:val="000000" w:themeColor="text1"/>
                <w:sz w:val="24"/>
                <w:szCs w:val="24"/>
              </w:rPr>
              <w:t>а</w:t>
            </w:r>
            <w:r w:rsidR="00020E15" w:rsidRPr="00020E15">
              <w:rPr>
                <w:rFonts w:ascii="Times New Roman" w:hAnsi="Times New Roman" w:cs="Times New Roman"/>
                <w:color w:val="000000" w:themeColor="text1"/>
                <w:sz w:val="24"/>
                <w:szCs w:val="24"/>
              </w:rPr>
              <w:t xml:space="preserve"> и други представени от кандидата документи</w:t>
            </w:r>
            <w:r w:rsidR="00EA26EE" w:rsidRPr="00EA26EE">
              <w:rPr>
                <w:rFonts w:ascii="Times New Roman" w:hAnsi="Times New Roman" w:cs="Times New Roman"/>
                <w:color w:val="000000" w:themeColor="text1"/>
                <w:sz w:val="24"/>
                <w:szCs w:val="24"/>
              </w:rPr>
              <w:t xml:space="preserve"> и декларирани обстоятелства</w:t>
            </w:r>
            <w:r w:rsidR="00020E15" w:rsidRPr="00020E15">
              <w:rPr>
                <w:rFonts w:ascii="Times New Roman" w:hAnsi="Times New Roman" w:cs="Times New Roman"/>
                <w:color w:val="000000" w:themeColor="text1"/>
                <w:sz w:val="24"/>
                <w:szCs w:val="24"/>
              </w:rPr>
              <w:t>, свързани с дейностите и разходите, за чието подпомагане се кандидатства с проектното предложение</w:t>
            </w:r>
            <w:r w:rsidR="00EA26EE">
              <w:rPr>
                <w:rFonts w:ascii="Times New Roman" w:hAnsi="Times New Roman" w:cs="Times New Roman"/>
                <w:color w:val="000000" w:themeColor="text1"/>
                <w:sz w:val="24"/>
                <w:szCs w:val="24"/>
              </w:rPr>
              <w:t xml:space="preserve">. </w:t>
            </w:r>
          </w:p>
          <w:p w14:paraId="663E25DD" w14:textId="0FC0BD21" w:rsidR="003737CA" w:rsidRDefault="003737CA" w:rsidP="003737CA">
            <w:pPr>
              <w:jc w:val="both"/>
              <w:rPr>
                <w:rFonts w:ascii="Times New Roman" w:hAnsi="Times New Roman" w:cs="Times New Roman"/>
                <w:color w:val="000000" w:themeColor="text1"/>
                <w:sz w:val="24"/>
                <w:szCs w:val="24"/>
              </w:rPr>
            </w:pPr>
            <w:r w:rsidRPr="003737CA">
              <w:rPr>
                <w:rFonts w:ascii="Times New Roman" w:hAnsi="Times New Roman" w:cs="Times New Roman"/>
                <w:color w:val="000000" w:themeColor="text1"/>
                <w:sz w:val="24"/>
                <w:szCs w:val="24"/>
              </w:rPr>
              <w:t xml:space="preserve">- </w:t>
            </w:r>
            <w:r w:rsidRPr="003737CA">
              <w:rPr>
                <w:rFonts w:ascii="Times New Roman" w:hAnsi="Times New Roman" w:cs="Times New Roman"/>
                <w:color w:val="000000" w:themeColor="text1"/>
                <w:sz w:val="24"/>
                <w:szCs w:val="24"/>
                <w:u w:val="single"/>
              </w:rPr>
              <w:t xml:space="preserve">По отношение изпълнението на условията по </w:t>
            </w:r>
            <w:r>
              <w:rPr>
                <w:rFonts w:ascii="Times New Roman" w:hAnsi="Times New Roman" w:cs="Times New Roman"/>
                <w:b/>
                <w:color w:val="000000" w:themeColor="text1"/>
                <w:sz w:val="24"/>
                <w:szCs w:val="24"/>
                <w:u w:val="single"/>
              </w:rPr>
              <w:t>Критерий 2</w:t>
            </w:r>
            <w:r>
              <w:rPr>
                <w:rFonts w:ascii="Times New Roman" w:hAnsi="Times New Roman" w:cs="Times New Roman"/>
                <w:color w:val="000000" w:themeColor="text1"/>
                <w:sz w:val="24"/>
                <w:szCs w:val="24"/>
              </w:rPr>
              <w:t xml:space="preserve"> „</w:t>
            </w:r>
            <w:r w:rsidRPr="003737CA">
              <w:rPr>
                <w:rFonts w:ascii="Times New Roman" w:hAnsi="Times New Roman" w:cs="Times New Roman"/>
                <w:color w:val="000000" w:themeColor="text1"/>
                <w:sz w:val="24"/>
                <w:szCs w:val="24"/>
              </w:rPr>
              <w:t>Проектът е свързан със следните инвестиции/услуги</w:t>
            </w:r>
            <w:r>
              <w:rPr>
                <w:rFonts w:ascii="Times New Roman" w:hAnsi="Times New Roman" w:cs="Times New Roman"/>
                <w:color w:val="000000" w:themeColor="text1"/>
                <w:sz w:val="24"/>
                <w:szCs w:val="24"/>
              </w:rPr>
              <w:t xml:space="preserve">: </w:t>
            </w:r>
            <w:r w:rsidRPr="003737CA">
              <w:rPr>
                <w:rFonts w:ascii="Times New Roman" w:hAnsi="Times New Roman" w:cs="Times New Roman"/>
                <w:i/>
                <w:color w:val="000000" w:themeColor="text1"/>
                <w:sz w:val="24"/>
                <w:szCs w:val="24"/>
              </w:rPr>
              <w:t>Инвестиции в обекти с места за настаняване</w:t>
            </w:r>
            <w:r>
              <w:rPr>
                <w:rFonts w:ascii="Times New Roman" w:hAnsi="Times New Roman" w:cs="Times New Roman"/>
                <w:i/>
                <w:color w:val="000000" w:themeColor="text1"/>
                <w:sz w:val="24"/>
                <w:szCs w:val="24"/>
              </w:rPr>
              <w:t>;</w:t>
            </w:r>
            <w:r w:rsidRPr="003737CA">
              <w:rPr>
                <w:rFonts w:ascii="Times New Roman" w:hAnsi="Times New Roman" w:cs="Times New Roman"/>
                <w:color w:val="000000" w:themeColor="text1"/>
                <w:sz w:val="24"/>
                <w:szCs w:val="24"/>
              </w:rPr>
              <w:t xml:space="preserve"> </w:t>
            </w:r>
            <w:r w:rsidRPr="003737CA">
              <w:rPr>
                <w:rFonts w:ascii="Times New Roman" w:hAnsi="Times New Roman" w:cs="Times New Roman"/>
                <w:i/>
                <w:color w:val="000000" w:themeColor="text1"/>
                <w:sz w:val="24"/>
                <w:szCs w:val="24"/>
              </w:rPr>
              <w:t>Инвестиции в спортни съоръжения</w:t>
            </w:r>
            <w:r>
              <w:rPr>
                <w:rFonts w:ascii="Times New Roman" w:hAnsi="Times New Roman" w:cs="Times New Roman"/>
                <w:i/>
                <w:color w:val="000000" w:themeColor="text1"/>
                <w:sz w:val="24"/>
                <w:szCs w:val="24"/>
              </w:rPr>
              <w:t xml:space="preserve">; </w:t>
            </w:r>
            <w:r w:rsidRPr="003737CA">
              <w:rPr>
                <w:rFonts w:ascii="Times New Roman" w:hAnsi="Times New Roman" w:cs="Times New Roman"/>
                <w:i/>
                <w:color w:val="000000" w:themeColor="text1"/>
                <w:sz w:val="24"/>
                <w:szCs w:val="24"/>
              </w:rPr>
              <w:t>Инвестиции в производствена дейност в микропредприятие</w:t>
            </w:r>
            <w:r>
              <w:rPr>
                <w:rFonts w:ascii="Times New Roman" w:hAnsi="Times New Roman" w:cs="Times New Roman"/>
                <w:i/>
                <w:color w:val="000000" w:themeColor="text1"/>
                <w:sz w:val="24"/>
                <w:szCs w:val="24"/>
              </w:rPr>
              <w:t xml:space="preserve">; </w:t>
            </w:r>
            <w:r w:rsidRPr="003737CA">
              <w:rPr>
                <w:rFonts w:ascii="Times New Roman" w:hAnsi="Times New Roman" w:cs="Times New Roman"/>
                <w:color w:val="000000" w:themeColor="text1"/>
                <w:sz w:val="24"/>
                <w:szCs w:val="24"/>
              </w:rPr>
              <w:t xml:space="preserve"> </w:t>
            </w:r>
            <w:r w:rsidRPr="003737CA">
              <w:rPr>
                <w:rFonts w:ascii="Times New Roman" w:hAnsi="Times New Roman" w:cs="Times New Roman"/>
                <w:i/>
                <w:color w:val="000000" w:themeColor="text1"/>
                <w:sz w:val="24"/>
                <w:szCs w:val="24"/>
              </w:rPr>
              <w:t>Инвестиции в предоставяне на услуги за населението, включително доставка на Интернет и други цифрови услуги</w:t>
            </w:r>
            <w:r>
              <w:rPr>
                <w:rFonts w:ascii="Times New Roman" w:hAnsi="Times New Roman" w:cs="Times New Roman"/>
                <w:i/>
                <w:color w:val="000000" w:themeColor="text1"/>
                <w:sz w:val="24"/>
                <w:szCs w:val="24"/>
              </w:rPr>
              <w:t xml:space="preserve">“ </w:t>
            </w:r>
            <w:r w:rsidRPr="003737CA">
              <w:rPr>
                <w:rFonts w:ascii="Times New Roman" w:hAnsi="Times New Roman" w:cs="Times New Roman"/>
                <w:b/>
                <w:color w:val="000000" w:themeColor="text1"/>
                <w:sz w:val="24"/>
                <w:szCs w:val="24"/>
              </w:rPr>
              <w:t>се проверява информацията</w:t>
            </w:r>
            <w:r>
              <w:rPr>
                <w:rFonts w:ascii="Times New Roman" w:hAnsi="Times New Roman" w:cs="Times New Roman"/>
                <w:color w:val="000000" w:themeColor="text1"/>
                <w:sz w:val="24"/>
                <w:szCs w:val="24"/>
              </w:rPr>
              <w:t xml:space="preserve"> в</w:t>
            </w:r>
            <w:r w:rsidRPr="003737CA">
              <w:rPr>
                <w:rFonts w:ascii="Times New Roman" w:hAnsi="Times New Roman" w:cs="Times New Roman"/>
                <w:color w:val="000000" w:themeColor="text1"/>
                <w:sz w:val="24"/>
                <w:szCs w:val="24"/>
              </w:rPr>
              <w:t xml:space="preserve">ъв Формуляра за кандидатстване, </w:t>
            </w:r>
            <w:r w:rsidRPr="003737CA">
              <w:rPr>
                <w:rFonts w:ascii="Times New Roman" w:hAnsi="Times New Roman" w:cs="Times New Roman"/>
                <w:b/>
                <w:color w:val="000000" w:themeColor="text1"/>
                <w:sz w:val="24"/>
                <w:szCs w:val="24"/>
              </w:rPr>
              <w:t>т. 2, секция КИД</w:t>
            </w:r>
            <w:r w:rsidRPr="003737CA">
              <w:rPr>
                <w:rFonts w:ascii="Times New Roman" w:hAnsi="Times New Roman" w:cs="Times New Roman"/>
                <w:color w:val="000000" w:themeColor="text1"/>
                <w:sz w:val="24"/>
                <w:szCs w:val="24"/>
              </w:rPr>
              <w:t xml:space="preserve"> на проекта </w:t>
            </w:r>
            <w:r>
              <w:rPr>
                <w:rFonts w:ascii="Times New Roman" w:hAnsi="Times New Roman" w:cs="Times New Roman"/>
                <w:color w:val="000000" w:themeColor="text1"/>
                <w:sz w:val="24"/>
                <w:szCs w:val="24"/>
              </w:rPr>
              <w:t xml:space="preserve">трябва </w:t>
            </w:r>
            <w:r w:rsidRPr="003737CA">
              <w:rPr>
                <w:rFonts w:ascii="Times New Roman" w:hAnsi="Times New Roman" w:cs="Times New Roman"/>
                <w:color w:val="000000" w:themeColor="text1"/>
                <w:sz w:val="24"/>
                <w:szCs w:val="24"/>
              </w:rPr>
              <w:t>да е попъ</w:t>
            </w:r>
            <w:r>
              <w:rPr>
                <w:rFonts w:ascii="Times New Roman" w:hAnsi="Times New Roman" w:cs="Times New Roman"/>
                <w:color w:val="000000" w:themeColor="text1"/>
                <w:sz w:val="24"/>
                <w:szCs w:val="24"/>
              </w:rPr>
              <w:t>лнен код по КИД 2008 на кандидата, свързан със съответните услуги.</w:t>
            </w:r>
            <w:r w:rsidR="00B67CCD">
              <w:rPr>
                <w:rFonts w:ascii="Times New Roman" w:hAnsi="Times New Roman" w:cs="Times New Roman"/>
                <w:color w:val="000000" w:themeColor="text1"/>
                <w:sz w:val="24"/>
                <w:szCs w:val="24"/>
              </w:rPr>
              <w:t xml:space="preserve"> </w:t>
            </w:r>
            <w:r w:rsidR="00BF56DC" w:rsidRPr="00BF56DC">
              <w:rPr>
                <w:rFonts w:ascii="Times New Roman" w:hAnsi="Times New Roman" w:cs="Times New Roman"/>
                <w:color w:val="000000" w:themeColor="text1"/>
                <w:sz w:val="24"/>
                <w:szCs w:val="24"/>
              </w:rPr>
              <w:t>Извършва се проверка на информацията в Бизнес план</w:t>
            </w:r>
            <w:r w:rsidR="00BF56DC">
              <w:rPr>
                <w:rFonts w:ascii="Times New Roman" w:hAnsi="Times New Roman" w:cs="Times New Roman"/>
                <w:color w:val="000000" w:themeColor="text1"/>
                <w:sz w:val="24"/>
                <w:szCs w:val="24"/>
              </w:rPr>
              <w:t>а</w:t>
            </w:r>
            <w:r w:rsidR="00BF56DC" w:rsidRPr="00BF56DC">
              <w:rPr>
                <w:rFonts w:ascii="Times New Roman" w:hAnsi="Times New Roman" w:cs="Times New Roman"/>
                <w:color w:val="000000" w:themeColor="text1"/>
                <w:sz w:val="24"/>
                <w:szCs w:val="24"/>
              </w:rPr>
              <w:t>, Таблица</w:t>
            </w:r>
            <w:r w:rsidR="00BF56DC">
              <w:rPr>
                <w:rFonts w:ascii="Times New Roman" w:hAnsi="Times New Roman" w:cs="Times New Roman"/>
                <w:color w:val="000000" w:themeColor="text1"/>
                <w:sz w:val="24"/>
                <w:szCs w:val="24"/>
              </w:rPr>
              <w:t>та</w:t>
            </w:r>
            <w:r w:rsidR="00BF56DC" w:rsidRPr="00BF56DC">
              <w:rPr>
                <w:rFonts w:ascii="Times New Roman" w:hAnsi="Times New Roman" w:cs="Times New Roman"/>
                <w:color w:val="000000" w:themeColor="text1"/>
                <w:sz w:val="24"/>
                <w:szCs w:val="24"/>
              </w:rPr>
              <w:t xml:space="preserve"> за допустимите инвестиции, Формуляр</w:t>
            </w:r>
            <w:r w:rsidR="00BF56DC">
              <w:rPr>
                <w:rFonts w:ascii="Times New Roman" w:hAnsi="Times New Roman" w:cs="Times New Roman"/>
                <w:color w:val="000000" w:themeColor="text1"/>
                <w:sz w:val="24"/>
                <w:szCs w:val="24"/>
              </w:rPr>
              <w:t>а</w:t>
            </w:r>
            <w:r w:rsidR="00BF56DC" w:rsidRPr="00BF56DC">
              <w:rPr>
                <w:rFonts w:ascii="Times New Roman" w:hAnsi="Times New Roman" w:cs="Times New Roman"/>
                <w:color w:val="000000" w:themeColor="text1"/>
                <w:sz w:val="24"/>
                <w:szCs w:val="24"/>
              </w:rPr>
              <w:t xml:space="preserve"> за кандид</w:t>
            </w:r>
            <w:r w:rsidR="00BA36E6">
              <w:rPr>
                <w:rFonts w:ascii="Times New Roman" w:hAnsi="Times New Roman" w:cs="Times New Roman"/>
                <w:color w:val="000000" w:themeColor="text1"/>
                <w:sz w:val="24"/>
                <w:szCs w:val="24"/>
              </w:rPr>
              <w:t>атстване („План за изпълнение/</w:t>
            </w:r>
            <w:r w:rsidR="00BF56DC" w:rsidRPr="00BF56DC">
              <w:rPr>
                <w:rFonts w:ascii="Times New Roman" w:hAnsi="Times New Roman" w:cs="Times New Roman"/>
                <w:color w:val="000000" w:themeColor="text1"/>
                <w:sz w:val="24"/>
                <w:szCs w:val="24"/>
              </w:rPr>
              <w:t>Дейности по проекта“ и „Допълнителна информация необходима за оценка на проектното предложение“) и други представени от кандидата документи, свързани с дейностите и разходите, за чието подпомагане се кандидатства с проектното предложение.</w:t>
            </w:r>
          </w:p>
          <w:p w14:paraId="20BFA1C8" w14:textId="6F1F9CC8" w:rsidR="00E65781" w:rsidRPr="00BA34A6" w:rsidRDefault="00BF56DC" w:rsidP="00E65781">
            <w:pPr>
              <w:jc w:val="both"/>
              <w:rPr>
                <w:rFonts w:ascii="Times New Roman" w:hAnsi="Times New Roman" w:cs="Times New Roman"/>
                <w:color w:val="000000" w:themeColor="text1"/>
                <w:sz w:val="24"/>
                <w:szCs w:val="24"/>
              </w:rPr>
            </w:pPr>
            <w:r w:rsidRPr="003737CA">
              <w:rPr>
                <w:rFonts w:ascii="Times New Roman" w:hAnsi="Times New Roman" w:cs="Times New Roman"/>
                <w:color w:val="000000" w:themeColor="text1"/>
                <w:sz w:val="24"/>
                <w:szCs w:val="24"/>
              </w:rPr>
              <w:t xml:space="preserve">- </w:t>
            </w:r>
            <w:r w:rsidRPr="003737CA">
              <w:rPr>
                <w:rFonts w:ascii="Times New Roman" w:hAnsi="Times New Roman" w:cs="Times New Roman"/>
                <w:color w:val="000000" w:themeColor="text1"/>
                <w:sz w:val="24"/>
                <w:szCs w:val="24"/>
                <w:u w:val="single"/>
              </w:rPr>
              <w:t xml:space="preserve">По отношение изпълнението на условията по </w:t>
            </w:r>
            <w:r>
              <w:rPr>
                <w:rFonts w:ascii="Times New Roman" w:hAnsi="Times New Roman" w:cs="Times New Roman"/>
                <w:b/>
                <w:color w:val="000000" w:themeColor="text1"/>
                <w:sz w:val="24"/>
                <w:szCs w:val="24"/>
                <w:u w:val="single"/>
              </w:rPr>
              <w:t>Критерий 3</w:t>
            </w:r>
            <w:r w:rsidRPr="00BF56DC">
              <w:rPr>
                <w:rFonts w:ascii="Times New Roman" w:hAnsi="Times New Roman" w:cs="Times New Roman"/>
                <w:color w:val="000000" w:themeColor="text1"/>
                <w:sz w:val="24"/>
                <w:szCs w:val="24"/>
              </w:rPr>
              <w:t xml:space="preserve"> „Проектът е подаден от кандидат, който е осъществявал дейност най-малко 3 години“</w:t>
            </w:r>
            <w:r>
              <w:rPr>
                <w:rFonts w:ascii="Times New Roman" w:hAnsi="Times New Roman" w:cs="Times New Roman"/>
                <w:color w:val="000000" w:themeColor="text1"/>
                <w:sz w:val="24"/>
                <w:szCs w:val="24"/>
              </w:rPr>
              <w:t xml:space="preserve"> </w:t>
            </w:r>
            <w:r w:rsidRPr="003737CA">
              <w:rPr>
                <w:rFonts w:ascii="Times New Roman" w:hAnsi="Times New Roman" w:cs="Times New Roman"/>
                <w:b/>
                <w:color w:val="000000" w:themeColor="text1"/>
                <w:sz w:val="24"/>
                <w:szCs w:val="24"/>
              </w:rPr>
              <w:t>се проверява информацията</w:t>
            </w:r>
            <w:r>
              <w:rPr>
                <w:rFonts w:ascii="Times New Roman" w:hAnsi="Times New Roman" w:cs="Times New Roman"/>
                <w:color w:val="000000" w:themeColor="text1"/>
                <w:sz w:val="24"/>
                <w:szCs w:val="24"/>
              </w:rPr>
              <w:t xml:space="preserve"> в</w:t>
            </w:r>
            <w:r w:rsidRPr="003737CA">
              <w:rPr>
                <w:rFonts w:ascii="Times New Roman" w:hAnsi="Times New Roman" w:cs="Times New Roman"/>
                <w:color w:val="000000" w:themeColor="text1"/>
                <w:sz w:val="24"/>
                <w:szCs w:val="24"/>
              </w:rPr>
              <w:t>ъв Формуляра за кандидатстване</w:t>
            </w:r>
            <w:r>
              <w:rPr>
                <w:rFonts w:ascii="Times New Roman" w:hAnsi="Times New Roman" w:cs="Times New Roman"/>
                <w:color w:val="000000" w:themeColor="text1"/>
                <w:sz w:val="24"/>
                <w:szCs w:val="24"/>
              </w:rPr>
              <w:t xml:space="preserve">, </w:t>
            </w:r>
            <w:r w:rsidRPr="00020E15">
              <w:rPr>
                <w:rFonts w:ascii="Times New Roman" w:hAnsi="Times New Roman" w:cs="Times New Roman"/>
                <w:color w:val="000000" w:themeColor="text1"/>
                <w:sz w:val="24"/>
                <w:szCs w:val="24"/>
              </w:rPr>
              <w:t>Бизнес план</w:t>
            </w:r>
            <w:r>
              <w:rPr>
                <w:rFonts w:ascii="Times New Roman" w:hAnsi="Times New Roman" w:cs="Times New Roman"/>
                <w:color w:val="000000" w:themeColor="text1"/>
                <w:sz w:val="24"/>
                <w:szCs w:val="24"/>
              </w:rPr>
              <w:t>а</w:t>
            </w:r>
            <w:r w:rsidRPr="00020E15">
              <w:rPr>
                <w:rFonts w:ascii="Times New Roman" w:hAnsi="Times New Roman" w:cs="Times New Roman"/>
                <w:color w:val="000000" w:themeColor="text1"/>
                <w:sz w:val="24"/>
                <w:szCs w:val="24"/>
              </w:rPr>
              <w:t xml:space="preserve"> и други представени от кандидата документи</w:t>
            </w:r>
            <w:r w:rsidRPr="00EA26EE">
              <w:rPr>
                <w:rFonts w:ascii="Times New Roman" w:hAnsi="Times New Roman" w:cs="Times New Roman"/>
                <w:color w:val="000000" w:themeColor="text1"/>
                <w:sz w:val="24"/>
                <w:szCs w:val="24"/>
              </w:rPr>
              <w:t xml:space="preserve"> и декларирани обстоятелства</w:t>
            </w:r>
            <w:r w:rsidRPr="00020E15">
              <w:rPr>
                <w:rFonts w:ascii="Times New Roman" w:hAnsi="Times New Roman" w:cs="Times New Roman"/>
                <w:color w:val="000000" w:themeColor="text1"/>
                <w:sz w:val="24"/>
                <w:szCs w:val="24"/>
              </w:rPr>
              <w:t>, свързани с дейностите и разходите, за чието подпомагане се кандидатства с проектното предложение</w:t>
            </w:r>
            <w:r>
              <w:rPr>
                <w:rFonts w:ascii="Times New Roman" w:hAnsi="Times New Roman" w:cs="Times New Roman"/>
                <w:color w:val="000000" w:themeColor="text1"/>
                <w:sz w:val="24"/>
                <w:szCs w:val="24"/>
              </w:rPr>
              <w:t>. И</w:t>
            </w:r>
            <w:r w:rsidRPr="00BF56DC">
              <w:rPr>
                <w:rFonts w:ascii="Times New Roman" w:hAnsi="Times New Roman" w:cs="Times New Roman"/>
                <w:color w:val="000000" w:themeColor="text1"/>
                <w:sz w:val="24"/>
                <w:szCs w:val="24"/>
              </w:rPr>
              <w:t xml:space="preserve">звършва </w:t>
            </w:r>
            <w:r>
              <w:rPr>
                <w:rFonts w:ascii="Times New Roman" w:hAnsi="Times New Roman" w:cs="Times New Roman"/>
                <w:color w:val="000000" w:themeColor="text1"/>
                <w:sz w:val="24"/>
                <w:szCs w:val="24"/>
              </w:rPr>
              <w:t xml:space="preserve">се </w:t>
            </w:r>
            <w:r w:rsidRPr="00BF56DC">
              <w:rPr>
                <w:rFonts w:ascii="Times New Roman" w:hAnsi="Times New Roman" w:cs="Times New Roman"/>
                <w:color w:val="000000" w:themeColor="text1"/>
                <w:sz w:val="24"/>
                <w:szCs w:val="24"/>
              </w:rPr>
              <w:t>проверка в публични регистри</w:t>
            </w:r>
            <w:r w:rsidR="00E65781">
              <w:rPr>
                <w:rFonts w:ascii="Times New Roman" w:hAnsi="Times New Roman" w:cs="Times New Roman"/>
                <w:color w:val="000000" w:themeColor="text1"/>
                <w:sz w:val="24"/>
                <w:szCs w:val="24"/>
              </w:rPr>
              <w:t xml:space="preserve"> и в представените документи</w:t>
            </w:r>
            <w:r>
              <w:rPr>
                <w:rFonts w:ascii="Times New Roman" w:hAnsi="Times New Roman" w:cs="Times New Roman"/>
                <w:color w:val="000000" w:themeColor="text1"/>
                <w:sz w:val="24"/>
                <w:szCs w:val="24"/>
              </w:rPr>
              <w:t xml:space="preserve">. </w:t>
            </w:r>
            <w:r w:rsidR="00E65781" w:rsidRPr="00BA34A6">
              <w:rPr>
                <w:rFonts w:ascii="Times New Roman" w:hAnsi="Times New Roman" w:cs="Times New Roman"/>
                <w:color w:val="000000" w:themeColor="text1"/>
                <w:sz w:val="24"/>
                <w:szCs w:val="24"/>
              </w:rPr>
              <w:t xml:space="preserve">За доказване </w:t>
            </w:r>
            <w:r w:rsidR="00E65781">
              <w:rPr>
                <w:rFonts w:ascii="Times New Roman" w:hAnsi="Times New Roman" w:cs="Times New Roman"/>
                <w:color w:val="000000" w:themeColor="text1"/>
                <w:sz w:val="24"/>
                <w:szCs w:val="24"/>
              </w:rPr>
              <w:t xml:space="preserve">съответствие с по Критерий 3 </w:t>
            </w:r>
            <w:r w:rsidR="00E65781" w:rsidRPr="00BA34A6">
              <w:rPr>
                <w:rFonts w:ascii="Times New Roman" w:hAnsi="Times New Roman" w:cs="Times New Roman"/>
                <w:color w:val="000000" w:themeColor="text1"/>
                <w:sz w:val="24"/>
                <w:szCs w:val="24"/>
              </w:rPr>
              <w:t>кандидатът представя:</w:t>
            </w:r>
          </w:p>
          <w:p w14:paraId="48DE7B05" w14:textId="21B35295" w:rsidR="00E65781" w:rsidRPr="00E65781" w:rsidRDefault="00E65781" w:rsidP="00E6578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E65781">
              <w:rPr>
                <w:rFonts w:ascii="Times New Roman" w:hAnsi="Times New Roman" w:cs="Times New Roman"/>
                <w:color w:val="000000" w:themeColor="text1"/>
                <w:sz w:val="24"/>
                <w:szCs w:val="24"/>
              </w:rPr>
              <w:t xml:space="preserve">Отчет за приходи и разходи за последните три </w:t>
            </w:r>
            <w:r w:rsidR="000317F5">
              <w:rPr>
                <w:rFonts w:ascii="Times New Roman" w:hAnsi="Times New Roman" w:cs="Times New Roman"/>
                <w:color w:val="000000" w:themeColor="text1"/>
                <w:sz w:val="24"/>
                <w:szCs w:val="24"/>
              </w:rPr>
              <w:t xml:space="preserve">приключили </w:t>
            </w:r>
            <w:r w:rsidRPr="00E65781">
              <w:rPr>
                <w:rFonts w:ascii="Times New Roman" w:hAnsi="Times New Roman" w:cs="Times New Roman"/>
                <w:color w:val="000000" w:themeColor="text1"/>
                <w:sz w:val="24"/>
                <w:szCs w:val="24"/>
              </w:rPr>
              <w:t>финансови години</w:t>
            </w:r>
            <w:r w:rsidR="000317F5">
              <w:rPr>
                <w:rFonts w:ascii="Times New Roman" w:hAnsi="Times New Roman" w:cs="Times New Roman"/>
                <w:color w:val="000000" w:themeColor="text1"/>
                <w:sz w:val="24"/>
                <w:szCs w:val="24"/>
              </w:rPr>
              <w:t>, преди подаване на проектното предложение</w:t>
            </w:r>
            <w:r w:rsidR="006F377B">
              <w:rPr>
                <w:rFonts w:ascii="Times New Roman" w:hAnsi="Times New Roman" w:cs="Times New Roman"/>
                <w:color w:val="000000" w:themeColor="text1"/>
                <w:sz w:val="24"/>
                <w:szCs w:val="24"/>
              </w:rPr>
              <w:t>,</w:t>
            </w:r>
            <w:r w:rsidRPr="00E65781">
              <w:rPr>
                <w:rFonts w:ascii="Times New Roman" w:hAnsi="Times New Roman" w:cs="Times New Roman"/>
                <w:color w:val="000000" w:themeColor="text1"/>
                <w:sz w:val="24"/>
                <w:szCs w:val="24"/>
              </w:rPr>
              <w:t xml:space="preserve"> по образец на НСИ</w:t>
            </w:r>
            <w:r w:rsidR="000317F5">
              <w:rPr>
                <w:rFonts w:ascii="Times New Roman" w:hAnsi="Times New Roman" w:cs="Times New Roman"/>
                <w:color w:val="000000" w:themeColor="text1"/>
                <w:sz w:val="24"/>
                <w:szCs w:val="24"/>
              </w:rPr>
              <w:t xml:space="preserve"> към Годишен отчет за дейността;</w:t>
            </w:r>
          </w:p>
          <w:p w14:paraId="1A223A0C" w14:textId="33D3F28F" w:rsidR="00E65781" w:rsidRPr="00E65781" w:rsidRDefault="00E65781" w:rsidP="00E6578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Pr="00E6578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С</w:t>
            </w:r>
            <w:r w:rsidRPr="00E65781">
              <w:rPr>
                <w:rFonts w:ascii="Times New Roman" w:hAnsi="Times New Roman" w:cs="Times New Roman"/>
                <w:color w:val="000000" w:themeColor="text1"/>
                <w:sz w:val="24"/>
                <w:szCs w:val="24"/>
              </w:rPr>
              <w:t xml:space="preserve">правка за предприятието от Годишен отчет за дейността за </w:t>
            </w:r>
            <w:r w:rsidR="000317F5">
              <w:rPr>
                <w:rFonts w:ascii="Times New Roman" w:hAnsi="Times New Roman" w:cs="Times New Roman"/>
                <w:color w:val="000000" w:themeColor="text1"/>
                <w:sz w:val="24"/>
                <w:szCs w:val="24"/>
              </w:rPr>
              <w:t>последните т</w:t>
            </w:r>
            <w:r w:rsidRPr="00E65781">
              <w:rPr>
                <w:rFonts w:ascii="Times New Roman" w:hAnsi="Times New Roman" w:cs="Times New Roman"/>
                <w:color w:val="000000" w:themeColor="text1"/>
                <w:sz w:val="24"/>
                <w:szCs w:val="24"/>
              </w:rPr>
              <w:t xml:space="preserve">ри </w:t>
            </w:r>
            <w:r w:rsidR="000317F5">
              <w:rPr>
                <w:rFonts w:ascii="Times New Roman" w:hAnsi="Times New Roman" w:cs="Times New Roman"/>
                <w:color w:val="000000" w:themeColor="text1"/>
                <w:sz w:val="24"/>
                <w:szCs w:val="24"/>
              </w:rPr>
              <w:t xml:space="preserve">приключили </w:t>
            </w:r>
            <w:r w:rsidRPr="00E65781">
              <w:rPr>
                <w:rFonts w:ascii="Times New Roman" w:hAnsi="Times New Roman" w:cs="Times New Roman"/>
                <w:color w:val="000000" w:themeColor="text1"/>
                <w:sz w:val="24"/>
                <w:szCs w:val="24"/>
              </w:rPr>
              <w:t>финансови години</w:t>
            </w:r>
            <w:r w:rsidR="006F377B">
              <w:rPr>
                <w:rFonts w:ascii="Times New Roman" w:hAnsi="Times New Roman" w:cs="Times New Roman"/>
                <w:color w:val="000000" w:themeColor="text1"/>
                <w:sz w:val="24"/>
                <w:szCs w:val="24"/>
              </w:rPr>
              <w:t>,</w:t>
            </w:r>
            <w:r w:rsidRPr="00E65781">
              <w:rPr>
                <w:rFonts w:ascii="Times New Roman" w:hAnsi="Times New Roman" w:cs="Times New Roman"/>
                <w:color w:val="000000" w:themeColor="text1"/>
                <w:sz w:val="24"/>
                <w:szCs w:val="24"/>
              </w:rPr>
              <w:t xml:space="preserve"> преди подаване на проектното предложение;</w:t>
            </w:r>
          </w:p>
          <w:p w14:paraId="2E199FEC" w14:textId="2D6EC566" w:rsidR="00E65781" w:rsidRDefault="00E65781" w:rsidP="00E6578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О</w:t>
            </w:r>
            <w:r w:rsidRPr="00E65781">
              <w:rPr>
                <w:rFonts w:ascii="Times New Roman" w:hAnsi="Times New Roman" w:cs="Times New Roman"/>
                <w:color w:val="000000" w:themeColor="text1"/>
                <w:sz w:val="24"/>
                <w:szCs w:val="24"/>
              </w:rPr>
              <w:t xml:space="preserve">тчет за заетите лица, средствата за работна заплата и други разходи за труд или Справка заети лица за всяка от предходните 3 </w:t>
            </w:r>
            <w:r w:rsidR="006F377B">
              <w:rPr>
                <w:rFonts w:ascii="Times New Roman" w:hAnsi="Times New Roman" w:cs="Times New Roman"/>
                <w:color w:val="000000" w:themeColor="text1"/>
                <w:sz w:val="24"/>
                <w:szCs w:val="24"/>
              </w:rPr>
              <w:t xml:space="preserve">приключили </w:t>
            </w:r>
            <w:r w:rsidRPr="00E65781">
              <w:rPr>
                <w:rFonts w:ascii="Times New Roman" w:hAnsi="Times New Roman" w:cs="Times New Roman"/>
                <w:color w:val="000000" w:themeColor="text1"/>
                <w:sz w:val="24"/>
                <w:szCs w:val="24"/>
              </w:rPr>
              <w:t xml:space="preserve">финансови години, </w:t>
            </w:r>
            <w:r w:rsidR="006F377B" w:rsidRPr="00E65781">
              <w:rPr>
                <w:rFonts w:ascii="Times New Roman" w:hAnsi="Times New Roman" w:cs="Times New Roman"/>
                <w:color w:val="000000" w:themeColor="text1"/>
                <w:sz w:val="24"/>
                <w:szCs w:val="24"/>
              </w:rPr>
              <w:t>преди подаване на проектното предложение</w:t>
            </w:r>
            <w:r w:rsidR="00970E1C">
              <w:rPr>
                <w:rFonts w:ascii="Times New Roman" w:hAnsi="Times New Roman" w:cs="Times New Roman"/>
                <w:color w:val="000000" w:themeColor="text1"/>
                <w:sz w:val="24"/>
                <w:szCs w:val="24"/>
              </w:rPr>
              <w:t>;</w:t>
            </w:r>
          </w:p>
          <w:p w14:paraId="37B3BF01" w14:textId="4CD2207F" w:rsidR="00970E1C" w:rsidRPr="00E65781" w:rsidRDefault="00970E1C" w:rsidP="00E6578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или</w:t>
            </w:r>
          </w:p>
          <w:p w14:paraId="2818F81A" w14:textId="2A80F3C7" w:rsidR="00E65781" w:rsidRPr="00E65781" w:rsidRDefault="00E65781" w:rsidP="00E6578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Pr="00E65781">
              <w:rPr>
                <w:rFonts w:ascii="Times New Roman" w:hAnsi="Times New Roman" w:cs="Times New Roman"/>
                <w:color w:val="000000" w:themeColor="text1"/>
                <w:sz w:val="24"/>
                <w:szCs w:val="24"/>
              </w:rPr>
              <w:t xml:space="preserve"> Годишна данъчна декларация по чл. 50 от ЗДДФЛ на физическото лице, собственик на кандидата ЕТ, за всяка от предходните 3 </w:t>
            </w:r>
            <w:r w:rsidR="00970E1C">
              <w:rPr>
                <w:rFonts w:ascii="Times New Roman" w:hAnsi="Times New Roman" w:cs="Times New Roman"/>
                <w:color w:val="000000" w:themeColor="text1"/>
                <w:sz w:val="24"/>
                <w:szCs w:val="24"/>
              </w:rPr>
              <w:t xml:space="preserve">приключили </w:t>
            </w:r>
            <w:r w:rsidRPr="00E65781">
              <w:rPr>
                <w:rFonts w:ascii="Times New Roman" w:hAnsi="Times New Roman" w:cs="Times New Roman"/>
                <w:color w:val="000000" w:themeColor="text1"/>
                <w:sz w:val="24"/>
                <w:szCs w:val="24"/>
              </w:rPr>
              <w:t xml:space="preserve">финансови години, </w:t>
            </w:r>
            <w:r w:rsidR="00970E1C" w:rsidRPr="00E65781">
              <w:rPr>
                <w:rFonts w:ascii="Times New Roman" w:hAnsi="Times New Roman" w:cs="Times New Roman"/>
                <w:color w:val="000000" w:themeColor="text1"/>
                <w:sz w:val="24"/>
                <w:szCs w:val="24"/>
              </w:rPr>
              <w:t xml:space="preserve">преди подаване на проектното предложение </w:t>
            </w:r>
            <w:r w:rsidRPr="00E65781">
              <w:rPr>
                <w:rFonts w:ascii="Times New Roman" w:hAnsi="Times New Roman" w:cs="Times New Roman"/>
                <w:color w:val="000000" w:themeColor="text1"/>
                <w:sz w:val="24"/>
                <w:szCs w:val="24"/>
              </w:rPr>
              <w:t>(</w:t>
            </w:r>
            <w:r w:rsidR="00970E1C" w:rsidRPr="00970E1C">
              <w:rPr>
                <w:rFonts w:ascii="Times New Roman" w:hAnsi="Times New Roman" w:cs="Times New Roman"/>
                <w:i/>
                <w:color w:val="000000" w:themeColor="text1"/>
                <w:sz w:val="24"/>
                <w:szCs w:val="24"/>
              </w:rPr>
              <w:t>Важи</w:t>
            </w:r>
            <w:r w:rsidR="00970E1C">
              <w:rPr>
                <w:rFonts w:ascii="Times New Roman" w:hAnsi="Times New Roman" w:cs="Times New Roman"/>
                <w:color w:val="000000" w:themeColor="text1"/>
                <w:sz w:val="24"/>
                <w:szCs w:val="24"/>
              </w:rPr>
              <w:t xml:space="preserve"> </w:t>
            </w:r>
            <w:r w:rsidRPr="00E65781">
              <w:rPr>
                <w:rFonts w:ascii="Times New Roman" w:hAnsi="Times New Roman" w:cs="Times New Roman"/>
                <w:i/>
                <w:color w:val="000000" w:themeColor="text1"/>
                <w:sz w:val="24"/>
                <w:szCs w:val="24"/>
              </w:rPr>
              <w:t xml:space="preserve">за кандидатите ЕТ, при които собственикът е регистриран земеделски стопанин или е бил регистриран като такъв през всяка една от последните три </w:t>
            </w:r>
            <w:r w:rsidR="00970E1C">
              <w:rPr>
                <w:rFonts w:ascii="Times New Roman" w:hAnsi="Times New Roman" w:cs="Times New Roman"/>
                <w:i/>
                <w:color w:val="000000" w:themeColor="text1"/>
                <w:sz w:val="24"/>
                <w:szCs w:val="24"/>
              </w:rPr>
              <w:t xml:space="preserve">приключили </w:t>
            </w:r>
            <w:r w:rsidRPr="00E65781">
              <w:rPr>
                <w:rFonts w:ascii="Times New Roman" w:hAnsi="Times New Roman" w:cs="Times New Roman"/>
                <w:i/>
                <w:color w:val="000000" w:themeColor="text1"/>
                <w:sz w:val="24"/>
                <w:szCs w:val="24"/>
              </w:rPr>
              <w:t xml:space="preserve">финансови години преди </w:t>
            </w:r>
            <w:r w:rsidR="00970E1C">
              <w:rPr>
                <w:rFonts w:ascii="Times New Roman" w:hAnsi="Times New Roman" w:cs="Times New Roman"/>
                <w:i/>
                <w:color w:val="000000" w:themeColor="text1"/>
                <w:sz w:val="24"/>
                <w:szCs w:val="24"/>
              </w:rPr>
              <w:t xml:space="preserve">подаване на </w:t>
            </w:r>
            <w:r w:rsidRPr="00E65781">
              <w:rPr>
                <w:rFonts w:ascii="Times New Roman" w:hAnsi="Times New Roman" w:cs="Times New Roman"/>
                <w:i/>
                <w:color w:val="000000" w:themeColor="text1"/>
                <w:sz w:val="24"/>
                <w:szCs w:val="24"/>
              </w:rPr>
              <w:t>проектното предложение и не съставя ОПР съгласно Закона за счетоводството</w:t>
            </w:r>
            <w:r w:rsidRPr="00E65781">
              <w:rPr>
                <w:rFonts w:ascii="Times New Roman" w:hAnsi="Times New Roman" w:cs="Times New Roman"/>
                <w:color w:val="000000" w:themeColor="text1"/>
                <w:sz w:val="24"/>
                <w:szCs w:val="24"/>
              </w:rPr>
              <w:t xml:space="preserve">). </w:t>
            </w:r>
          </w:p>
          <w:p w14:paraId="3BF75F56" w14:textId="482E4FAC" w:rsidR="00BF56DC" w:rsidRDefault="00BF56DC" w:rsidP="003737CA">
            <w:pPr>
              <w:jc w:val="both"/>
              <w:rPr>
                <w:rFonts w:ascii="Times New Roman" w:hAnsi="Times New Roman" w:cs="Times New Roman"/>
                <w:color w:val="000000" w:themeColor="text1"/>
                <w:sz w:val="24"/>
                <w:szCs w:val="24"/>
              </w:rPr>
            </w:pPr>
            <w:r w:rsidRPr="003737CA">
              <w:rPr>
                <w:rFonts w:ascii="Times New Roman" w:hAnsi="Times New Roman" w:cs="Times New Roman"/>
                <w:color w:val="000000" w:themeColor="text1"/>
                <w:sz w:val="24"/>
                <w:szCs w:val="24"/>
              </w:rPr>
              <w:t xml:space="preserve">- </w:t>
            </w:r>
            <w:r w:rsidRPr="003737CA">
              <w:rPr>
                <w:rFonts w:ascii="Times New Roman" w:hAnsi="Times New Roman" w:cs="Times New Roman"/>
                <w:color w:val="000000" w:themeColor="text1"/>
                <w:sz w:val="24"/>
                <w:szCs w:val="24"/>
                <w:u w:val="single"/>
              </w:rPr>
              <w:t xml:space="preserve">По отношение изпълнението на условията по </w:t>
            </w:r>
            <w:r>
              <w:rPr>
                <w:rFonts w:ascii="Times New Roman" w:hAnsi="Times New Roman" w:cs="Times New Roman"/>
                <w:b/>
                <w:color w:val="000000" w:themeColor="text1"/>
                <w:sz w:val="24"/>
                <w:szCs w:val="24"/>
                <w:u w:val="single"/>
              </w:rPr>
              <w:t>Критерий 4</w:t>
            </w:r>
            <w:r>
              <w:rPr>
                <w:rFonts w:ascii="Times New Roman" w:hAnsi="Times New Roman" w:cs="Times New Roman"/>
                <w:color w:val="000000" w:themeColor="text1"/>
                <w:sz w:val="24"/>
                <w:szCs w:val="24"/>
              </w:rPr>
              <w:t xml:space="preserve"> „</w:t>
            </w:r>
            <w:r w:rsidRPr="00BF56DC">
              <w:rPr>
                <w:rFonts w:ascii="Times New Roman" w:hAnsi="Times New Roman" w:cs="Times New Roman"/>
                <w:color w:val="000000" w:themeColor="text1"/>
                <w:sz w:val="24"/>
                <w:szCs w:val="24"/>
              </w:rPr>
              <w:t>Проектът предвижда инвестиции за развитие на производства или услуги, които ще се реализират и рекламират териториалната идентичност</w:t>
            </w:r>
            <w:r>
              <w:rPr>
                <w:rFonts w:ascii="Times New Roman" w:hAnsi="Times New Roman" w:cs="Times New Roman"/>
                <w:color w:val="000000" w:themeColor="text1"/>
                <w:sz w:val="24"/>
                <w:szCs w:val="24"/>
              </w:rPr>
              <w:t>“</w:t>
            </w:r>
            <w:r w:rsidR="00BA36E6">
              <w:rPr>
                <w:rFonts w:ascii="Times New Roman" w:hAnsi="Times New Roman" w:cs="Times New Roman"/>
                <w:color w:val="000000" w:themeColor="text1"/>
                <w:sz w:val="24"/>
                <w:szCs w:val="24"/>
              </w:rPr>
              <w:t xml:space="preserve"> </w:t>
            </w:r>
            <w:r w:rsidR="00BA36E6">
              <w:rPr>
                <w:rFonts w:ascii="Times New Roman" w:hAnsi="Times New Roman" w:cs="Times New Roman"/>
                <w:b/>
                <w:color w:val="000000" w:themeColor="text1"/>
                <w:sz w:val="24"/>
                <w:szCs w:val="24"/>
              </w:rPr>
              <w:t xml:space="preserve">се </w:t>
            </w:r>
            <w:r w:rsidRPr="003737CA">
              <w:rPr>
                <w:rFonts w:ascii="Times New Roman" w:hAnsi="Times New Roman" w:cs="Times New Roman"/>
                <w:b/>
                <w:color w:val="000000" w:themeColor="text1"/>
                <w:sz w:val="24"/>
                <w:szCs w:val="24"/>
              </w:rPr>
              <w:t>проверява информацията</w:t>
            </w:r>
            <w:r>
              <w:rPr>
                <w:rFonts w:ascii="Times New Roman" w:hAnsi="Times New Roman" w:cs="Times New Roman"/>
                <w:b/>
                <w:color w:val="000000" w:themeColor="text1"/>
                <w:sz w:val="24"/>
                <w:szCs w:val="24"/>
              </w:rPr>
              <w:t xml:space="preserve"> </w:t>
            </w:r>
            <w:r w:rsidRPr="00BF56DC">
              <w:rPr>
                <w:rFonts w:ascii="Times New Roman" w:hAnsi="Times New Roman" w:cs="Times New Roman"/>
                <w:color w:val="000000" w:themeColor="text1"/>
                <w:sz w:val="24"/>
                <w:szCs w:val="24"/>
              </w:rPr>
              <w:t>във</w:t>
            </w:r>
            <w:r>
              <w:rPr>
                <w:rFonts w:ascii="Times New Roman" w:hAnsi="Times New Roman" w:cs="Times New Roman"/>
                <w:b/>
                <w:color w:val="000000" w:themeColor="text1"/>
                <w:sz w:val="24"/>
                <w:szCs w:val="24"/>
              </w:rPr>
              <w:t xml:space="preserve"> </w:t>
            </w:r>
            <w:r w:rsidRPr="00BF56DC">
              <w:rPr>
                <w:rFonts w:ascii="Times New Roman" w:hAnsi="Times New Roman" w:cs="Times New Roman"/>
                <w:color w:val="000000" w:themeColor="text1"/>
                <w:sz w:val="24"/>
                <w:szCs w:val="24"/>
              </w:rPr>
              <w:t>Формуляр</w:t>
            </w:r>
            <w:r>
              <w:rPr>
                <w:rFonts w:ascii="Times New Roman" w:hAnsi="Times New Roman" w:cs="Times New Roman"/>
                <w:color w:val="000000" w:themeColor="text1"/>
                <w:sz w:val="24"/>
                <w:szCs w:val="24"/>
              </w:rPr>
              <w:t>а</w:t>
            </w:r>
            <w:r w:rsidRPr="00BF56DC">
              <w:rPr>
                <w:rFonts w:ascii="Times New Roman" w:hAnsi="Times New Roman" w:cs="Times New Roman"/>
                <w:color w:val="000000" w:themeColor="text1"/>
                <w:sz w:val="24"/>
                <w:szCs w:val="24"/>
              </w:rPr>
              <w:t xml:space="preserve"> за кандид</w:t>
            </w:r>
            <w:r w:rsidR="00BA36E6">
              <w:rPr>
                <w:rFonts w:ascii="Times New Roman" w:hAnsi="Times New Roman" w:cs="Times New Roman"/>
                <w:color w:val="000000" w:themeColor="text1"/>
                <w:sz w:val="24"/>
                <w:szCs w:val="24"/>
              </w:rPr>
              <w:t>атстване („План за изпълнение/</w:t>
            </w:r>
            <w:r w:rsidRPr="00BF56DC">
              <w:rPr>
                <w:rFonts w:ascii="Times New Roman" w:hAnsi="Times New Roman" w:cs="Times New Roman"/>
                <w:color w:val="000000" w:themeColor="text1"/>
                <w:sz w:val="24"/>
                <w:szCs w:val="24"/>
              </w:rPr>
              <w:t>Дейности по проекта“ и „Допълнителна информация необходима за оценка на проектното предложение“), в Бизнес плана и други представени документи.</w:t>
            </w:r>
            <w:r>
              <w:rPr>
                <w:rFonts w:ascii="Times New Roman" w:hAnsi="Times New Roman" w:cs="Times New Roman"/>
                <w:color w:val="000000" w:themeColor="text1"/>
                <w:sz w:val="24"/>
                <w:szCs w:val="24"/>
              </w:rPr>
              <w:t xml:space="preserve"> </w:t>
            </w:r>
            <w:r w:rsidR="00DB0DE8" w:rsidRPr="00DB0DE8">
              <w:rPr>
                <w:rFonts w:ascii="Times New Roman" w:hAnsi="Times New Roman" w:cs="Times New Roman"/>
                <w:color w:val="000000" w:themeColor="text1"/>
                <w:sz w:val="24"/>
                <w:szCs w:val="24"/>
              </w:rPr>
              <w:t>Проектът ще получи точки, в случай че докаже, че предлага уникални производства или услуги, които са знакови за идентичността на територията. Обосновката трябва да е достатъчно ясна и конкретна и да е представена в раздел 11 от Формуляра за кандидатстване. Допустимо е кандидатът да представи и проучване, становище от компетентни лица или други съотносими документи.</w:t>
            </w:r>
          </w:p>
          <w:p w14:paraId="03489AC6" w14:textId="12D07B64" w:rsidR="00BA34A6" w:rsidRPr="00BA34A6" w:rsidRDefault="00BA36E6" w:rsidP="00BA34A6">
            <w:pPr>
              <w:jc w:val="both"/>
              <w:rPr>
                <w:rFonts w:ascii="Times New Roman" w:hAnsi="Times New Roman" w:cs="Times New Roman"/>
                <w:color w:val="000000" w:themeColor="text1"/>
                <w:sz w:val="24"/>
                <w:szCs w:val="24"/>
              </w:rPr>
            </w:pPr>
            <w:r w:rsidRPr="003737CA">
              <w:rPr>
                <w:rFonts w:ascii="Times New Roman" w:hAnsi="Times New Roman" w:cs="Times New Roman"/>
                <w:color w:val="000000" w:themeColor="text1"/>
                <w:sz w:val="24"/>
                <w:szCs w:val="24"/>
              </w:rPr>
              <w:t xml:space="preserve">- </w:t>
            </w:r>
            <w:r w:rsidRPr="003737CA">
              <w:rPr>
                <w:rFonts w:ascii="Times New Roman" w:hAnsi="Times New Roman" w:cs="Times New Roman"/>
                <w:color w:val="000000" w:themeColor="text1"/>
                <w:sz w:val="24"/>
                <w:szCs w:val="24"/>
                <w:u w:val="single"/>
              </w:rPr>
              <w:t xml:space="preserve">По отношение изпълнението на условията по </w:t>
            </w:r>
            <w:r>
              <w:rPr>
                <w:rFonts w:ascii="Times New Roman" w:hAnsi="Times New Roman" w:cs="Times New Roman"/>
                <w:b/>
                <w:color w:val="000000" w:themeColor="text1"/>
                <w:sz w:val="24"/>
                <w:szCs w:val="24"/>
                <w:u w:val="single"/>
              </w:rPr>
              <w:t>Критерий 5</w:t>
            </w:r>
            <w:r>
              <w:rPr>
                <w:rFonts w:ascii="Times New Roman" w:hAnsi="Times New Roman" w:cs="Times New Roman"/>
                <w:color w:val="000000" w:themeColor="text1"/>
                <w:sz w:val="24"/>
                <w:szCs w:val="24"/>
              </w:rPr>
              <w:t xml:space="preserve"> „</w:t>
            </w:r>
            <w:r w:rsidRPr="00356C00">
              <w:rPr>
                <w:rFonts w:ascii="Times New Roman" w:hAnsi="Times New Roman" w:cs="Times New Roman"/>
                <w:color w:val="000000" w:themeColor="text1"/>
                <w:sz w:val="24"/>
                <w:szCs w:val="24"/>
              </w:rPr>
              <w:t xml:space="preserve">Проектът предвижда мерки, директно свързани с опазването на околната среда </w:t>
            </w:r>
            <w:r w:rsidRPr="00356C00">
              <w:rPr>
                <w:rFonts w:ascii="Times New Roman" w:hAnsi="Times New Roman" w:cs="Times New Roman"/>
                <w:i/>
                <w:color w:val="000000" w:themeColor="text1"/>
                <w:sz w:val="24"/>
                <w:szCs w:val="24"/>
              </w:rPr>
              <w:t>(използване на отпадъците, компостиране, пречистващи съоръжения и др.)</w:t>
            </w:r>
            <w:r>
              <w:rPr>
                <w:rFonts w:ascii="Times New Roman" w:hAnsi="Times New Roman" w:cs="Times New Roman"/>
                <w:color w:val="000000" w:themeColor="text1"/>
                <w:sz w:val="24"/>
                <w:szCs w:val="24"/>
              </w:rPr>
              <w:t>“</w:t>
            </w:r>
            <w:r>
              <w:t xml:space="preserve"> </w:t>
            </w:r>
            <w:r w:rsidRPr="00BA36E6">
              <w:rPr>
                <w:rFonts w:ascii="Times New Roman" w:hAnsi="Times New Roman" w:cs="Times New Roman"/>
                <w:b/>
                <w:color w:val="000000" w:themeColor="text1"/>
                <w:sz w:val="24"/>
                <w:szCs w:val="24"/>
              </w:rPr>
              <w:t>се проверява информацията</w:t>
            </w:r>
            <w:r w:rsidRPr="00BA36E6">
              <w:rPr>
                <w:rFonts w:ascii="Times New Roman" w:hAnsi="Times New Roman" w:cs="Times New Roman"/>
                <w:color w:val="000000" w:themeColor="text1"/>
                <w:sz w:val="24"/>
                <w:szCs w:val="24"/>
              </w:rPr>
              <w:t xml:space="preserve"> във Формуляра за кандид</w:t>
            </w:r>
            <w:r>
              <w:rPr>
                <w:rFonts w:ascii="Times New Roman" w:hAnsi="Times New Roman" w:cs="Times New Roman"/>
                <w:color w:val="000000" w:themeColor="text1"/>
                <w:sz w:val="24"/>
                <w:szCs w:val="24"/>
              </w:rPr>
              <w:t>атстване („План за изпълнение/</w:t>
            </w:r>
            <w:r w:rsidRPr="00BA36E6">
              <w:rPr>
                <w:rFonts w:ascii="Times New Roman" w:hAnsi="Times New Roman" w:cs="Times New Roman"/>
                <w:color w:val="000000" w:themeColor="text1"/>
                <w:sz w:val="24"/>
                <w:szCs w:val="24"/>
              </w:rPr>
              <w:t>Дейности по проекта“ и „Допълнителна информация необходима за оценка на проектното предложение“)</w:t>
            </w:r>
            <w:r w:rsidR="00CF50C3">
              <w:rPr>
                <w:rFonts w:ascii="Times New Roman" w:hAnsi="Times New Roman" w:cs="Times New Roman"/>
                <w:color w:val="000000" w:themeColor="text1"/>
                <w:sz w:val="24"/>
                <w:szCs w:val="24"/>
              </w:rPr>
              <w:t xml:space="preserve">, като проекта ще получи точки, ако докаже че над </w:t>
            </w:r>
            <w:r w:rsidR="00BA34A6">
              <w:rPr>
                <w:rFonts w:ascii="Times New Roman" w:hAnsi="Times New Roman" w:cs="Times New Roman"/>
                <w:color w:val="000000" w:themeColor="text1"/>
                <w:sz w:val="24"/>
                <w:szCs w:val="24"/>
              </w:rPr>
              <w:t>2</w:t>
            </w:r>
            <w:r w:rsidR="00BE60DF">
              <w:rPr>
                <w:rFonts w:ascii="Times New Roman" w:hAnsi="Times New Roman" w:cs="Times New Roman"/>
                <w:color w:val="000000" w:themeColor="text1"/>
                <w:sz w:val="24"/>
                <w:szCs w:val="24"/>
              </w:rPr>
              <w:t>0</w:t>
            </w:r>
            <w:r w:rsidR="00CF50C3" w:rsidRPr="00CF50C3">
              <w:rPr>
                <w:rFonts w:ascii="Times New Roman" w:hAnsi="Times New Roman" w:cs="Times New Roman"/>
                <w:color w:val="000000" w:themeColor="text1"/>
                <w:sz w:val="24"/>
                <w:szCs w:val="24"/>
              </w:rPr>
              <w:t>% от инвестициите са насочени към дейности, опазващи околната среда</w:t>
            </w:r>
            <w:r w:rsidR="00BA34A6">
              <w:rPr>
                <w:rFonts w:ascii="Times New Roman" w:hAnsi="Times New Roman" w:cs="Times New Roman"/>
                <w:color w:val="000000" w:themeColor="text1"/>
                <w:sz w:val="24"/>
                <w:szCs w:val="24"/>
              </w:rPr>
              <w:t xml:space="preserve">. </w:t>
            </w:r>
            <w:r w:rsidR="00BA34A6" w:rsidRPr="00BA34A6">
              <w:rPr>
                <w:rFonts w:ascii="Times New Roman" w:hAnsi="Times New Roman" w:cs="Times New Roman"/>
                <w:color w:val="000000" w:themeColor="text1"/>
                <w:sz w:val="24"/>
                <w:szCs w:val="24"/>
              </w:rPr>
              <w:t>За доказване кандидатът представя:</w:t>
            </w:r>
          </w:p>
          <w:p w14:paraId="136641AC" w14:textId="77777777" w:rsidR="00BA34A6" w:rsidRPr="00BA34A6" w:rsidRDefault="00BA34A6" w:rsidP="00BA34A6">
            <w:pPr>
              <w:jc w:val="both"/>
              <w:rPr>
                <w:rFonts w:ascii="Times New Roman" w:hAnsi="Times New Roman" w:cs="Times New Roman"/>
                <w:color w:val="000000" w:themeColor="text1"/>
                <w:sz w:val="24"/>
                <w:szCs w:val="24"/>
              </w:rPr>
            </w:pPr>
            <w:r w:rsidRPr="00BA34A6">
              <w:rPr>
                <w:rFonts w:ascii="Times New Roman" w:hAnsi="Times New Roman" w:cs="Times New Roman"/>
                <w:color w:val="000000" w:themeColor="text1"/>
                <w:sz w:val="24"/>
                <w:szCs w:val="24"/>
              </w:rPr>
              <w:t>1. Становище, издадено от правоспособно лице, от което да е видно кои от инвестициите в проекта са свързани с опазване компонентите на околната среда и вида на компонента засегнат от инвестицията.</w:t>
            </w:r>
          </w:p>
          <w:p w14:paraId="60C2A338" w14:textId="521A1B83" w:rsidR="00BA36E6" w:rsidRDefault="00BA34A6" w:rsidP="00BA34A6">
            <w:pPr>
              <w:jc w:val="both"/>
              <w:rPr>
                <w:rFonts w:ascii="Times New Roman" w:hAnsi="Times New Roman" w:cs="Times New Roman"/>
                <w:color w:val="000000" w:themeColor="text1"/>
                <w:sz w:val="24"/>
                <w:szCs w:val="24"/>
              </w:rPr>
            </w:pPr>
            <w:r w:rsidRPr="00BA34A6">
              <w:rPr>
                <w:rFonts w:ascii="Times New Roman" w:hAnsi="Times New Roman" w:cs="Times New Roman"/>
                <w:color w:val="000000" w:themeColor="text1"/>
                <w:sz w:val="24"/>
                <w:szCs w:val="24"/>
              </w:rPr>
              <w:t>2. Документ, издаден от правоспособно лице /производител на съответната инсталация</w:t>
            </w:r>
            <w:r w:rsidR="00036820">
              <w:rPr>
                <w:rFonts w:ascii="Times New Roman" w:hAnsi="Times New Roman" w:cs="Times New Roman"/>
                <w:color w:val="000000" w:themeColor="text1"/>
                <w:sz w:val="24"/>
                <w:szCs w:val="24"/>
              </w:rPr>
              <w:t>,оборудване</w:t>
            </w:r>
            <w:r w:rsidRPr="00BA34A6">
              <w:rPr>
                <w:rFonts w:ascii="Times New Roman" w:hAnsi="Times New Roman" w:cs="Times New Roman"/>
                <w:color w:val="000000" w:themeColor="text1"/>
                <w:sz w:val="24"/>
                <w:szCs w:val="24"/>
              </w:rPr>
              <w:t>/, удостоверяващ наличието на технологии, които водят до намаляване на емисиите съгласно Регламент за изпълнение на Директива 2009/125/ЕС /</w:t>
            </w:r>
            <w:r>
              <w:rPr>
                <w:rFonts w:ascii="Times New Roman" w:hAnsi="Times New Roman" w:cs="Times New Roman"/>
                <w:color w:val="000000" w:themeColor="text1"/>
                <w:sz w:val="24"/>
                <w:szCs w:val="24"/>
              </w:rPr>
              <w:t>.</w:t>
            </w:r>
          </w:p>
          <w:p w14:paraId="497DCB36" w14:textId="06CFBF1E" w:rsidR="00BE60DF" w:rsidRDefault="00BE60DF" w:rsidP="00BE60DF">
            <w:pPr>
              <w:jc w:val="both"/>
              <w:rPr>
                <w:rFonts w:ascii="Times New Roman" w:hAnsi="Times New Roman" w:cs="Times New Roman"/>
                <w:color w:val="000000" w:themeColor="text1"/>
                <w:sz w:val="24"/>
                <w:szCs w:val="24"/>
              </w:rPr>
            </w:pPr>
            <w:r w:rsidRPr="003737CA">
              <w:rPr>
                <w:rFonts w:ascii="Times New Roman" w:hAnsi="Times New Roman" w:cs="Times New Roman"/>
                <w:color w:val="000000" w:themeColor="text1"/>
                <w:sz w:val="24"/>
                <w:szCs w:val="24"/>
              </w:rPr>
              <w:t xml:space="preserve">- </w:t>
            </w:r>
            <w:r w:rsidRPr="003737CA">
              <w:rPr>
                <w:rFonts w:ascii="Times New Roman" w:hAnsi="Times New Roman" w:cs="Times New Roman"/>
                <w:color w:val="000000" w:themeColor="text1"/>
                <w:sz w:val="24"/>
                <w:szCs w:val="24"/>
                <w:u w:val="single"/>
              </w:rPr>
              <w:t xml:space="preserve">По отношение изпълнението на условията по </w:t>
            </w:r>
            <w:r>
              <w:rPr>
                <w:rFonts w:ascii="Times New Roman" w:hAnsi="Times New Roman" w:cs="Times New Roman"/>
                <w:b/>
                <w:color w:val="000000" w:themeColor="text1"/>
                <w:sz w:val="24"/>
                <w:szCs w:val="24"/>
                <w:u w:val="single"/>
              </w:rPr>
              <w:t>Критерий 6</w:t>
            </w:r>
            <w:r w:rsidRPr="00BE60DF">
              <w:rPr>
                <w:rFonts w:ascii="Times New Roman" w:hAnsi="Times New Roman" w:cs="Times New Roman"/>
                <w:color w:val="000000" w:themeColor="text1"/>
                <w:sz w:val="24"/>
                <w:szCs w:val="24"/>
              </w:rPr>
              <w:t xml:space="preserve"> „Проектът е иновативен за територията на МИГ“</w:t>
            </w:r>
            <w:r>
              <w:rPr>
                <w:rFonts w:ascii="Times New Roman" w:hAnsi="Times New Roman" w:cs="Times New Roman"/>
                <w:color w:val="000000" w:themeColor="text1"/>
                <w:sz w:val="24"/>
                <w:szCs w:val="24"/>
              </w:rPr>
              <w:t xml:space="preserve"> </w:t>
            </w:r>
            <w:r w:rsidRPr="00BA36E6">
              <w:rPr>
                <w:rFonts w:ascii="Times New Roman" w:hAnsi="Times New Roman" w:cs="Times New Roman"/>
                <w:b/>
                <w:color w:val="000000" w:themeColor="text1"/>
                <w:sz w:val="24"/>
                <w:szCs w:val="24"/>
              </w:rPr>
              <w:t>се проверява информацията</w:t>
            </w:r>
            <w:r w:rsidRPr="00BA36E6">
              <w:rPr>
                <w:rFonts w:ascii="Times New Roman" w:hAnsi="Times New Roman" w:cs="Times New Roman"/>
                <w:color w:val="000000" w:themeColor="text1"/>
                <w:sz w:val="24"/>
                <w:szCs w:val="24"/>
              </w:rPr>
              <w:t xml:space="preserve"> във Формуляра за кандид</w:t>
            </w:r>
            <w:r>
              <w:rPr>
                <w:rFonts w:ascii="Times New Roman" w:hAnsi="Times New Roman" w:cs="Times New Roman"/>
                <w:color w:val="000000" w:themeColor="text1"/>
                <w:sz w:val="24"/>
                <w:szCs w:val="24"/>
              </w:rPr>
              <w:t>атстване („План за изпълнение/</w:t>
            </w:r>
            <w:r w:rsidRPr="00BA36E6">
              <w:rPr>
                <w:rFonts w:ascii="Times New Roman" w:hAnsi="Times New Roman" w:cs="Times New Roman"/>
                <w:color w:val="000000" w:themeColor="text1"/>
                <w:sz w:val="24"/>
                <w:szCs w:val="24"/>
              </w:rPr>
              <w:t>Дейности по проекта“ и „Допълнителна информация необходима за оценка на проектното предложение“)</w:t>
            </w:r>
            <w:r>
              <w:rPr>
                <w:rFonts w:ascii="Times New Roman" w:hAnsi="Times New Roman" w:cs="Times New Roman"/>
                <w:color w:val="000000" w:themeColor="text1"/>
                <w:sz w:val="24"/>
                <w:szCs w:val="24"/>
              </w:rPr>
              <w:t>, като проекта ще получи точки, ако докаже че над 30</w:t>
            </w:r>
            <w:r w:rsidRPr="00BE60DF">
              <w:rPr>
                <w:rFonts w:ascii="Times New Roman" w:hAnsi="Times New Roman" w:cs="Times New Roman"/>
                <w:color w:val="000000" w:themeColor="text1"/>
                <w:sz w:val="24"/>
                <w:szCs w:val="24"/>
              </w:rPr>
              <w:t>% от допустимите ин</w:t>
            </w:r>
            <w:r>
              <w:rPr>
                <w:rFonts w:ascii="Times New Roman" w:hAnsi="Times New Roman" w:cs="Times New Roman"/>
                <w:color w:val="000000" w:themeColor="text1"/>
                <w:sz w:val="24"/>
                <w:szCs w:val="24"/>
              </w:rPr>
              <w:t xml:space="preserve">вестиционни разходи по проекта </w:t>
            </w:r>
            <w:r w:rsidRPr="00BE60DF">
              <w:rPr>
                <w:rFonts w:ascii="Times New Roman" w:hAnsi="Times New Roman" w:cs="Times New Roman"/>
                <w:color w:val="000000" w:themeColor="text1"/>
                <w:sz w:val="24"/>
                <w:szCs w:val="24"/>
              </w:rPr>
              <w:t>са свързани с иновации</w:t>
            </w:r>
            <w:r>
              <w:rPr>
                <w:rFonts w:ascii="Times New Roman" w:hAnsi="Times New Roman" w:cs="Times New Roman"/>
                <w:color w:val="000000" w:themeColor="text1"/>
                <w:sz w:val="24"/>
                <w:szCs w:val="24"/>
              </w:rPr>
              <w:t>.</w:t>
            </w:r>
          </w:p>
          <w:p w14:paraId="6A19797E" w14:textId="1FDA361D" w:rsidR="00BA34A6" w:rsidRDefault="00BE60DF" w:rsidP="00BE60DF">
            <w:pPr>
              <w:jc w:val="both"/>
              <w:rPr>
                <w:rFonts w:ascii="Times New Roman" w:hAnsi="Times New Roman" w:cs="Times New Roman"/>
                <w:color w:val="000000" w:themeColor="text1"/>
                <w:sz w:val="24"/>
                <w:szCs w:val="24"/>
              </w:rPr>
            </w:pPr>
            <w:r w:rsidRPr="00BE60DF">
              <w:rPr>
                <w:rFonts w:ascii="Times New Roman" w:hAnsi="Times New Roman" w:cs="Times New Roman"/>
                <w:color w:val="000000" w:themeColor="text1"/>
                <w:sz w:val="24"/>
                <w:szCs w:val="24"/>
              </w:rPr>
              <w:t xml:space="preserve">За определянето на </w:t>
            </w:r>
            <w:r w:rsidRPr="00BE60DF">
              <w:rPr>
                <w:rFonts w:ascii="Times New Roman" w:hAnsi="Times New Roman" w:cs="Times New Roman"/>
                <w:b/>
                <w:color w:val="000000" w:themeColor="text1"/>
                <w:sz w:val="24"/>
                <w:szCs w:val="24"/>
              </w:rPr>
              <w:t>иновация</w:t>
            </w:r>
            <w:r w:rsidRPr="00BE60DF">
              <w:rPr>
                <w:rFonts w:ascii="Times New Roman" w:hAnsi="Times New Roman" w:cs="Times New Roman"/>
                <w:color w:val="000000" w:themeColor="text1"/>
                <w:sz w:val="24"/>
                <w:szCs w:val="24"/>
              </w:rPr>
              <w:t xml:space="preserve"> или въвеждане на нови за територията практика, и/или услуга и/или продукт се използва </w:t>
            </w:r>
            <w:r w:rsidRPr="00BE60DF">
              <w:rPr>
                <w:rFonts w:ascii="Times New Roman" w:hAnsi="Times New Roman" w:cs="Times New Roman"/>
                <w:b/>
                <w:color w:val="000000" w:themeColor="text1"/>
                <w:sz w:val="24"/>
                <w:szCs w:val="24"/>
              </w:rPr>
              <w:t>дефиниция</w:t>
            </w:r>
            <w:r>
              <w:rPr>
                <w:rFonts w:ascii="Times New Roman" w:hAnsi="Times New Roman" w:cs="Times New Roman"/>
                <w:b/>
                <w:color w:val="000000" w:themeColor="text1"/>
                <w:sz w:val="24"/>
                <w:szCs w:val="24"/>
              </w:rPr>
              <w:t xml:space="preserve"> </w:t>
            </w:r>
            <w:r w:rsidRPr="00BE60DF">
              <w:rPr>
                <w:rFonts w:ascii="Times New Roman" w:hAnsi="Times New Roman" w:cs="Times New Roman"/>
                <w:b/>
                <w:color w:val="000000" w:themeColor="text1"/>
                <w:sz w:val="24"/>
                <w:szCs w:val="24"/>
              </w:rPr>
              <w:t>на ГД Земеделие</w:t>
            </w:r>
            <w:r w:rsidRPr="00BE60DF">
              <w:rPr>
                <w:rFonts w:ascii="Times New Roman" w:hAnsi="Times New Roman" w:cs="Times New Roman"/>
                <w:color w:val="000000" w:themeColor="text1"/>
                <w:sz w:val="24"/>
                <w:szCs w:val="24"/>
              </w:rPr>
              <w:t xml:space="preserve"> и развитие на селските райони на ЕК: </w:t>
            </w:r>
            <w:r w:rsidRPr="000C47C8">
              <w:rPr>
                <w:rFonts w:ascii="Times New Roman" w:hAnsi="Times New Roman" w:cs="Times New Roman"/>
                <w:i/>
                <w:color w:val="000000" w:themeColor="text1"/>
                <w:sz w:val="24"/>
                <w:szCs w:val="24"/>
              </w:rPr>
              <w:t xml:space="preserve">Иновация е нова идея, която се доказва като успешна в практиката. Иновацията може да бъде технологична, не-технологична, организационна и социална. Иновацията може да е нов продукт, практика, услуга, производствен процес или организация. </w:t>
            </w:r>
            <w:r w:rsidRPr="00BE60DF">
              <w:rPr>
                <w:rFonts w:ascii="Times New Roman" w:hAnsi="Times New Roman" w:cs="Times New Roman"/>
                <w:color w:val="000000" w:themeColor="text1"/>
                <w:sz w:val="24"/>
                <w:szCs w:val="24"/>
              </w:rPr>
              <w:t>В този смисъл и на базата на дефиницията на ГД Земеделие и РСР, за целите на настоящата процедура, за да получи точки, кандидатът трябва да докаже в своето проектно предложение, че чрез инвестициите по проекта ще въведе нова за територията на МИГ</w:t>
            </w:r>
            <w:r w:rsidR="000C47C8">
              <w:rPr>
                <w:rFonts w:ascii="Times New Roman" w:hAnsi="Times New Roman" w:cs="Times New Roman"/>
                <w:color w:val="000000" w:themeColor="text1"/>
                <w:sz w:val="24"/>
                <w:szCs w:val="24"/>
              </w:rPr>
              <w:t xml:space="preserve"> Бяла Слатина практика/продукт/</w:t>
            </w:r>
            <w:r w:rsidRPr="00BE60DF">
              <w:rPr>
                <w:rFonts w:ascii="Times New Roman" w:hAnsi="Times New Roman" w:cs="Times New Roman"/>
                <w:color w:val="000000" w:themeColor="text1"/>
                <w:sz w:val="24"/>
                <w:szCs w:val="24"/>
              </w:rPr>
              <w:t>услуга И/ИЛИ нови за предприятието продукти, производствени процеси и/или услуги чрез представяне на документи, проучвания, сертификати, патенти и други приложими документи.</w:t>
            </w:r>
          </w:p>
          <w:p w14:paraId="621BE9DE" w14:textId="36DC1DD0" w:rsidR="00FA01AF" w:rsidRPr="00FA01AF" w:rsidRDefault="00346CCB" w:rsidP="00FA01AF">
            <w:pPr>
              <w:jc w:val="both"/>
              <w:rPr>
                <w:rFonts w:ascii="Times New Roman" w:hAnsi="Times New Roman" w:cs="Times New Roman"/>
                <w:color w:val="000000" w:themeColor="text1"/>
                <w:sz w:val="24"/>
                <w:szCs w:val="24"/>
              </w:rPr>
            </w:pPr>
            <w:r w:rsidRPr="003737CA">
              <w:rPr>
                <w:rFonts w:ascii="Times New Roman" w:hAnsi="Times New Roman" w:cs="Times New Roman"/>
                <w:color w:val="000000" w:themeColor="text1"/>
                <w:sz w:val="24"/>
                <w:szCs w:val="24"/>
              </w:rPr>
              <w:t xml:space="preserve">- </w:t>
            </w:r>
            <w:r w:rsidRPr="003737CA">
              <w:rPr>
                <w:rFonts w:ascii="Times New Roman" w:hAnsi="Times New Roman" w:cs="Times New Roman"/>
                <w:color w:val="000000" w:themeColor="text1"/>
                <w:sz w:val="24"/>
                <w:szCs w:val="24"/>
                <w:u w:val="single"/>
              </w:rPr>
              <w:t xml:space="preserve">По отношение изпълнението на условията по </w:t>
            </w:r>
            <w:r>
              <w:rPr>
                <w:rFonts w:ascii="Times New Roman" w:hAnsi="Times New Roman" w:cs="Times New Roman"/>
                <w:b/>
                <w:color w:val="000000" w:themeColor="text1"/>
                <w:sz w:val="24"/>
                <w:szCs w:val="24"/>
                <w:u w:val="single"/>
              </w:rPr>
              <w:t>Критерий 7</w:t>
            </w:r>
            <w:r>
              <w:rPr>
                <w:rFonts w:ascii="Times New Roman" w:hAnsi="Times New Roman" w:cs="Times New Roman"/>
                <w:color w:val="000000" w:themeColor="text1"/>
                <w:sz w:val="24"/>
                <w:szCs w:val="24"/>
              </w:rPr>
              <w:t xml:space="preserve"> „</w:t>
            </w:r>
            <w:r w:rsidRPr="00346CCB">
              <w:rPr>
                <w:rFonts w:ascii="Times New Roman" w:hAnsi="Times New Roman" w:cs="Times New Roman"/>
                <w:color w:val="000000" w:themeColor="text1"/>
                <w:sz w:val="24"/>
                <w:szCs w:val="24"/>
              </w:rPr>
              <w:t>Проектът включва производство на местни продукти/услуги от територията на МИГ</w:t>
            </w:r>
            <w:r>
              <w:rPr>
                <w:rFonts w:ascii="Times New Roman" w:hAnsi="Times New Roman" w:cs="Times New Roman"/>
                <w:color w:val="000000" w:themeColor="text1"/>
                <w:sz w:val="24"/>
                <w:szCs w:val="24"/>
              </w:rPr>
              <w:t>“</w:t>
            </w:r>
            <w:r w:rsidR="00FA01AF">
              <w:rPr>
                <w:rFonts w:ascii="Times New Roman" w:hAnsi="Times New Roman" w:cs="Times New Roman"/>
                <w:color w:val="000000" w:themeColor="text1"/>
                <w:sz w:val="24"/>
                <w:szCs w:val="24"/>
              </w:rPr>
              <w:t xml:space="preserve"> </w:t>
            </w:r>
            <w:r w:rsidR="00FA01AF" w:rsidRPr="00BA36E6">
              <w:rPr>
                <w:rFonts w:ascii="Times New Roman" w:hAnsi="Times New Roman" w:cs="Times New Roman"/>
                <w:b/>
                <w:color w:val="000000" w:themeColor="text1"/>
                <w:sz w:val="24"/>
                <w:szCs w:val="24"/>
              </w:rPr>
              <w:t>се проверява информацията</w:t>
            </w:r>
            <w:r w:rsidR="00FA01AF" w:rsidRPr="00BA36E6">
              <w:rPr>
                <w:rFonts w:ascii="Times New Roman" w:hAnsi="Times New Roman" w:cs="Times New Roman"/>
                <w:color w:val="000000" w:themeColor="text1"/>
                <w:sz w:val="24"/>
                <w:szCs w:val="24"/>
              </w:rPr>
              <w:t xml:space="preserve"> във Формуляра за кандид</w:t>
            </w:r>
            <w:r w:rsidR="00FA01AF">
              <w:rPr>
                <w:rFonts w:ascii="Times New Roman" w:hAnsi="Times New Roman" w:cs="Times New Roman"/>
                <w:color w:val="000000" w:themeColor="text1"/>
                <w:sz w:val="24"/>
                <w:szCs w:val="24"/>
              </w:rPr>
              <w:t>атстване („План за изпълнение/</w:t>
            </w:r>
            <w:r w:rsidR="00FA01AF" w:rsidRPr="00BA36E6">
              <w:rPr>
                <w:rFonts w:ascii="Times New Roman" w:hAnsi="Times New Roman" w:cs="Times New Roman"/>
                <w:color w:val="000000" w:themeColor="text1"/>
                <w:sz w:val="24"/>
                <w:szCs w:val="24"/>
              </w:rPr>
              <w:t>Дейности по проекта“ и „Допълнителна информация необходима за оценка на проектното предложение“)</w:t>
            </w:r>
            <w:r w:rsidR="00FA01AF">
              <w:rPr>
                <w:rFonts w:ascii="Times New Roman" w:hAnsi="Times New Roman" w:cs="Times New Roman"/>
                <w:color w:val="000000" w:themeColor="text1"/>
                <w:sz w:val="24"/>
                <w:szCs w:val="24"/>
              </w:rPr>
              <w:t xml:space="preserve"> и</w:t>
            </w:r>
            <w:r w:rsidR="00FA01AF">
              <w:t xml:space="preserve"> </w:t>
            </w:r>
            <w:r w:rsidR="00FA01AF">
              <w:rPr>
                <w:rFonts w:ascii="Times New Roman" w:hAnsi="Times New Roman" w:cs="Times New Roman"/>
                <w:color w:val="000000" w:themeColor="text1"/>
                <w:sz w:val="24"/>
                <w:szCs w:val="24"/>
              </w:rPr>
              <w:t>а</w:t>
            </w:r>
            <w:r w:rsidR="00FA01AF" w:rsidRPr="00FA01AF">
              <w:rPr>
                <w:rFonts w:ascii="Times New Roman" w:hAnsi="Times New Roman" w:cs="Times New Roman"/>
                <w:color w:val="000000" w:themeColor="text1"/>
                <w:sz w:val="24"/>
                <w:szCs w:val="24"/>
              </w:rPr>
              <w:t>ко във Формуляра за кандидатстване, т. 2, секция КИД на проекта е попълнен код по КИД 2</w:t>
            </w:r>
            <w:r w:rsidR="00265D79">
              <w:rPr>
                <w:rFonts w:ascii="Times New Roman" w:hAnsi="Times New Roman" w:cs="Times New Roman"/>
                <w:color w:val="000000" w:themeColor="text1"/>
                <w:sz w:val="24"/>
                <w:szCs w:val="24"/>
              </w:rPr>
              <w:t xml:space="preserve">008, свързан с производство на </w:t>
            </w:r>
            <w:r w:rsidR="00FA01AF" w:rsidRPr="00FA01AF">
              <w:rPr>
                <w:rFonts w:ascii="Times New Roman" w:hAnsi="Times New Roman" w:cs="Times New Roman"/>
                <w:color w:val="000000" w:themeColor="text1"/>
                <w:sz w:val="24"/>
                <w:szCs w:val="24"/>
              </w:rPr>
              <w:t>продукт</w:t>
            </w:r>
            <w:r w:rsidR="00BB6F05">
              <w:rPr>
                <w:rFonts w:ascii="Times New Roman" w:hAnsi="Times New Roman" w:cs="Times New Roman"/>
                <w:color w:val="000000" w:themeColor="text1"/>
                <w:sz w:val="24"/>
                <w:szCs w:val="24"/>
              </w:rPr>
              <w:t>и или предоставяне</w:t>
            </w:r>
            <w:r w:rsidR="0019032E">
              <w:rPr>
                <w:rFonts w:ascii="Times New Roman" w:hAnsi="Times New Roman" w:cs="Times New Roman"/>
                <w:color w:val="000000" w:themeColor="text1"/>
                <w:sz w:val="24"/>
                <w:szCs w:val="24"/>
              </w:rPr>
              <w:t>/предлагане</w:t>
            </w:r>
            <w:r w:rsidR="00BB6F05">
              <w:rPr>
                <w:rFonts w:ascii="Times New Roman" w:hAnsi="Times New Roman" w:cs="Times New Roman"/>
                <w:color w:val="000000" w:themeColor="text1"/>
                <w:sz w:val="24"/>
                <w:szCs w:val="24"/>
              </w:rPr>
              <w:t xml:space="preserve"> на </w:t>
            </w:r>
            <w:r w:rsidR="00265D79">
              <w:rPr>
                <w:rFonts w:ascii="Times New Roman" w:hAnsi="Times New Roman" w:cs="Times New Roman"/>
                <w:color w:val="000000" w:themeColor="text1"/>
                <w:sz w:val="24"/>
                <w:szCs w:val="24"/>
              </w:rPr>
              <w:t>услуги</w:t>
            </w:r>
            <w:r w:rsidR="00FA01AF" w:rsidRPr="00FA01AF">
              <w:rPr>
                <w:rFonts w:ascii="Times New Roman" w:hAnsi="Times New Roman" w:cs="Times New Roman"/>
                <w:color w:val="000000" w:themeColor="text1"/>
                <w:sz w:val="24"/>
                <w:szCs w:val="24"/>
              </w:rPr>
              <w:t>, се извършва следното:</w:t>
            </w:r>
          </w:p>
          <w:p w14:paraId="1F0A252C" w14:textId="77777777" w:rsidR="00BB6F05" w:rsidRDefault="00FA01AF" w:rsidP="00FA01AF">
            <w:pPr>
              <w:jc w:val="both"/>
              <w:rPr>
                <w:rFonts w:ascii="Times New Roman" w:hAnsi="Times New Roman" w:cs="Times New Roman"/>
                <w:color w:val="000000" w:themeColor="text1"/>
                <w:sz w:val="24"/>
                <w:szCs w:val="24"/>
              </w:rPr>
            </w:pPr>
            <w:r w:rsidRPr="00FA01AF">
              <w:rPr>
                <w:rFonts w:ascii="Times New Roman" w:hAnsi="Times New Roman" w:cs="Times New Roman"/>
                <w:color w:val="000000" w:themeColor="text1"/>
                <w:sz w:val="24"/>
                <w:szCs w:val="24"/>
              </w:rPr>
              <w:t>Провер</w:t>
            </w:r>
            <w:r>
              <w:rPr>
                <w:rFonts w:ascii="Times New Roman" w:hAnsi="Times New Roman" w:cs="Times New Roman"/>
                <w:color w:val="000000" w:themeColor="text1"/>
                <w:sz w:val="24"/>
                <w:szCs w:val="24"/>
              </w:rPr>
              <w:t xml:space="preserve">ява се </w:t>
            </w:r>
            <w:r w:rsidRPr="00FA01AF">
              <w:rPr>
                <w:rFonts w:ascii="Times New Roman" w:hAnsi="Times New Roman" w:cs="Times New Roman"/>
                <w:color w:val="000000" w:themeColor="text1"/>
                <w:sz w:val="24"/>
                <w:szCs w:val="24"/>
              </w:rPr>
              <w:t>информацията в Бизнес план</w:t>
            </w:r>
            <w:r>
              <w:rPr>
                <w:rFonts w:ascii="Times New Roman" w:hAnsi="Times New Roman" w:cs="Times New Roman"/>
                <w:color w:val="000000" w:themeColor="text1"/>
                <w:sz w:val="24"/>
                <w:szCs w:val="24"/>
              </w:rPr>
              <w:t>а</w:t>
            </w:r>
            <w:r w:rsidRPr="00FA01AF">
              <w:rPr>
                <w:rFonts w:ascii="Times New Roman" w:hAnsi="Times New Roman" w:cs="Times New Roman"/>
                <w:color w:val="000000" w:themeColor="text1"/>
                <w:sz w:val="24"/>
                <w:szCs w:val="24"/>
              </w:rPr>
              <w:t>, Таблица</w:t>
            </w:r>
            <w:r>
              <w:rPr>
                <w:rFonts w:ascii="Times New Roman" w:hAnsi="Times New Roman" w:cs="Times New Roman"/>
                <w:color w:val="000000" w:themeColor="text1"/>
                <w:sz w:val="24"/>
                <w:szCs w:val="24"/>
              </w:rPr>
              <w:t>та</w:t>
            </w:r>
            <w:r w:rsidRPr="00FA01AF">
              <w:rPr>
                <w:rFonts w:ascii="Times New Roman" w:hAnsi="Times New Roman" w:cs="Times New Roman"/>
                <w:color w:val="000000" w:themeColor="text1"/>
                <w:sz w:val="24"/>
                <w:szCs w:val="24"/>
              </w:rPr>
              <w:t xml:space="preserve"> за допустимите инвестиции и други представени от кандидата документи, свързани с дейностите и разходите, за чието подпомагане се кандидатства с проектното предложение.</w:t>
            </w:r>
            <w:r>
              <w:rPr>
                <w:rFonts w:ascii="Times New Roman" w:hAnsi="Times New Roman" w:cs="Times New Roman"/>
                <w:color w:val="000000" w:themeColor="text1"/>
                <w:sz w:val="24"/>
                <w:szCs w:val="24"/>
              </w:rPr>
              <w:t xml:space="preserve"> </w:t>
            </w:r>
          </w:p>
          <w:p w14:paraId="50797F18" w14:textId="4A9E1215" w:rsidR="00FA01AF" w:rsidRPr="00FA01AF" w:rsidRDefault="00FA01AF" w:rsidP="00FA01AF">
            <w:pPr>
              <w:jc w:val="both"/>
              <w:rPr>
                <w:rFonts w:ascii="Times New Roman" w:hAnsi="Times New Roman" w:cs="Times New Roman"/>
                <w:color w:val="000000" w:themeColor="text1"/>
                <w:sz w:val="24"/>
                <w:szCs w:val="24"/>
              </w:rPr>
            </w:pPr>
            <w:r w:rsidRPr="00FA01AF">
              <w:rPr>
                <w:rFonts w:ascii="Times New Roman" w:hAnsi="Times New Roman" w:cs="Times New Roman"/>
                <w:color w:val="000000" w:themeColor="text1"/>
                <w:sz w:val="24"/>
                <w:szCs w:val="24"/>
              </w:rPr>
              <w:t xml:space="preserve">За да се </w:t>
            </w:r>
            <w:r w:rsidR="00BB6F05">
              <w:rPr>
                <w:rFonts w:ascii="Times New Roman" w:hAnsi="Times New Roman" w:cs="Times New Roman"/>
                <w:color w:val="000000" w:themeColor="text1"/>
                <w:sz w:val="24"/>
                <w:szCs w:val="24"/>
              </w:rPr>
              <w:t xml:space="preserve">удостовери, че проектът е </w:t>
            </w:r>
            <w:r w:rsidRPr="00FA01AF">
              <w:rPr>
                <w:rFonts w:ascii="Times New Roman" w:hAnsi="Times New Roman" w:cs="Times New Roman"/>
                <w:color w:val="000000" w:themeColor="text1"/>
                <w:sz w:val="24"/>
                <w:szCs w:val="24"/>
              </w:rPr>
              <w:t xml:space="preserve"> за </w:t>
            </w:r>
            <w:r w:rsidRPr="0019032E">
              <w:rPr>
                <w:rFonts w:ascii="Times New Roman" w:hAnsi="Times New Roman" w:cs="Times New Roman"/>
                <w:b/>
                <w:color w:val="000000" w:themeColor="text1"/>
                <w:sz w:val="24"/>
                <w:szCs w:val="24"/>
              </w:rPr>
              <w:t>производствени дейности</w:t>
            </w:r>
            <w:r w:rsidR="00BB6F05" w:rsidRPr="0019032E">
              <w:rPr>
                <w:rFonts w:ascii="Times New Roman" w:hAnsi="Times New Roman" w:cs="Times New Roman"/>
                <w:b/>
                <w:color w:val="000000" w:themeColor="text1"/>
                <w:sz w:val="24"/>
                <w:szCs w:val="24"/>
              </w:rPr>
              <w:t xml:space="preserve"> на местни продукти</w:t>
            </w:r>
            <w:r w:rsidRPr="00FA01AF">
              <w:rPr>
                <w:rFonts w:ascii="Times New Roman" w:hAnsi="Times New Roman" w:cs="Times New Roman"/>
                <w:color w:val="000000" w:themeColor="text1"/>
                <w:sz w:val="24"/>
                <w:szCs w:val="24"/>
              </w:rPr>
              <w:t>, инвестициите трябва да включват производствено оборудване и/или строителство/реконструкция/ремонт на производствени сгради/помещения и/или закупуване на производствен софтуер и всички други инвестиционни разходи, необходими за функционирането на производствения процес.</w:t>
            </w:r>
          </w:p>
          <w:p w14:paraId="3FDAE07A" w14:textId="0B06FBB1" w:rsidR="00403ED2" w:rsidRDefault="00FA01AF" w:rsidP="00FA01AF">
            <w:pPr>
              <w:jc w:val="both"/>
              <w:rPr>
                <w:rFonts w:ascii="Times New Roman" w:hAnsi="Times New Roman" w:cs="Times New Roman"/>
                <w:color w:val="000000" w:themeColor="text1"/>
                <w:sz w:val="24"/>
                <w:szCs w:val="24"/>
              </w:rPr>
            </w:pPr>
            <w:r w:rsidRPr="00FA01AF">
              <w:rPr>
                <w:rFonts w:ascii="Times New Roman" w:hAnsi="Times New Roman" w:cs="Times New Roman"/>
                <w:color w:val="000000" w:themeColor="text1"/>
                <w:sz w:val="24"/>
                <w:szCs w:val="24"/>
              </w:rPr>
              <w:t>Бизнес планът и планираните дейности и инвестиции трябва категорично да доказват, че проектното предложение предвижда създаване или подобряване на производствена икономическа дейност, свързана с производство</w:t>
            </w:r>
            <w:r w:rsidR="001D69D6">
              <w:rPr>
                <w:rFonts w:ascii="Times New Roman" w:hAnsi="Times New Roman" w:cs="Times New Roman"/>
                <w:color w:val="000000" w:themeColor="text1"/>
                <w:sz w:val="24"/>
                <w:szCs w:val="24"/>
              </w:rPr>
              <w:t xml:space="preserve"> на местни продукти.</w:t>
            </w:r>
          </w:p>
          <w:p w14:paraId="2967B50D" w14:textId="77777777" w:rsidR="0019032E" w:rsidRPr="0019032E" w:rsidRDefault="0019032E" w:rsidP="0019032E">
            <w:pPr>
              <w:jc w:val="both"/>
              <w:rPr>
                <w:rFonts w:ascii="Times New Roman" w:hAnsi="Times New Roman" w:cs="Times New Roman"/>
                <w:color w:val="000000" w:themeColor="text1"/>
                <w:sz w:val="24"/>
                <w:szCs w:val="24"/>
              </w:rPr>
            </w:pPr>
            <w:r w:rsidRPr="0019032E">
              <w:rPr>
                <w:rFonts w:ascii="Times New Roman" w:hAnsi="Times New Roman" w:cs="Times New Roman"/>
                <w:color w:val="000000" w:themeColor="text1"/>
                <w:sz w:val="24"/>
                <w:szCs w:val="24"/>
              </w:rPr>
              <w:t xml:space="preserve">За да се удостовери, че проектът е изцяло </w:t>
            </w:r>
            <w:r w:rsidRPr="0019032E">
              <w:rPr>
                <w:rFonts w:ascii="Times New Roman" w:hAnsi="Times New Roman" w:cs="Times New Roman"/>
                <w:b/>
                <w:color w:val="000000" w:themeColor="text1"/>
                <w:sz w:val="24"/>
                <w:szCs w:val="24"/>
              </w:rPr>
              <w:t>за предлагане/предоставяне на услуги</w:t>
            </w:r>
            <w:r w:rsidRPr="0019032E">
              <w:rPr>
                <w:rFonts w:ascii="Times New Roman" w:hAnsi="Times New Roman" w:cs="Times New Roman"/>
                <w:color w:val="000000" w:themeColor="text1"/>
                <w:sz w:val="24"/>
                <w:szCs w:val="24"/>
              </w:rPr>
              <w:t>, инвестициите трябва да включват оборудване и/или строителство/реконструкция/ремонт на сгради/помещения и/или закупуване на софтуер и всички други инвестиционни разходи, необходими за предлагане на съответните услуги.</w:t>
            </w:r>
          </w:p>
          <w:p w14:paraId="67AD0EB4" w14:textId="0A998BB1" w:rsidR="0060156F" w:rsidRPr="00346CCB" w:rsidRDefault="0019032E" w:rsidP="0019032E">
            <w:pPr>
              <w:jc w:val="both"/>
              <w:rPr>
                <w:rFonts w:ascii="Times New Roman" w:hAnsi="Times New Roman" w:cs="Times New Roman"/>
                <w:color w:val="000000" w:themeColor="text1"/>
                <w:sz w:val="24"/>
                <w:szCs w:val="24"/>
              </w:rPr>
            </w:pPr>
            <w:r w:rsidRPr="0019032E">
              <w:rPr>
                <w:rFonts w:ascii="Times New Roman" w:hAnsi="Times New Roman" w:cs="Times New Roman"/>
                <w:color w:val="000000" w:themeColor="text1"/>
                <w:sz w:val="24"/>
                <w:szCs w:val="24"/>
              </w:rPr>
              <w:t>Бизнес планът и планираните дейности и инвестиции трябва категорично да доказват, че проектното предложение предвижда създаване или подобряване на предлагането на съответните услуги.</w:t>
            </w:r>
          </w:p>
          <w:p w14:paraId="3AAD0F58" w14:textId="312D55BB" w:rsidR="00DB0DE8" w:rsidRDefault="00845AAA" w:rsidP="003737CA">
            <w:pPr>
              <w:jc w:val="both"/>
              <w:rPr>
                <w:rFonts w:ascii="Times New Roman" w:hAnsi="Times New Roman" w:cs="Times New Roman"/>
                <w:color w:val="000000" w:themeColor="text1"/>
                <w:sz w:val="24"/>
                <w:szCs w:val="24"/>
              </w:rPr>
            </w:pPr>
            <w:r w:rsidRPr="00845AAA">
              <w:rPr>
                <w:rFonts w:ascii="Times New Roman" w:hAnsi="Times New Roman" w:cs="Times New Roman"/>
                <w:b/>
                <w:color w:val="000000" w:themeColor="text1"/>
                <w:sz w:val="24"/>
                <w:szCs w:val="24"/>
              </w:rPr>
              <w:t>Допълнително изискване</w:t>
            </w:r>
            <w:r w:rsidRPr="00845AAA">
              <w:rPr>
                <w:rFonts w:ascii="Times New Roman" w:hAnsi="Times New Roman" w:cs="Times New Roman"/>
                <w:color w:val="000000" w:themeColor="text1"/>
                <w:sz w:val="24"/>
                <w:szCs w:val="24"/>
              </w:rPr>
              <w:t>, за да бъдат присъдени точки по критерия</w:t>
            </w:r>
            <w:r>
              <w:rPr>
                <w:rFonts w:ascii="Times New Roman" w:hAnsi="Times New Roman" w:cs="Times New Roman"/>
                <w:color w:val="000000" w:themeColor="text1"/>
                <w:sz w:val="24"/>
                <w:szCs w:val="24"/>
              </w:rPr>
              <w:t xml:space="preserve"> е п</w:t>
            </w:r>
            <w:r w:rsidRPr="00845AAA">
              <w:rPr>
                <w:rFonts w:ascii="Times New Roman" w:hAnsi="Times New Roman" w:cs="Times New Roman"/>
                <w:color w:val="000000" w:themeColor="text1"/>
                <w:sz w:val="24"/>
                <w:szCs w:val="24"/>
              </w:rPr>
              <w:t xml:space="preserve">роектът </w:t>
            </w:r>
            <w:r>
              <w:rPr>
                <w:rFonts w:ascii="Times New Roman" w:hAnsi="Times New Roman" w:cs="Times New Roman"/>
                <w:color w:val="000000" w:themeColor="text1"/>
                <w:sz w:val="24"/>
                <w:szCs w:val="24"/>
              </w:rPr>
              <w:t>да докаже, че предлага</w:t>
            </w:r>
            <w:r w:rsidRPr="00845AAA">
              <w:rPr>
                <w:rFonts w:ascii="Times New Roman" w:hAnsi="Times New Roman" w:cs="Times New Roman"/>
                <w:color w:val="000000" w:themeColor="text1"/>
                <w:sz w:val="24"/>
                <w:szCs w:val="24"/>
              </w:rPr>
              <w:t xml:space="preserve"> производств</w:t>
            </w:r>
            <w:r>
              <w:rPr>
                <w:rFonts w:ascii="Times New Roman" w:hAnsi="Times New Roman" w:cs="Times New Roman"/>
                <w:color w:val="000000" w:themeColor="text1"/>
                <w:sz w:val="24"/>
                <w:szCs w:val="24"/>
              </w:rPr>
              <w:t xml:space="preserve">о на местни продукти </w:t>
            </w:r>
            <w:r w:rsidRPr="00845AAA">
              <w:rPr>
                <w:rFonts w:ascii="Times New Roman" w:hAnsi="Times New Roman" w:cs="Times New Roman"/>
                <w:color w:val="000000" w:themeColor="text1"/>
                <w:sz w:val="24"/>
                <w:szCs w:val="24"/>
              </w:rPr>
              <w:t>или услуги, които са знакови за идентичността на територията. Обосновката трябва да е достатъчно ясна и конкретна и да е представена в раздел 11 от Формуляра за кандидатстване. Допустимо е кандидатът да представи и проучване, становище от компетентни лица или други съотносими документи.</w:t>
            </w:r>
          </w:p>
          <w:p w14:paraId="4D9D3AEB" w14:textId="5E593872" w:rsidR="00DA078D" w:rsidRDefault="00D62EFA" w:rsidP="003737CA">
            <w:pPr>
              <w:jc w:val="both"/>
              <w:rPr>
                <w:rFonts w:ascii="Times New Roman" w:hAnsi="Times New Roman" w:cs="Times New Roman"/>
                <w:color w:val="000000" w:themeColor="text1"/>
                <w:sz w:val="24"/>
                <w:szCs w:val="24"/>
              </w:rPr>
            </w:pPr>
            <w:r w:rsidRPr="003737CA">
              <w:rPr>
                <w:rFonts w:ascii="Times New Roman" w:hAnsi="Times New Roman" w:cs="Times New Roman"/>
                <w:color w:val="000000" w:themeColor="text1"/>
                <w:sz w:val="24"/>
                <w:szCs w:val="24"/>
              </w:rPr>
              <w:t xml:space="preserve">- </w:t>
            </w:r>
            <w:r w:rsidRPr="003737CA">
              <w:rPr>
                <w:rFonts w:ascii="Times New Roman" w:hAnsi="Times New Roman" w:cs="Times New Roman"/>
                <w:color w:val="000000" w:themeColor="text1"/>
                <w:sz w:val="24"/>
                <w:szCs w:val="24"/>
                <w:u w:val="single"/>
              </w:rPr>
              <w:t xml:space="preserve">По отношение изпълнението на условията по </w:t>
            </w:r>
            <w:r>
              <w:rPr>
                <w:rFonts w:ascii="Times New Roman" w:hAnsi="Times New Roman" w:cs="Times New Roman"/>
                <w:b/>
                <w:color w:val="000000" w:themeColor="text1"/>
                <w:sz w:val="24"/>
                <w:szCs w:val="24"/>
                <w:u w:val="single"/>
              </w:rPr>
              <w:t>Критерий 8</w:t>
            </w:r>
            <w:r w:rsidRPr="00D62EFA">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 xml:space="preserve">„Проектът осигурява заетост“ </w:t>
            </w:r>
            <w:r w:rsidR="00916867" w:rsidRPr="00916867">
              <w:rPr>
                <w:rFonts w:ascii="Times New Roman" w:hAnsi="Times New Roman" w:cs="Times New Roman"/>
                <w:b/>
                <w:color w:val="000000" w:themeColor="text1"/>
                <w:sz w:val="24"/>
                <w:szCs w:val="24"/>
              </w:rPr>
              <w:t>се проверява информацията</w:t>
            </w:r>
            <w:r w:rsidR="00916867" w:rsidRPr="00916867">
              <w:rPr>
                <w:rFonts w:ascii="Times New Roman" w:hAnsi="Times New Roman" w:cs="Times New Roman"/>
                <w:color w:val="000000" w:themeColor="text1"/>
                <w:sz w:val="24"/>
                <w:szCs w:val="24"/>
              </w:rPr>
              <w:t xml:space="preserve"> във Формуляра за кандидатстване („План за изпълнение/Дейности по проекта“ и „Допълнителна информация необходима за оценка на проектното предложение“)</w:t>
            </w:r>
            <w:r w:rsidR="00916867" w:rsidRPr="00D62EFA">
              <w:rPr>
                <w:rFonts w:ascii="Times New Roman" w:hAnsi="Times New Roman" w:cs="Times New Roman"/>
                <w:color w:val="000000" w:themeColor="text1"/>
                <w:sz w:val="24"/>
                <w:szCs w:val="24"/>
              </w:rPr>
              <w:t xml:space="preserve"> </w:t>
            </w:r>
            <w:r w:rsidR="00916867">
              <w:rPr>
                <w:rFonts w:ascii="Times New Roman" w:hAnsi="Times New Roman" w:cs="Times New Roman"/>
                <w:color w:val="000000" w:themeColor="text1"/>
                <w:sz w:val="24"/>
                <w:szCs w:val="24"/>
              </w:rPr>
              <w:t xml:space="preserve">и </w:t>
            </w:r>
            <w:r w:rsidR="00916867" w:rsidRPr="00D62EFA">
              <w:rPr>
                <w:rFonts w:ascii="Times New Roman" w:hAnsi="Times New Roman" w:cs="Times New Roman"/>
                <w:color w:val="000000" w:themeColor="text1"/>
                <w:sz w:val="24"/>
                <w:szCs w:val="24"/>
              </w:rPr>
              <w:t>в Бизн</w:t>
            </w:r>
            <w:r w:rsidR="00703EC8">
              <w:rPr>
                <w:rFonts w:ascii="Times New Roman" w:hAnsi="Times New Roman" w:cs="Times New Roman"/>
                <w:color w:val="000000" w:themeColor="text1"/>
                <w:sz w:val="24"/>
                <w:szCs w:val="24"/>
              </w:rPr>
              <w:t>ес плана - Таблица Б2 „</w:t>
            </w:r>
            <w:r w:rsidR="00916867">
              <w:rPr>
                <w:rFonts w:ascii="Times New Roman" w:hAnsi="Times New Roman" w:cs="Times New Roman"/>
                <w:color w:val="000000" w:themeColor="text1"/>
                <w:sz w:val="24"/>
                <w:szCs w:val="24"/>
              </w:rPr>
              <w:t>Заетост</w:t>
            </w:r>
            <w:r w:rsidR="00703EC8">
              <w:rPr>
                <w:rFonts w:ascii="Times New Roman" w:hAnsi="Times New Roman" w:cs="Times New Roman"/>
                <w:color w:val="000000" w:themeColor="text1"/>
                <w:sz w:val="24"/>
                <w:szCs w:val="24"/>
              </w:rPr>
              <w:t>“</w:t>
            </w:r>
            <w:r w:rsidR="00916867">
              <w:rPr>
                <w:rFonts w:ascii="Times New Roman" w:hAnsi="Times New Roman" w:cs="Times New Roman"/>
                <w:color w:val="000000" w:themeColor="text1"/>
                <w:sz w:val="24"/>
                <w:szCs w:val="24"/>
              </w:rPr>
              <w:t xml:space="preserve">. </w:t>
            </w:r>
          </w:p>
          <w:p w14:paraId="1F19ED87" w14:textId="472C073D" w:rsidR="00D62EFA" w:rsidRPr="00D62EFA" w:rsidRDefault="00D62EFA" w:rsidP="00D62EFA">
            <w:pPr>
              <w:jc w:val="both"/>
              <w:rPr>
                <w:rFonts w:ascii="Times New Roman" w:hAnsi="Times New Roman" w:cs="Times New Roman"/>
                <w:color w:val="000000" w:themeColor="text1"/>
                <w:sz w:val="24"/>
                <w:szCs w:val="24"/>
              </w:rPr>
            </w:pPr>
            <w:r w:rsidRPr="00D62EFA">
              <w:rPr>
                <w:rFonts w:ascii="Times New Roman" w:hAnsi="Times New Roman" w:cs="Times New Roman"/>
                <w:color w:val="000000" w:themeColor="text1"/>
                <w:sz w:val="24"/>
                <w:szCs w:val="24"/>
              </w:rPr>
              <w:t xml:space="preserve">Проектът ще получи точки, в случай, че в резултат от изпълнението му се създават </w:t>
            </w:r>
            <w:r>
              <w:rPr>
                <w:rFonts w:ascii="Times New Roman" w:hAnsi="Times New Roman" w:cs="Times New Roman"/>
                <w:color w:val="000000" w:themeColor="text1"/>
                <w:sz w:val="24"/>
                <w:szCs w:val="24"/>
              </w:rPr>
              <w:t>нови  работни места</w:t>
            </w:r>
            <w:r w:rsidR="00916867">
              <w:rPr>
                <w:rFonts w:ascii="Times New Roman" w:hAnsi="Times New Roman" w:cs="Times New Roman"/>
                <w:color w:val="000000" w:themeColor="text1"/>
                <w:sz w:val="24"/>
                <w:szCs w:val="24"/>
              </w:rPr>
              <w:t xml:space="preserve"> - </w:t>
            </w:r>
            <w:r>
              <w:rPr>
                <w:rFonts w:ascii="Times New Roman" w:hAnsi="Times New Roman" w:cs="Times New Roman"/>
                <w:color w:val="000000" w:themeColor="text1"/>
                <w:sz w:val="24"/>
                <w:szCs w:val="24"/>
              </w:rPr>
              <w:t>з</w:t>
            </w:r>
            <w:r w:rsidRPr="00D62EFA">
              <w:rPr>
                <w:rFonts w:ascii="Times New Roman" w:hAnsi="Times New Roman" w:cs="Times New Roman"/>
                <w:color w:val="000000" w:themeColor="text1"/>
                <w:sz w:val="24"/>
                <w:szCs w:val="24"/>
              </w:rPr>
              <w:t>а всяко ново работно място 5 т</w:t>
            </w:r>
            <w:r w:rsidR="00916867">
              <w:rPr>
                <w:rFonts w:ascii="Times New Roman" w:hAnsi="Times New Roman" w:cs="Times New Roman"/>
                <w:color w:val="000000" w:themeColor="text1"/>
                <w:sz w:val="24"/>
                <w:szCs w:val="24"/>
              </w:rPr>
              <w:t>очки, м</w:t>
            </w:r>
            <w:r w:rsidRPr="00D62EFA">
              <w:rPr>
                <w:rFonts w:ascii="Times New Roman" w:hAnsi="Times New Roman" w:cs="Times New Roman"/>
                <w:color w:val="000000" w:themeColor="text1"/>
                <w:sz w:val="24"/>
                <w:szCs w:val="24"/>
              </w:rPr>
              <w:t>аксимум - 15 т.</w:t>
            </w:r>
          </w:p>
          <w:p w14:paraId="61FF9D28" w14:textId="77777777" w:rsidR="00D62EFA" w:rsidRPr="00D62EFA" w:rsidRDefault="00D62EFA" w:rsidP="00D62EFA">
            <w:pPr>
              <w:jc w:val="both"/>
              <w:rPr>
                <w:rFonts w:ascii="Times New Roman" w:hAnsi="Times New Roman" w:cs="Times New Roman"/>
                <w:color w:val="000000" w:themeColor="text1"/>
                <w:sz w:val="24"/>
                <w:szCs w:val="24"/>
              </w:rPr>
            </w:pPr>
            <w:r w:rsidRPr="00D62EFA">
              <w:rPr>
                <w:rFonts w:ascii="Times New Roman" w:hAnsi="Times New Roman" w:cs="Times New Roman"/>
                <w:color w:val="000000" w:themeColor="text1"/>
                <w:sz w:val="24"/>
                <w:szCs w:val="24"/>
              </w:rPr>
              <w:t>Изискване, за да бъдат присъдени точки по критерия:</w:t>
            </w:r>
          </w:p>
          <w:p w14:paraId="24FA5AA0" w14:textId="4A64DDE6" w:rsidR="00D62EFA" w:rsidRPr="00D62EFA" w:rsidRDefault="00D62EFA" w:rsidP="00C60867">
            <w:pPr>
              <w:jc w:val="both"/>
              <w:rPr>
                <w:rFonts w:ascii="Times New Roman" w:hAnsi="Times New Roman" w:cs="Times New Roman"/>
                <w:color w:val="000000" w:themeColor="text1"/>
                <w:sz w:val="24"/>
                <w:szCs w:val="24"/>
              </w:rPr>
            </w:pPr>
            <w:r w:rsidRPr="00D62EFA">
              <w:rPr>
                <w:rFonts w:ascii="Times New Roman" w:hAnsi="Times New Roman" w:cs="Times New Roman"/>
                <w:color w:val="000000" w:themeColor="text1"/>
                <w:sz w:val="24"/>
                <w:szCs w:val="24"/>
              </w:rPr>
              <w:t>В резултат от изпълнението на проект</w:t>
            </w:r>
            <w:r w:rsidR="00703EC8">
              <w:rPr>
                <w:rFonts w:ascii="Times New Roman" w:hAnsi="Times New Roman" w:cs="Times New Roman"/>
                <w:color w:val="000000" w:themeColor="text1"/>
                <w:sz w:val="24"/>
                <w:szCs w:val="24"/>
              </w:rPr>
              <w:t>а, в Бизнес плана - Таблица Б2 „</w:t>
            </w:r>
            <w:r w:rsidRPr="00D62EFA">
              <w:rPr>
                <w:rFonts w:ascii="Times New Roman" w:hAnsi="Times New Roman" w:cs="Times New Roman"/>
                <w:color w:val="000000" w:themeColor="text1"/>
                <w:sz w:val="24"/>
                <w:szCs w:val="24"/>
              </w:rPr>
              <w:t>Заетост</w:t>
            </w:r>
            <w:r w:rsidR="00703EC8">
              <w:rPr>
                <w:rFonts w:ascii="Times New Roman" w:hAnsi="Times New Roman" w:cs="Times New Roman"/>
                <w:color w:val="000000" w:themeColor="text1"/>
                <w:sz w:val="24"/>
                <w:szCs w:val="24"/>
              </w:rPr>
              <w:t>“</w:t>
            </w:r>
            <w:r w:rsidRPr="00D62EFA">
              <w:rPr>
                <w:rFonts w:ascii="Times New Roman" w:hAnsi="Times New Roman" w:cs="Times New Roman"/>
                <w:color w:val="000000" w:themeColor="text1"/>
                <w:sz w:val="24"/>
                <w:szCs w:val="24"/>
              </w:rPr>
              <w:t xml:space="preserve">, кандидатът да предвижда разкриване и поддържане на нови работни места - целогодишно, по трудово правоотношение, на 8 часа работно време. </w:t>
            </w:r>
          </w:p>
          <w:p w14:paraId="33737482" w14:textId="4DFB35FE" w:rsidR="00D62EFA" w:rsidRPr="00D62EFA" w:rsidRDefault="00D62EFA" w:rsidP="00D62EFA">
            <w:pPr>
              <w:jc w:val="both"/>
              <w:rPr>
                <w:rFonts w:ascii="Times New Roman" w:hAnsi="Times New Roman" w:cs="Times New Roman"/>
                <w:color w:val="000000" w:themeColor="text1"/>
                <w:sz w:val="24"/>
                <w:szCs w:val="24"/>
              </w:rPr>
            </w:pPr>
            <w:r w:rsidRPr="00D62EFA">
              <w:rPr>
                <w:rFonts w:ascii="Times New Roman" w:hAnsi="Times New Roman" w:cs="Times New Roman"/>
                <w:color w:val="000000" w:themeColor="text1"/>
                <w:sz w:val="24"/>
                <w:szCs w:val="24"/>
              </w:rPr>
              <w:t>Източник на данните за броя работни места на трудово правоотношение, които ще бъдат разкрити в резултат от реализация на дейностите по проекта, са: Та</w:t>
            </w:r>
            <w:r w:rsidR="00703EC8">
              <w:rPr>
                <w:rFonts w:ascii="Times New Roman" w:hAnsi="Times New Roman" w:cs="Times New Roman"/>
                <w:color w:val="000000" w:themeColor="text1"/>
                <w:sz w:val="24"/>
                <w:szCs w:val="24"/>
              </w:rPr>
              <w:t>блица Б2 „</w:t>
            </w:r>
            <w:r w:rsidRPr="00D62EFA">
              <w:rPr>
                <w:rFonts w:ascii="Times New Roman" w:hAnsi="Times New Roman" w:cs="Times New Roman"/>
                <w:color w:val="000000" w:themeColor="text1"/>
                <w:sz w:val="24"/>
                <w:szCs w:val="24"/>
              </w:rPr>
              <w:t>Заетост</w:t>
            </w:r>
            <w:r w:rsidR="00703EC8">
              <w:rPr>
                <w:rFonts w:ascii="Times New Roman" w:hAnsi="Times New Roman" w:cs="Times New Roman"/>
                <w:color w:val="000000" w:themeColor="text1"/>
                <w:sz w:val="24"/>
                <w:szCs w:val="24"/>
              </w:rPr>
              <w:t>“</w:t>
            </w:r>
            <w:r w:rsidRPr="00D62EFA">
              <w:rPr>
                <w:rFonts w:ascii="Times New Roman" w:hAnsi="Times New Roman" w:cs="Times New Roman"/>
                <w:color w:val="000000" w:themeColor="text1"/>
                <w:sz w:val="24"/>
                <w:szCs w:val="24"/>
              </w:rPr>
              <w:t xml:space="preserve"> от Бизнес плана</w:t>
            </w:r>
            <w:r w:rsidR="00C60867">
              <w:rPr>
                <w:rFonts w:ascii="Times New Roman" w:hAnsi="Times New Roman" w:cs="Times New Roman"/>
                <w:color w:val="000000" w:themeColor="text1"/>
                <w:sz w:val="24"/>
                <w:szCs w:val="24"/>
              </w:rPr>
              <w:t>,</w:t>
            </w:r>
            <w:r w:rsidRPr="00D62EFA">
              <w:rPr>
                <w:rFonts w:ascii="Times New Roman" w:hAnsi="Times New Roman" w:cs="Times New Roman"/>
                <w:color w:val="000000" w:themeColor="text1"/>
                <w:sz w:val="24"/>
                <w:szCs w:val="24"/>
              </w:rPr>
              <w:t xml:space="preserve"> приложени „Отчет за заетите лица, средствата за работна заплата и други разходи за труд”, а за новосъздадени предприятия се подава </w:t>
            </w:r>
            <w:r w:rsidR="00C60867">
              <w:rPr>
                <w:rFonts w:ascii="Times New Roman" w:hAnsi="Times New Roman" w:cs="Times New Roman"/>
                <w:color w:val="000000" w:themeColor="text1"/>
                <w:sz w:val="24"/>
                <w:szCs w:val="24"/>
              </w:rPr>
              <w:t>„</w:t>
            </w:r>
            <w:r w:rsidRPr="00D62EFA">
              <w:rPr>
                <w:rFonts w:ascii="Times New Roman" w:hAnsi="Times New Roman" w:cs="Times New Roman"/>
                <w:color w:val="000000" w:themeColor="text1"/>
                <w:sz w:val="24"/>
                <w:szCs w:val="24"/>
              </w:rPr>
              <w:t>Ведомост за заплати</w:t>
            </w:r>
            <w:r w:rsidR="00C60867">
              <w:rPr>
                <w:rFonts w:ascii="Times New Roman" w:hAnsi="Times New Roman" w:cs="Times New Roman"/>
                <w:color w:val="000000" w:themeColor="text1"/>
                <w:sz w:val="24"/>
                <w:szCs w:val="24"/>
              </w:rPr>
              <w:t>“</w:t>
            </w:r>
            <w:r w:rsidRPr="00D62EFA">
              <w:rPr>
                <w:rFonts w:ascii="Times New Roman" w:hAnsi="Times New Roman" w:cs="Times New Roman"/>
                <w:color w:val="000000" w:themeColor="text1"/>
                <w:sz w:val="24"/>
                <w:szCs w:val="24"/>
              </w:rPr>
              <w:t xml:space="preserve"> за месеците в периода от вписването в Търговския регистър до деня преди подаване на проектното предложение</w:t>
            </w:r>
            <w:r w:rsidR="00662C6C">
              <w:rPr>
                <w:rFonts w:ascii="Times New Roman" w:hAnsi="Times New Roman" w:cs="Times New Roman"/>
                <w:color w:val="000000" w:themeColor="text1"/>
                <w:sz w:val="24"/>
                <w:szCs w:val="24"/>
              </w:rPr>
              <w:t>,</w:t>
            </w:r>
            <w:r w:rsidRPr="00D62EFA">
              <w:rPr>
                <w:rFonts w:ascii="Times New Roman" w:hAnsi="Times New Roman" w:cs="Times New Roman"/>
                <w:color w:val="000000" w:themeColor="text1"/>
                <w:sz w:val="24"/>
                <w:szCs w:val="24"/>
              </w:rPr>
              <w:t xml:space="preserve"> приложена Справка-декларация за съществуващия и нает </w:t>
            </w:r>
            <w:r w:rsidRPr="00C215D0">
              <w:rPr>
                <w:rFonts w:ascii="Times New Roman" w:hAnsi="Times New Roman" w:cs="Times New Roman"/>
                <w:color w:val="000000" w:themeColor="text1"/>
                <w:sz w:val="24"/>
                <w:szCs w:val="24"/>
              </w:rPr>
              <w:t>персонал (</w:t>
            </w:r>
            <w:r w:rsidR="00C215D0" w:rsidRPr="00C215D0">
              <w:rPr>
                <w:rFonts w:ascii="Times New Roman" w:hAnsi="Times New Roman" w:cs="Times New Roman"/>
                <w:color w:val="000000" w:themeColor="text1"/>
                <w:sz w:val="24"/>
                <w:szCs w:val="24"/>
              </w:rPr>
              <w:t>Приложение №</w:t>
            </w:r>
            <w:r w:rsidRPr="00C215D0">
              <w:rPr>
                <w:rFonts w:ascii="Times New Roman" w:hAnsi="Times New Roman" w:cs="Times New Roman"/>
                <w:color w:val="000000" w:themeColor="text1"/>
                <w:sz w:val="24"/>
                <w:szCs w:val="24"/>
              </w:rPr>
              <w:t>17</w:t>
            </w:r>
            <w:r w:rsidR="00662C6C" w:rsidRPr="00C215D0">
              <w:rPr>
                <w:rFonts w:ascii="Times New Roman" w:hAnsi="Times New Roman" w:cs="Times New Roman"/>
                <w:color w:val="000000" w:themeColor="text1"/>
                <w:sz w:val="24"/>
                <w:szCs w:val="24"/>
              </w:rPr>
              <w:t>),</w:t>
            </w:r>
            <w:r w:rsidRPr="00C215D0">
              <w:rPr>
                <w:rFonts w:ascii="Times New Roman" w:hAnsi="Times New Roman" w:cs="Times New Roman"/>
                <w:color w:val="000000" w:themeColor="text1"/>
                <w:sz w:val="24"/>
                <w:szCs w:val="24"/>
              </w:rPr>
              <w:t xml:space="preserve"> раздел „Индикатори” от електронния Формуляр за кандидатстване и Формуляра за мониторинг – </w:t>
            </w:r>
            <w:r w:rsidR="00A66083">
              <w:rPr>
                <w:rFonts w:ascii="Times New Roman" w:hAnsi="Times New Roman" w:cs="Times New Roman"/>
                <w:color w:val="000000" w:themeColor="text1"/>
                <w:sz w:val="24"/>
                <w:szCs w:val="24"/>
              </w:rPr>
              <w:t>Приложение №</w:t>
            </w:r>
            <w:r w:rsidRPr="00C215D0">
              <w:rPr>
                <w:rFonts w:ascii="Times New Roman" w:hAnsi="Times New Roman" w:cs="Times New Roman"/>
                <w:color w:val="000000" w:themeColor="text1"/>
                <w:sz w:val="24"/>
                <w:szCs w:val="24"/>
              </w:rPr>
              <w:t>10, документи</w:t>
            </w:r>
            <w:r w:rsidRPr="00D62EFA">
              <w:rPr>
                <w:rFonts w:ascii="Times New Roman" w:hAnsi="Times New Roman" w:cs="Times New Roman"/>
                <w:color w:val="000000" w:themeColor="text1"/>
                <w:sz w:val="24"/>
                <w:szCs w:val="24"/>
              </w:rPr>
              <w:t xml:space="preserve"> за попълване към Условията за кандидатстване. </w:t>
            </w:r>
            <w:r w:rsidRPr="00662C6C">
              <w:rPr>
                <w:rFonts w:ascii="Times New Roman" w:hAnsi="Times New Roman" w:cs="Times New Roman"/>
                <w:b/>
                <w:color w:val="000000" w:themeColor="text1"/>
                <w:sz w:val="24"/>
                <w:szCs w:val="24"/>
              </w:rPr>
              <w:t>Данните в посочените документи следва да са идентични.</w:t>
            </w:r>
            <w:r w:rsidRPr="00D62EFA">
              <w:rPr>
                <w:rFonts w:ascii="Times New Roman" w:hAnsi="Times New Roman" w:cs="Times New Roman"/>
                <w:color w:val="000000" w:themeColor="text1"/>
                <w:sz w:val="24"/>
                <w:szCs w:val="24"/>
              </w:rPr>
              <w:t xml:space="preserve"> Изпълнението подлежи на проверка </w:t>
            </w:r>
            <w:r w:rsidRPr="00C60867">
              <w:rPr>
                <w:rFonts w:ascii="Times New Roman" w:hAnsi="Times New Roman" w:cs="Times New Roman"/>
                <w:b/>
                <w:color w:val="000000" w:themeColor="text1"/>
                <w:sz w:val="24"/>
                <w:szCs w:val="24"/>
              </w:rPr>
              <w:t>в целия период на мониторинг, посочен в поясненията по т. Б 2 от бизнес плана и в административния договор.</w:t>
            </w:r>
          </w:p>
          <w:p w14:paraId="5467CB76" w14:textId="6A0884A3" w:rsidR="0028672A" w:rsidRPr="00746945" w:rsidRDefault="00D62EFA" w:rsidP="002D3372">
            <w:pPr>
              <w:jc w:val="both"/>
              <w:rPr>
                <w:rFonts w:ascii="Times New Roman" w:hAnsi="Times New Roman" w:cs="Times New Roman"/>
                <w:b/>
                <w:i/>
                <w:color w:val="000000" w:themeColor="text1"/>
                <w:sz w:val="24"/>
                <w:szCs w:val="24"/>
              </w:rPr>
            </w:pPr>
            <w:r w:rsidRPr="00D62EFA">
              <w:rPr>
                <w:rFonts w:ascii="Times New Roman" w:hAnsi="Times New Roman" w:cs="Times New Roman"/>
                <w:color w:val="000000" w:themeColor="text1"/>
                <w:sz w:val="24"/>
                <w:szCs w:val="24"/>
              </w:rPr>
              <w:t>Задължението за поддържане на определения брой персонал се вписва в административния договор за отпускане на безвъзмездна финансова помощ и е за три години след извършване на окончателното плащане по проекта.</w:t>
            </w:r>
          </w:p>
        </w:tc>
      </w:tr>
    </w:tbl>
    <w:p w14:paraId="1376F199" w14:textId="05B35BB7" w:rsidR="0028672A" w:rsidRPr="00AA07E2" w:rsidRDefault="00923729" w:rsidP="00AA07E2">
      <w:pPr>
        <w:pStyle w:val="Heading1"/>
        <w:ind w:firstLine="284"/>
        <w:rPr>
          <w:rFonts w:ascii="Times New Roman" w:eastAsiaTheme="minorHAnsi" w:hAnsi="Times New Roman" w:cs="Times New Roman"/>
          <w:color w:val="0070C0"/>
          <w:sz w:val="24"/>
          <w:szCs w:val="24"/>
          <w:lang w:eastAsia="en-US"/>
        </w:rPr>
      </w:pPr>
      <w:bookmarkStart w:id="55" w:name="_Toc491427465"/>
      <w:bookmarkStart w:id="56" w:name="_Toc33185386"/>
      <w:r w:rsidRPr="00AA07E2">
        <w:rPr>
          <w:rFonts w:ascii="Times New Roman" w:eastAsiaTheme="minorHAnsi" w:hAnsi="Times New Roman" w:cs="Times New Roman"/>
          <w:color w:val="0070C0"/>
          <w:sz w:val="24"/>
          <w:szCs w:val="24"/>
          <w:lang w:eastAsia="en-US"/>
        </w:rPr>
        <w:t xml:space="preserve">23. </w:t>
      </w:r>
      <w:r w:rsidR="0028672A" w:rsidRPr="00AA07E2">
        <w:rPr>
          <w:rFonts w:ascii="Times New Roman" w:eastAsiaTheme="minorHAnsi" w:hAnsi="Times New Roman" w:cs="Times New Roman"/>
          <w:color w:val="0070C0"/>
          <w:sz w:val="24"/>
          <w:szCs w:val="24"/>
          <w:lang w:eastAsia="en-US"/>
        </w:rPr>
        <w:t>Начин на подаване на проектните предложения</w:t>
      </w:r>
      <w:bookmarkEnd w:id="55"/>
      <w:bookmarkEnd w:id="56"/>
    </w:p>
    <w:tbl>
      <w:tblPr>
        <w:tblStyle w:val="TableGrid"/>
        <w:tblW w:w="0" w:type="auto"/>
        <w:tblLook w:val="04A0" w:firstRow="1" w:lastRow="0" w:firstColumn="1" w:lastColumn="0" w:noHBand="0" w:noVBand="1"/>
      </w:tblPr>
      <w:tblGrid>
        <w:gridCol w:w="9770"/>
      </w:tblGrid>
      <w:tr w:rsidR="0028672A" w:rsidRPr="00746945" w14:paraId="755F6B2C" w14:textId="77777777" w:rsidTr="00F22864">
        <w:tc>
          <w:tcPr>
            <w:tcW w:w="9770" w:type="dxa"/>
          </w:tcPr>
          <w:p w14:paraId="778E5922" w14:textId="76693FDA" w:rsidR="003716CD" w:rsidRDefault="00847C8C" w:rsidP="00EC14B9">
            <w:pPr>
              <w:jc w:val="both"/>
              <w:rPr>
                <w:rFonts w:ascii="Times New Roman" w:hAnsi="Times New Roman" w:cs="Times New Roman"/>
                <w:sz w:val="24"/>
              </w:rPr>
            </w:pPr>
            <w:r>
              <w:rPr>
                <w:rFonts w:ascii="Times New Roman" w:hAnsi="Times New Roman" w:cs="Times New Roman"/>
                <w:sz w:val="24"/>
              </w:rPr>
              <w:t xml:space="preserve">1. </w:t>
            </w:r>
            <w:r w:rsidR="003716CD" w:rsidRPr="003716CD">
              <w:rPr>
                <w:rFonts w:ascii="Times New Roman" w:hAnsi="Times New Roman" w:cs="Times New Roman"/>
                <w:sz w:val="24"/>
              </w:rPr>
              <w:t xml:space="preserve">Проектните предложения по </w:t>
            </w:r>
            <w:r w:rsidR="003716CD">
              <w:rPr>
                <w:rFonts w:ascii="Times New Roman" w:hAnsi="Times New Roman" w:cs="Times New Roman"/>
                <w:sz w:val="24"/>
              </w:rPr>
              <w:t xml:space="preserve">настоящата </w:t>
            </w:r>
            <w:r w:rsidR="003716CD" w:rsidRPr="003716CD">
              <w:rPr>
                <w:rFonts w:ascii="Times New Roman" w:hAnsi="Times New Roman" w:cs="Times New Roman"/>
                <w:sz w:val="24"/>
              </w:rPr>
              <w:t xml:space="preserve">процедура се подават от кандидата или от упълномощено от него лице единствено и изцяло по електронен път чрез попълване на уеб базиран Формуляр за кандидатстване и придружителните документи чрез Информационната система за управление и наблюдение на Структурните инструменти на ЕС в България (ИСУН 2020) </w:t>
            </w:r>
            <w:hyperlink r:id="rId14" w:history="1">
              <w:r w:rsidR="003716CD" w:rsidRPr="003716CD">
                <w:rPr>
                  <w:rStyle w:val="Hyperlink"/>
                  <w:rFonts w:ascii="Times New Roman" w:hAnsi="Times New Roman" w:cs="Times New Roman"/>
                  <w:b/>
                  <w:sz w:val="24"/>
                </w:rPr>
                <w:t>http://eumis2020.government.bg/</w:t>
              </w:r>
            </w:hyperlink>
            <w:r w:rsidR="003716CD" w:rsidRPr="003716CD">
              <w:rPr>
                <w:rFonts w:ascii="Times New Roman" w:hAnsi="Times New Roman" w:cs="Times New Roman"/>
                <w:b/>
                <w:sz w:val="24"/>
              </w:rPr>
              <w:t xml:space="preserve"> </w:t>
            </w:r>
            <w:r w:rsidR="003716CD" w:rsidRPr="003716CD">
              <w:rPr>
                <w:rFonts w:ascii="Times New Roman" w:hAnsi="Times New Roman" w:cs="Times New Roman"/>
                <w:sz w:val="24"/>
              </w:rPr>
              <w:t xml:space="preserve">единствено с използването на Квалифициран електронен подпис (КЕП), чрез модула „Е-кандидатстване“ на следния интернет адрес: </w:t>
            </w:r>
            <w:hyperlink r:id="rId15" w:history="1">
              <w:r w:rsidR="003716CD" w:rsidRPr="003716CD">
                <w:rPr>
                  <w:rStyle w:val="Hyperlink"/>
                  <w:rFonts w:ascii="Times New Roman" w:hAnsi="Times New Roman" w:cs="Times New Roman"/>
                  <w:b/>
                  <w:sz w:val="24"/>
                </w:rPr>
                <w:t>https://eumis2020.government.bg</w:t>
              </w:r>
            </w:hyperlink>
            <w:r w:rsidR="003716CD">
              <w:rPr>
                <w:rFonts w:ascii="Times New Roman" w:hAnsi="Times New Roman" w:cs="Times New Roman"/>
                <w:sz w:val="24"/>
              </w:rPr>
              <w:t xml:space="preserve"> </w:t>
            </w:r>
          </w:p>
          <w:p w14:paraId="60C89F62" w14:textId="2AFE7858" w:rsidR="00EC14B9" w:rsidRPr="00746945" w:rsidRDefault="00945CD3" w:rsidP="00EC14B9">
            <w:pPr>
              <w:jc w:val="both"/>
              <w:rPr>
                <w:rFonts w:ascii="Times New Roman" w:hAnsi="Times New Roman" w:cs="Times New Roman"/>
                <w:sz w:val="24"/>
                <w:szCs w:val="24"/>
              </w:rPr>
            </w:pPr>
            <w:r>
              <w:rPr>
                <w:rFonts w:ascii="Times New Roman" w:hAnsi="Times New Roman" w:cs="Times New Roman"/>
                <w:b/>
                <w:sz w:val="24"/>
              </w:rPr>
              <w:t xml:space="preserve">Важно: </w:t>
            </w:r>
            <w:r w:rsidR="00923729" w:rsidRPr="00746945">
              <w:rPr>
                <w:rFonts w:ascii="Times New Roman" w:hAnsi="Times New Roman" w:cs="Times New Roman"/>
                <w:b/>
                <w:sz w:val="24"/>
              </w:rPr>
              <w:t xml:space="preserve">Преди </w:t>
            </w:r>
            <w:r>
              <w:rPr>
                <w:rFonts w:ascii="Times New Roman" w:hAnsi="Times New Roman" w:cs="Times New Roman"/>
                <w:b/>
                <w:sz w:val="24"/>
              </w:rPr>
              <w:t xml:space="preserve">попълването </w:t>
            </w:r>
            <w:r w:rsidR="00923729" w:rsidRPr="00746945">
              <w:rPr>
                <w:rFonts w:ascii="Times New Roman" w:hAnsi="Times New Roman" w:cs="Times New Roman"/>
                <w:b/>
                <w:sz w:val="24"/>
              </w:rPr>
              <w:t xml:space="preserve">на </w:t>
            </w:r>
            <w:r>
              <w:rPr>
                <w:rFonts w:ascii="Times New Roman" w:hAnsi="Times New Roman" w:cs="Times New Roman"/>
                <w:b/>
                <w:sz w:val="24"/>
              </w:rPr>
              <w:t xml:space="preserve">формуляра, </w:t>
            </w:r>
            <w:r w:rsidR="00923729" w:rsidRPr="00746945">
              <w:rPr>
                <w:rFonts w:ascii="Times New Roman" w:hAnsi="Times New Roman" w:cs="Times New Roman"/>
                <w:b/>
                <w:sz w:val="24"/>
              </w:rPr>
              <w:t xml:space="preserve">Кандидатът </w:t>
            </w:r>
            <w:r>
              <w:rPr>
                <w:rFonts w:ascii="Times New Roman" w:hAnsi="Times New Roman" w:cs="Times New Roman"/>
                <w:b/>
                <w:sz w:val="24"/>
              </w:rPr>
              <w:t xml:space="preserve">следва да се запознае </w:t>
            </w:r>
            <w:r w:rsidR="00923729" w:rsidRPr="00746945">
              <w:rPr>
                <w:rFonts w:ascii="Times New Roman" w:hAnsi="Times New Roman" w:cs="Times New Roman"/>
                <w:b/>
                <w:sz w:val="24"/>
              </w:rPr>
              <w:t xml:space="preserve">с Ръководството за </w:t>
            </w:r>
            <w:r w:rsidR="00EC14B9">
              <w:rPr>
                <w:rFonts w:ascii="Times New Roman" w:hAnsi="Times New Roman" w:cs="Times New Roman"/>
                <w:b/>
                <w:sz w:val="24"/>
              </w:rPr>
              <w:t>работа</w:t>
            </w:r>
            <w:r w:rsidR="00923729" w:rsidRPr="00746945">
              <w:rPr>
                <w:rFonts w:ascii="Times New Roman" w:hAnsi="Times New Roman" w:cs="Times New Roman"/>
                <w:b/>
                <w:sz w:val="24"/>
              </w:rPr>
              <w:t xml:space="preserve"> в ИСУН и </w:t>
            </w:r>
            <w:r w:rsidR="00EC14B9" w:rsidRPr="00EC14B9">
              <w:rPr>
                <w:rFonts w:ascii="Times New Roman" w:hAnsi="Times New Roman" w:cs="Times New Roman"/>
                <w:b/>
                <w:sz w:val="24"/>
              </w:rPr>
              <w:t>Ръководство за подаване на проектни предложения</w:t>
            </w:r>
            <w:r w:rsidR="00923729" w:rsidRPr="00746945">
              <w:rPr>
                <w:rFonts w:ascii="Times New Roman" w:hAnsi="Times New Roman" w:cs="Times New Roman"/>
                <w:b/>
                <w:sz w:val="24"/>
              </w:rPr>
              <w:t>, достъпни на адрес</w:t>
            </w:r>
            <w:r w:rsidR="00EC14B9">
              <w:rPr>
                <w:rFonts w:ascii="Times New Roman" w:hAnsi="Times New Roman" w:cs="Times New Roman"/>
                <w:b/>
                <w:sz w:val="24"/>
              </w:rPr>
              <w:t xml:space="preserve">: </w:t>
            </w:r>
            <w:hyperlink r:id="rId16" w:history="1">
              <w:r w:rsidR="00EC14B9" w:rsidRPr="003716CD">
                <w:rPr>
                  <w:rStyle w:val="Hyperlink"/>
                  <w:rFonts w:ascii="Times New Roman" w:hAnsi="Times New Roman" w:cs="Times New Roman"/>
                  <w:b/>
                  <w:sz w:val="24"/>
                </w:rPr>
                <w:t>https://eumis2020.government.bg/bg/s/Default/Manual</w:t>
              </w:r>
            </w:hyperlink>
            <w:r w:rsidR="00EC14B9">
              <w:rPr>
                <w:rFonts w:ascii="Times New Roman" w:hAnsi="Times New Roman" w:cs="Times New Roman"/>
                <w:sz w:val="24"/>
              </w:rPr>
              <w:t xml:space="preserve"> </w:t>
            </w:r>
          </w:p>
          <w:p w14:paraId="613B7BE2" w14:textId="5A649D80" w:rsidR="00830DA3" w:rsidRPr="00746945" w:rsidRDefault="00830DA3" w:rsidP="00830DA3">
            <w:pPr>
              <w:jc w:val="both"/>
              <w:rPr>
                <w:rFonts w:ascii="Times New Roman" w:hAnsi="Times New Roman" w:cs="Times New Roman"/>
                <w:sz w:val="24"/>
              </w:rPr>
            </w:pPr>
            <w:r w:rsidRPr="00746945">
              <w:rPr>
                <w:rFonts w:ascii="Times New Roman" w:hAnsi="Times New Roman" w:cs="Times New Roman"/>
                <w:sz w:val="24"/>
              </w:rPr>
              <w:t>Кандидатът може да използва и видео-ръководства</w:t>
            </w:r>
            <w:r w:rsidR="00F56E87">
              <w:rPr>
                <w:rFonts w:ascii="Times New Roman" w:hAnsi="Times New Roman" w:cs="Times New Roman"/>
                <w:sz w:val="24"/>
              </w:rPr>
              <w:t>та, достъпни на същия адрес.</w:t>
            </w:r>
          </w:p>
          <w:p w14:paraId="0B277C2B" w14:textId="77777777" w:rsidR="003716CD" w:rsidRPr="003716CD" w:rsidRDefault="003716CD" w:rsidP="00C2545F">
            <w:pPr>
              <w:jc w:val="both"/>
              <w:rPr>
                <w:rFonts w:ascii="Times New Roman" w:hAnsi="Times New Roman" w:cs="Times New Roman"/>
                <w:sz w:val="12"/>
                <w:szCs w:val="12"/>
              </w:rPr>
            </w:pPr>
          </w:p>
          <w:p w14:paraId="0F8E8524" w14:textId="5A9CA953" w:rsidR="00C2545F" w:rsidRPr="00746945" w:rsidRDefault="00C2545F" w:rsidP="00C2545F">
            <w:pPr>
              <w:jc w:val="both"/>
              <w:rPr>
                <w:rFonts w:ascii="Times New Roman" w:hAnsi="Times New Roman" w:cs="Times New Roman"/>
                <w:sz w:val="24"/>
              </w:rPr>
            </w:pPr>
            <w:r w:rsidRPr="00746945">
              <w:rPr>
                <w:rFonts w:ascii="Times New Roman" w:hAnsi="Times New Roman" w:cs="Times New Roman"/>
                <w:sz w:val="24"/>
              </w:rPr>
              <w:t xml:space="preserve">2. С </w:t>
            </w:r>
            <w:r w:rsidR="00EC14B9">
              <w:rPr>
                <w:rFonts w:ascii="Times New Roman" w:hAnsi="Times New Roman" w:cs="Times New Roman"/>
                <w:sz w:val="24"/>
              </w:rPr>
              <w:t xml:space="preserve">КЕП, лице с право </w:t>
            </w:r>
            <w:r w:rsidR="005B1749">
              <w:rPr>
                <w:rFonts w:ascii="Times New Roman" w:hAnsi="Times New Roman" w:cs="Times New Roman"/>
                <w:sz w:val="24"/>
              </w:rPr>
              <w:t xml:space="preserve">да </w:t>
            </w:r>
            <w:r w:rsidRPr="00746945">
              <w:rPr>
                <w:rFonts w:ascii="Times New Roman" w:hAnsi="Times New Roman" w:cs="Times New Roman"/>
                <w:sz w:val="24"/>
              </w:rPr>
              <w:t>пре</w:t>
            </w:r>
            <w:r w:rsidR="005B1749">
              <w:rPr>
                <w:rFonts w:ascii="Times New Roman" w:hAnsi="Times New Roman" w:cs="Times New Roman"/>
                <w:sz w:val="24"/>
              </w:rPr>
              <w:t xml:space="preserve">дставлява </w:t>
            </w:r>
            <w:r w:rsidR="00EC14B9">
              <w:rPr>
                <w:rFonts w:ascii="Times New Roman" w:hAnsi="Times New Roman" w:cs="Times New Roman"/>
                <w:sz w:val="24"/>
              </w:rPr>
              <w:t>кандидата, подписва</w:t>
            </w:r>
            <w:r w:rsidRPr="00746945">
              <w:rPr>
                <w:rFonts w:ascii="Times New Roman" w:hAnsi="Times New Roman" w:cs="Times New Roman"/>
                <w:sz w:val="24"/>
              </w:rPr>
              <w:t xml:space="preserve"> единствено електронния</w:t>
            </w:r>
            <w:r w:rsidR="00EC14B9">
              <w:rPr>
                <w:rFonts w:ascii="Times New Roman" w:hAnsi="Times New Roman" w:cs="Times New Roman"/>
                <w:sz w:val="24"/>
              </w:rPr>
              <w:t xml:space="preserve"> </w:t>
            </w:r>
            <w:r w:rsidRPr="00746945">
              <w:rPr>
                <w:rFonts w:ascii="Times New Roman" w:hAnsi="Times New Roman" w:cs="Times New Roman"/>
                <w:sz w:val="24"/>
              </w:rPr>
              <w:t>формуляр, което удостоверява достоверността на всички приложени документи. Кандидатът</w:t>
            </w:r>
          </w:p>
          <w:p w14:paraId="3915DE7F" w14:textId="60FB0E7D" w:rsidR="00C2545F" w:rsidRPr="00746945" w:rsidRDefault="00EF0C79" w:rsidP="00C2545F">
            <w:pPr>
              <w:jc w:val="both"/>
              <w:rPr>
                <w:rFonts w:ascii="Times New Roman" w:hAnsi="Times New Roman" w:cs="Times New Roman"/>
                <w:sz w:val="24"/>
              </w:rPr>
            </w:pPr>
            <w:r>
              <w:rPr>
                <w:rFonts w:ascii="Times New Roman" w:hAnsi="Times New Roman" w:cs="Times New Roman"/>
                <w:sz w:val="24"/>
              </w:rPr>
              <w:t xml:space="preserve">подписва </w:t>
            </w:r>
            <w:r w:rsidR="00EC14B9">
              <w:rPr>
                <w:rFonts w:ascii="Times New Roman" w:hAnsi="Times New Roman" w:cs="Times New Roman"/>
                <w:sz w:val="24"/>
              </w:rPr>
              <w:t>формуляра с валиден КЕП към</w:t>
            </w:r>
            <w:r w:rsidR="00C2545F" w:rsidRPr="00746945">
              <w:rPr>
                <w:rFonts w:ascii="Times New Roman" w:hAnsi="Times New Roman" w:cs="Times New Roman"/>
                <w:sz w:val="24"/>
              </w:rPr>
              <w:t xml:space="preserve"> датата</w:t>
            </w:r>
            <w:r w:rsidR="00EC14B9">
              <w:rPr>
                <w:rFonts w:ascii="Times New Roman" w:hAnsi="Times New Roman" w:cs="Times New Roman"/>
                <w:sz w:val="24"/>
              </w:rPr>
              <w:t xml:space="preserve"> на кандидатстване с</w:t>
            </w:r>
            <w:r w:rsidR="00C2545F" w:rsidRPr="00746945">
              <w:rPr>
                <w:rFonts w:ascii="Times New Roman" w:hAnsi="Times New Roman" w:cs="Times New Roman"/>
                <w:sz w:val="24"/>
              </w:rPr>
              <w:t xml:space="preserve"> титуляр </w:t>
            </w:r>
            <w:r w:rsidR="00EC14B9">
              <w:rPr>
                <w:rFonts w:ascii="Times New Roman" w:hAnsi="Times New Roman" w:cs="Times New Roman"/>
                <w:sz w:val="24"/>
              </w:rPr>
              <w:t>и а</w:t>
            </w:r>
            <w:r w:rsidR="00C2545F" w:rsidRPr="00746945">
              <w:rPr>
                <w:rFonts w:ascii="Times New Roman" w:hAnsi="Times New Roman" w:cs="Times New Roman"/>
                <w:sz w:val="24"/>
              </w:rPr>
              <w:t>втор</w:t>
            </w:r>
            <w:r w:rsidR="001E7ACD" w:rsidRPr="00746945">
              <w:rPr>
                <w:rFonts w:ascii="Times New Roman" w:hAnsi="Times New Roman" w:cs="Times New Roman"/>
                <w:sz w:val="24"/>
              </w:rPr>
              <w:t xml:space="preserve"> </w:t>
            </w:r>
            <w:r w:rsidR="00C2545F" w:rsidRPr="00746945">
              <w:rPr>
                <w:rFonts w:ascii="Times New Roman" w:hAnsi="Times New Roman" w:cs="Times New Roman"/>
                <w:sz w:val="24"/>
              </w:rPr>
              <w:t>-</w:t>
            </w:r>
            <w:r w:rsidR="001E7ACD" w:rsidRPr="00746945">
              <w:rPr>
                <w:rFonts w:ascii="Times New Roman" w:hAnsi="Times New Roman" w:cs="Times New Roman"/>
                <w:sz w:val="24"/>
              </w:rPr>
              <w:t xml:space="preserve"> </w:t>
            </w:r>
            <w:r w:rsidR="00EC14B9">
              <w:rPr>
                <w:rFonts w:ascii="Times New Roman" w:hAnsi="Times New Roman" w:cs="Times New Roman"/>
                <w:sz w:val="24"/>
              </w:rPr>
              <w:t xml:space="preserve">физическото лице, </w:t>
            </w:r>
            <w:r w:rsidR="00C2545F" w:rsidRPr="00746945">
              <w:rPr>
                <w:rFonts w:ascii="Times New Roman" w:hAnsi="Times New Roman" w:cs="Times New Roman"/>
                <w:sz w:val="24"/>
              </w:rPr>
              <w:t xml:space="preserve">което </w:t>
            </w:r>
            <w:r w:rsidR="00EC14B9">
              <w:rPr>
                <w:rFonts w:ascii="Times New Roman" w:hAnsi="Times New Roman" w:cs="Times New Roman"/>
                <w:sz w:val="24"/>
              </w:rPr>
              <w:t xml:space="preserve">е </w:t>
            </w:r>
            <w:r w:rsidR="00C2545F" w:rsidRPr="00746945">
              <w:rPr>
                <w:rFonts w:ascii="Times New Roman" w:hAnsi="Times New Roman" w:cs="Times New Roman"/>
                <w:sz w:val="24"/>
              </w:rPr>
              <w:t xml:space="preserve">законен представител </w:t>
            </w:r>
            <w:r w:rsidR="00EC14B9">
              <w:rPr>
                <w:rFonts w:ascii="Times New Roman" w:hAnsi="Times New Roman" w:cs="Times New Roman"/>
                <w:sz w:val="24"/>
              </w:rPr>
              <w:t xml:space="preserve">на </w:t>
            </w:r>
            <w:r w:rsidR="00C2545F" w:rsidRPr="00746945">
              <w:rPr>
                <w:rFonts w:ascii="Times New Roman" w:hAnsi="Times New Roman" w:cs="Times New Roman"/>
                <w:sz w:val="24"/>
              </w:rPr>
              <w:t>кандидата или КЕП с титуляр юридическото</w:t>
            </w:r>
            <w:r w:rsidR="001E7ACD" w:rsidRPr="00746945">
              <w:rPr>
                <w:rFonts w:ascii="Times New Roman" w:hAnsi="Times New Roman" w:cs="Times New Roman"/>
                <w:sz w:val="24"/>
              </w:rPr>
              <w:t xml:space="preserve"> </w:t>
            </w:r>
            <w:r w:rsidR="00C2545F" w:rsidRPr="00746945">
              <w:rPr>
                <w:rFonts w:ascii="Times New Roman" w:hAnsi="Times New Roman" w:cs="Times New Roman"/>
                <w:sz w:val="24"/>
              </w:rPr>
              <w:t>лице</w:t>
            </w:r>
            <w:r w:rsidR="001E7ACD" w:rsidRPr="00746945">
              <w:rPr>
                <w:rFonts w:ascii="Times New Roman" w:hAnsi="Times New Roman" w:cs="Times New Roman"/>
                <w:sz w:val="24"/>
              </w:rPr>
              <w:t xml:space="preserve"> </w:t>
            </w:r>
            <w:r w:rsidR="00C2545F" w:rsidRPr="00746945">
              <w:rPr>
                <w:rFonts w:ascii="Times New Roman" w:hAnsi="Times New Roman" w:cs="Times New Roman"/>
                <w:sz w:val="24"/>
              </w:rPr>
              <w:t>-</w:t>
            </w:r>
            <w:r w:rsidR="001E7ACD" w:rsidRPr="00746945">
              <w:rPr>
                <w:rFonts w:ascii="Times New Roman" w:hAnsi="Times New Roman" w:cs="Times New Roman"/>
                <w:sz w:val="24"/>
              </w:rPr>
              <w:t xml:space="preserve"> </w:t>
            </w:r>
            <w:r>
              <w:rPr>
                <w:rFonts w:ascii="Times New Roman" w:hAnsi="Times New Roman" w:cs="Times New Roman"/>
                <w:sz w:val="24"/>
              </w:rPr>
              <w:t xml:space="preserve">кандидат, </w:t>
            </w:r>
            <w:r w:rsidR="00C2545F" w:rsidRPr="00746945">
              <w:rPr>
                <w:rFonts w:ascii="Times New Roman" w:hAnsi="Times New Roman" w:cs="Times New Roman"/>
                <w:sz w:val="24"/>
              </w:rPr>
              <w:t xml:space="preserve">като автор </w:t>
            </w:r>
            <w:r>
              <w:rPr>
                <w:rFonts w:ascii="Times New Roman" w:hAnsi="Times New Roman" w:cs="Times New Roman"/>
                <w:sz w:val="24"/>
              </w:rPr>
              <w:t xml:space="preserve">на подписа в този случай </w:t>
            </w:r>
            <w:r w:rsidR="00C2545F" w:rsidRPr="00746945">
              <w:rPr>
                <w:rFonts w:ascii="Times New Roman" w:hAnsi="Times New Roman" w:cs="Times New Roman"/>
                <w:sz w:val="24"/>
              </w:rPr>
              <w:t>следв</w:t>
            </w:r>
            <w:r>
              <w:rPr>
                <w:rFonts w:ascii="Times New Roman" w:hAnsi="Times New Roman" w:cs="Times New Roman"/>
                <w:sz w:val="24"/>
              </w:rPr>
              <w:t xml:space="preserve">а </w:t>
            </w:r>
            <w:r w:rsidR="00C2545F" w:rsidRPr="00746945">
              <w:rPr>
                <w:rFonts w:ascii="Times New Roman" w:hAnsi="Times New Roman" w:cs="Times New Roman"/>
                <w:sz w:val="24"/>
              </w:rPr>
              <w:t xml:space="preserve">да </w:t>
            </w:r>
            <w:r>
              <w:rPr>
                <w:rFonts w:ascii="Times New Roman" w:hAnsi="Times New Roman" w:cs="Times New Roman"/>
                <w:sz w:val="24"/>
              </w:rPr>
              <w:t xml:space="preserve">е законен представител </w:t>
            </w:r>
            <w:r w:rsidR="00C2545F" w:rsidRPr="00746945">
              <w:rPr>
                <w:rFonts w:ascii="Times New Roman" w:hAnsi="Times New Roman" w:cs="Times New Roman"/>
                <w:sz w:val="24"/>
              </w:rPr>
              <w:t>на</w:t>
            </w:r>
            <w:r w:rsidR="001E7ACD" w:rsidRPr="00746945">
              <w:rPr>
                <w:rFonts w:ascii="Times New Roman" w:hAnsi="Times New Roman" w:cs="Times New Roman"/>
                <w:sz w:val="24"/>
              </w:rPr>
              <w:t xml:space="preserve"> </w:t>
            </w:r>
            <w:r w:rsidR="00C2545F" w:rsidRPr="00746945">
              <w:rPr>
                <w:rFonts w:ascii="Times New Roman" w:hAnsi="Times New Roman" w:cs="Times New Roman"/>
                <w:sz w:val="24"/>
              </w:rPr>
              <w:t>предприятието</w:t>
            </w:r>
            <w:r w:rsidR="001E7ACD" w:rsidRPr="00746945">
              <w:rPr>
                <w:rFonts w:ascii="Times New Roman" w:hAnsi="Times New Roman" w:cs="Times New Roman"/>
                <w:sz w:val="24"/>
              </w:rPr>
              <w:t xml:space="preserve"> </w:t>
            </w:r>
            <w:r w:rsidR="00C2545F" w:rsidRPr="00746945">
              <w:rPr>
                <w:rFonts w:ascii="Times New Roman" w:hAnsi="Times New Roman" w:cs="Times New Roman"/>
                <w:sz w:val="24"/>
              </w:rPr>
              <w:t>-</w:t>
            </w:r>
            <w:r w:rsidR="001E7ACD" w:rsidRPr="00746945">
              <w:rPr>
                <w:rFonts w:ascii="Times New Roman" w:hAnsi="Times New Roman" w:cs="Times New Roman"/>
                <w:sz w:val="24"/>
              </w:rPr>
              <w:t xml:space="preserve"> </w:t>
            </w:r>
            <w:r w:rsidR="00C2545F" w:rsidRPr="00746945">
              <w:rPr>
                <w:rFonts w:ascii="Times New Roman" w:hAnsi="Times New Roman" w:cs="Times New Roman"/>
                <w:sz w:val="24"/>
              </w:rPr>
              <w:t>кандидат. Когато  кандидатът  се  представлява от  няколко лица заедно,</w:t>
            </w:r>
            <w:r w:rsidR="001E7ACD" w:rsidRPr="00746945">
              <w:rPr>
                <w:rFonts w:ascii="Times New Roman" w:hAnsi="Times New Roman" w:cs="Times New Roman"/>
                <w:sz w:val="24"/>
              </w:rPr>
              <w:t xml:space="preserve"> </w:t>
            </w:r>
            <w:r w:rsidR="00C2545F" w:rsidRPr="00746945">
              <w:rPr>
                <w:rFonts w:ascii="Times New Roman" w:hAnsi="Times New Roman" w:cs="Times New Roman"/>
                <w:sz w:val="24"/>
              </w:rPr>
              <w:t>формулярът се подписва от всяко от тях с КЕП. Когато проектното предложение се подава от</w:t>
            </w:r>
            <w:r w:rsidR="001E7ACD" w:rsidRPr="00746945">
              <w:rPr>
                <w:rFonts w:ascii="Times New Roman" w:hAnsi="Times New Roman" w:cs="Times New Roman"/>
                <w:sz w:val="24"/>
              </w:rPr>
              <w:t xml:space="preserve"> </w:t>
            </w:r>
            <w:r w:rsidR="00C2545F" w:rsidRPr="00746945">
              <w:rPr>
                <w:rFonts w:ascii="Times New Roman" w:hAnsi="Times New Roman" w:cs="Times New Roman"/>
                <w:sz w:val="24"/>
              </w:rPr>
              <w:t>упълномощено лице, се прилага изрично нотариално заверено пълномощно.</w:t>
            </w:r>
          </w:p>
          <w:p w14:paraId="04D32B08" w14:textId="77777777" w:rsidR="003716CD" w:rsidRPr="003716CD" w:rsidRDefault="003716CD" w:rsidP="00C2545F">
            <w:pPr>
              <w:jc w:val="both"/>
              <w:rPr>
                <w:rFonts w:ascii="Times New Roman" w:hAnsi="Times New Roman" w:cs="Times New Roman"/>
                <w:sz w:val="12"/>
                <w:szCs w:val="12"/>
              </w:rPr>
            </w:pPr>
          </w:p>
          <w:p w14:paraId="17059012" w14:textId="77777777" w:rsidR="00C2545F" w:rsidRPr="00746945" w:rsidRDefault="00C2545F" w:rsidP="00C2545F">
            <w:pPr>
              <w:jc w:val="both"/>
              <w:rPr>
                <w:rFonts w:ascii="Times New Roman" w:hAnsi="Times New Roman" w:cs="Times New Roman"/>
                <w:sz w:val="24"/>
              </w:rPr>
            </w:pPr>
            <w:r w:rsidRPr="00746945">
              <w:rPr>
                <w:rFonts w:ascii="Times New Roman" w:hAnsi="Times New Roman" w:cs="Times New Roman"/>
                <w:sz w:val="24"/>
              </w:rPr>
              <w:t xml:space="preserve">3. Документите се прилагат към формуляра за кандидатстване във формати съгласно раздел </w:t>
            </w:r>
          </w:p>
          <w:p w14:paraId="5DA8C3A6" w14:textId="23F19034" w:rsidR="00C2545F" w:rsidRDefault="00C2545F" w:rsidP="00C2545F">
            <w:pPr>
              <w:jc w:val="both"/>
              <w:rPr>
                <w:rFonts w:ascii="Times New Roman" w:hAnsi="Times New Roman" w:cs="Times New Roman"/>
                <w:sz w:val="24"/>
              </w:rPr>
            </w:pPr>
            <w:r w:rsidRPr="00746945">
              <w:rPr>
                <w:rFonts w:ascii="Times New Roman" w:hAnsi="Times New Roman" w:cs="Times New Roman"/>
                <w:sz w:val="24"/>
              </w:rPr>
              <w:t>24</w:t>
            </w:r>
            <w:r w:rsidR="001E7ACD" w:rsidRPr="00746945">
              <w:rPr>
                <w:rFonts w:ascii="Times New Roman" w:hAnsi="Times New Roman" w:cs="Times New Roman"/>
                <w:sz w:val="24"/>
              </w:rPr>
              <w:t xml:space="preserve"> </w:t>
            </w:r>
            <w:r w:rsidR="005B1749">
              <w:rPr>
                <w:rFonts w:ascii="Times New Roman" w:hAnsi="Times New Roman" w:cs="Times New Roman"/>
                <w:sz w:val="24"/>
              </w:rPr>
              <w:t xml:space="preserve">от </w:t>
            </w:r>
            <w:r w:rsidRPr="00746945">
              <w:rPr>
                <w:rFonts w:ascii="Times New Roman" w:hAnsi="Times New Roman" w:cs="Times New Roman"/>
                <w:sz w:val="24"/>
              </w:rPr>
              <w:t xml:space="preserve">Условията </w:t>
            </w:r>
            <w:r w:rsidR="005B1749">
              <w:rPr>
                <w:rFonts w:ascii="Times New Roman" w:hAnsi="Times New Roman" w:cs="Times New Roman"/>
                <w:sz w:val="24"/>
              </w:rPr>
              <w:t xml:space="preserve">за кандидатстване. </w:t>
            </w:r>
            <w:r w:rsidR="00847C8C" w:rsidRPr="00847C8C">
              <w:rPr>
                <w:rFonts w:ascii="Times New Roman" w:hAnsi="Times New Roman" w:cs="Times New Roman"/>
                <w:sz w:val="24"/>
              </w:rPr>
              <w:t xml:space="preserve">Прикачените документи представляват сканирани копия на оригинали във формат </w:t>
            </w:r>
            <w:r w:rsidR="00A068FA" w:rsidRPr="00A068FA">
              <w:rPr>
                <w:rFonts w:ascii="Times New Roman" w:hAnsi="Times New Roman" w:cs="Times New Roman"/>
                <w:sz w:val="24"/>
              </w:rPr>
              <w:t>.jpg, .jpeg, .pdf, .zip, .rar, .7z</w:t>
            </w:r>
            <w:r w:rsidR="00A068FA">
              <w:rPr>
                <w:rFonts w:ascii="Times New Roman" w:hAnsi="Times New Roman" w:cs="Times New Roman"/>
                <w:sz w:val="24"/>
                <w:lang w:val="en-US"/>
              </w:rPr>
              <w:t xml:space="preserve"> </w:t>
            </w:r>
            <w:r w:rsidR="00847C8C" w:rsidRPr="00847C8C">
              <w:rPr>
                <w:rFonts w:ascii="Times New Roman" w:hAnsi="Times New Roman" w:cs="Times New Roman"/>
                <w:sz w:val="24"/>
              </w:rPr>
              <w:t>или попълнени образци в съответния формат .doc, .docx, .xls или .xlsx.</w:t>
            </w:r>
            <w:r w:rsidR="00847C8C">
              <w:rPr>
                <w:rFonts w:ascii="Times New Roman" w:hAnsi="Times New Roman" w:cs="Times New Roman"/>
                <w:sz w:val="24"/>
              </w:rPr>
              <w:t xml:space="preserve"> </w:t>
            </w:r>
            <w:r w:rsidR="005B1749">
              <w:rPr>
                <w:rFonts w:ascii="Times New Roman" w:hAnsi="Times New Roman" w:cs="Times New Roman"/>
                <w:sz w:val="24"/>
              </w:rPr>
              <w:t xml:space="preserve">Оригиналите на документите </w:t>
            </w:r>
            <w:r w:rsidRPr="00746945">
              <w:rPr>
                <w:rFonts w:ascii="Times New Roman" w:hAnsi="Times New Roman" w:cs="Times New Roman"/>
                <w:sz w:val="24"/>
              </w:rPr>
              <w:t>се съхраняват от</w:t>
            </w:r>
            <w:r w:rsidR="001E7ACD" w:rsidRPr="00746945">
              <w:rPr>
                <w:rFonts w:ascii="Times New Roman" w:hAnsi="Times New Roman" w:cs="Times New Roman"/>
                <w:sz w:val="24"/>
              </w:rPr>
              <w:t xml:space="preserve"> </w:t>
            </w:r>
            <w:r w:rsidRPr="00746945">
              <w:rPr>
                <w:rFonts w:ascii="Times New Roman" w:hAnsi="Times New Roman" w:cs="Times New Roman"/>
                <w:sz w:val="24"/>
              </w:rPr>
              <w:t>кандидата/бенефициента и се представят при поискване.</w:t>
            </w:r>
          </w:p>
          <w:p w14:paraId="50C7F36F" w14:textId="0D3FBB64" w:rsidR="00210DF0" w:rsidRPr="00210DF0" w:rsidRDefault="00210DF0" w:rsidP="00210DF0">
            <w:pPr>
              <w:jc w:val="both"/>
              <w:rPr>
                <w:rFonts w:ascii="Times New Roman" w:hAnsi="Times New Roman" w:cs="Times New Roman"/>
                <w:sz w:val="24"/>
              </w:rPr>
            </w:pPr>
            <w:r w:rsidRPr="00210DF0">
              <w:rPr>
                <w:rFonts w:ascii="Times New Roman" w:hAnsi="Times New Roman" w:cs="Times New Roman"/>
                <w:sz w:val="24"/>
              </w:rPr>
              <w:t>След като са попълнени всички раздели на формуляра и изискуемите документи бъдат прикачени, кандидатът стартира проверка на така създаденото проектно предложение. Системата показва наличието на грешки или липсваща информация, като дава възможност за корекции и допълване.</w:t>
            </w:r>
            <w:r>
              <w:rPr>
                <w:rFonts w:ascii="Times New Roman" w:hAnsi="Times New Roman" w:cs="Times New Roman"/>
                <w:sz w:val="24"/>
              </w:rPr>
              <w:t xml:space="preserve"> </w:t>
            </w:r>
          </w:p>
          <w:p w14:paraId="3B6543D7" w14:textId="67E4AA81" w:rsidR="00210DF0" w:rsidRPr="00210DF0" w:rsidRDefault="00210DF0" w:rsidP="00210DF0">
            <w:pPr>
              <w:jc w:val="both"/>
              <w:rPr>
                <w:rFonts w:ascii="Times New Roman" w:hAnsi="Times New Roman" w:cs="Times New Roman"/>
                <w:sz w:val="24"/>
              </w:rPr>
            </w:pPr>
            <w:r w:rsidRPr="00210DF0">
              <w:rPr>
                <w:rFonts w:ascii="Times New Roman" w:hAnsi="Times New Roman" w:cs="Times New Roman"/>
                <w:sz w:val="24"/>
              </w:rPr>
              <w:t>Изчистеният от грешки формуляр се подава чрез бутона &lt;ПОДАЙ ПРОЕКТНО</w:t>
            </w:r>
            <w:r>
              <w:rPr>
                <w:rFonts w:ascii="Times New Roman" w:hAnsi="Times New Roman" w:cs="Times New Roman"/>
                <w:sz w:val="24"/>
              </w:rPr>
              <w:t xml:space="preserve"> </w:t>
            </w:r>
            <w:r w:rsidRPr="00210DF0">
              <w:rPr>
                <w:rFonts w:ascii="Times New Roman" w:hAnsi="Times New Roman" w:cs="Times New Roman"/>
                <w:sz w:val="24"/>
              </w:rPr>
              <w:t xml:space="preserve">ПРЕДЛОЖЕНИЕ&gt;. В резултат се генерира файл, който трябва да се свали на компютъра. Този файл е с разширение .isun и трябва да се подпише с електронен подпис на кандидата. Подписаният файл трябва да е от вид или схема „Detached signature“. Изходният файл е с разширение .p7s или друг подобен. Той се прикачва в системата и се подава проектното предложение. </w:t>
            </w:r>
          </w:p>
          <w:p w14:paraId="3426883B" w14:textId="77777777" w:rsidR="003716CD" w:rsidRPr="003716CD" w:rsidRDefault="003716CD" w:rsidP="00C2545F">
            <w:pPr>
              <w:jc w:val="both"/>
              <w:rPr>
                <w:rFonts w:ascii="Times New Roman" w:hAnsi="Times New Roman" w:cs="Times New Roman"/>
                <w:sz w:val="12"/>
                <w:szCs w:val="12"/>
              </w:rPr>
            </w:pPr>
          </w:p>
          <w:p w14:paraId="2E66A959" w14:textId="77777777" w:rsidR="00C2545F" w:rsidRPr="00746945" w:rsidRDefault="00C2545F" w:rsidP="00C2545F">
            <w:pPr>
              <w:jc w:val="both"/>
              <w:rPr>
                <w:rFonts w:ascii="Times New Roman" w:hAnsi="Times New Roman" w:cs="Times New Roman"/>
                <w:sz w:val="24"/>
              </w:rPr>
            </w:pPr>
            <w:r w:rsidRPr="00746945">
              <w:rPr>
                <w:rFonts w:ascii="Times New Roman" w:hAnsi="Times New Roman" w:cs="Times New Roman"/>
                <w:sz w:val="24"/>
              </w:rPr>
              <w:t>4. Документите, приложени към формуляра за кандидатстване, както и тези, представени от</w:t>
            </w:r>
          </w:p>
          <w:p w14:paraId="665B2AD0" w14:textId="45450D5C" w:rsidR="00C2545F" w:rsidRPr="00746945" w:rsidRDefault="00C2545F" w:rsidP="00C2545F">
            <w:pPr>
              <w:jc w:val="both"/>
              <w:rPr>
                <w:rFonts w:ascii="Times New Roman" w:hAnsi="Times New Roman" w:cs="Times New Roman"/>
                <w:sz w:val="24"/>
              </w:rPr>
            </w:pPr>
            <w:r w:rsidRPr="00746945">
              <w:rPr>
                <w:rFonts w:ascii="Times New Roman" w:hAnsi="Times New Roman" w:cs="Times New Roman"/>
                <w:sz w:val="24"/>
              </w:rPr>
              <w:t>кандидатите/бенефициентите в резултат  на допълнително искане от КП</w:t>
            </w:r>
            <w:r w:rsidR="003716CD">
              <w:rPr>
                <w:rFonts w:ascii="Times New Roman" w:hAnsi="Times New Roman" w:cs="Times New Roman"/>
                <w:sz w:val="24"/>
              </w:rPr>
              <w:t>П</w:t>
            </w:r>
            <w:r w:rsidRPr="00746945">
              <w:rPr>
                <w:rFonts w:ascii="Times New Roman" w:hAnsi="Times New Roman" w:cs="Times New Roman"/>
                <w:sz w:val="24"/>
              </w:rPr>
              <w:t>П, трябва да бъдат</w:t>
            </w:r>
            <w:r w:rsidR="001E7ACD" w:rsidRPr="00746945">
              <w:rPr>
                <w:rFonts w:ascii="Times New Roman" w:hAnsi="Times New Roman" w:cs="Times New Roman"/>
                <w:sz w:val="24"/>
              </w:rPr>
              <w:t xml:space="preserve"> </w:t>
            </w:r>
            <w:r w:rsidRPr="00746945">
              <w:rPr>
                <w:rFonts w:ascii="Times New Roman" w:hAnsi="Times New Roman" w:cs="Times New Roman"/>
                <w:sz w:val="24"/>
              </w:rPr>
              <w:t>представени на български език. Когато оригиналният документ е изготвен на чужд език, той</w:t>
            </w:r>
          </w:p>
          <w:p w14:paraId="453FBFF6" w14:textId="0AC7EE0B" w:rsidR="00C2545F" w:rsidRPr="00746945" w:rsidRDefault="00C2545F" w:rsidP="00C2545F">
            <w:pPr>
              <w:jc w:val="both"/>
              <w:rPr>
                <w:rFonts w:ascii="Times New Roman" w:hAnsi="Times New Roman" w:cs="Times New Roman"/>
                <w:sz w:val="24"/>
              </w:rPr>
            </w:pPr>
            <w:r w:rsidRPr="00746945">
              <w:rPr>
                <w:rFonts w:ascii="Times New Roman" w:hAnsi="Times New Roman" w:cs="Times New Roman"/>
                <w:sz w:val="24"/>
              </w:rPr>
              <w:t>трябва да бъде придружен с превод на български език, извършен от заклет преводач, а когато</w:t>
            </w:r>
            <w:r w:rsidR="001E7ACD" w:rsidRPr="00746945">
              <w:rPr>
                <w:rFonts w:ascii="Times New Roman" w:hAnsi="Times New Roman" w:cs="Times New Roman"/>
                <w:sz w:val="24"/>
              </w:rPr>
              <w:t xml:space="preserve"> </w:t>
            </w:r>
            <w:r w:rsidRPr="00746945">
              <w:rPr>
                <w:rFonts w:ascii="Times New Roman" w:hAnsi="Times New Roman" w:cs="Times New Roman"/>
                <w:sz w:val="24"/>
              </w:rPr>
              <w:t>документът  е  официален  по  смисъла  на  Гражданския  процесуален  кодекс -</w:t>
            </w:r>
            <w:r w:rsidR="001E7ACD" w:rsidRPr="00746945">
              <w:rPr>
                <w:rFonts w:ascii="Times New Roman" w:hAnsi="Times New Roman" w:cs="Times New Roman"/>
                <w:sz w:val="24"/>
              </w:rPr>
              <w:t xml:space="preserve"> </w:t>
            </w:r>
            <w:r w:rsidRPr="00746945">
              <w:rPr>
                <w:rFonts w:ascii="Times New Roman" w:hAnsi="Times New Roman" w:cs="Times New Roman"/>
                <w:sz w:val="24"/>
              </w:rPr>
              <w:t>да  бъде легализиран</w:t>
            </w:r>
            <w:r w:rsidR="001E7ACD" w:rsidRPr="00746945">
              <w:rPr>
                <w:rFonts w:ascii="Times New Roman" w:hAnsi="Times New Roman" w:cs="Times New Roman"/>
                <w:sz w:val="24"/>
              </w:rPr>
              <w:t xml:space="preserve"> </w:t>
            </w:r>
            <w:r w:rsidRPr="00746945">
              <w:rPr>
                <w:rFonts w:ascii="Times New Roman" w:hAnsi="Times New Roman" w:cs="Times New Roman"/>
                <w:sz w:val="24"/>
              </w:rPr>
              <w:t>или с апостил. Когато държавата, от която произхожда документът, е страна по Конвенцията  за</w:t>
            </w:r>
            <w:r w:rsidR="001E7ACD" w:rsidRPr="00746945">
              <w:rPr>
                <w:rFonts w:ascii="Times New Roman" w:hAnsi="Times New Roman" w:cs="Times New Roman"/>
                <w:sz w:val="24"/>
              </w:rPr>
              <w:t xml:space="preserve"> </w:t>
            </w:r>
            <w:r w:rsidRPr="00746945">
              <w:rPr>
                <w:rFonts w:ascii="Times New Roman" w:hAnsi="Times New Roman" w:cs="Times New Roman"/>
                <w:sz w:val="24"/>
              </w:rPr>
              <w:t>премахване  на  изискването  за  легализация  на  чуждестранни  публични актове, ратифицирана със</w:t>
            </w:r>
            <w:r w:rsidR="001E7ACD" w:rsidRPr="00746945">
              <w:rPr>
                <w:rFonts w:ascii="Times New Roman" w:hAnsi="Times New Roman" w:cs="Times New Roman"/>
                <w:sz w:val="24"/>
              </w:rPr>
              <w:t xml:space="preserve"> </w:t>
            </w:r>
            <w:r w:rsidRPr="00746945">
              <w:rPr>
                <w:rFonts w:ascii="Times New Roman" w:hAnsi="Times New Roman" w:cs="Times New Roman"/>
                <w:sz w:val="24"/>
              </w:rPr>
              <w:t>закон (обн., ДВ, бр. 47 от 2000 г.), и има договор за правна помощ с Република  България,</w:t>
            </w:r>
            <w:r w:rsidR="001E7ACD" w:rsidRPr="00746945">
              <w:rPr>
                <w:rFonts w:ascii="Times New Roman" w:hAnsi="Times New Roman" w:cs="Times New Roman"/>
                <w:sz w:val="24"/>
              </w:rPr>
              <w:t xml:space="preserve"> </w:t>
            </w:r>
            <w:r w:rsidRPr="00746945">
              <w:rPr>
                <w:rFonts w:ascii="Times New Roman" w:hAnsi="Times New Roman" w:cs="Times New Roman"/>
                <w:sz w:val="24"/>
              </w:rPr>
              <w:t>освобождаващ  документите  от  легализация,  документът  трябва  да  е представен съгласно режима</w:t>
            </w:r>
            <w:r w:rsidR="001E7ACD" w:rsidRPr="00746945">
              <w:rPr>
                <w:rFonts w:ascii="Times New Roman" w:hAnsi="Times New Roman" w:cs="Times New Roman"/>
                <w:sz w:val="24"/>
              </w:rPr>
              <w:t xml:space="preserve"> </w:t>
            </w:r>
            <w:r w:rsidRPr="00746945">
              <w:rPr>
                <w:rFonts w:ascii="Times New Roman" w:hAnsi="Times New Roman" w:cs="Times New Roman"/>
                <w:sz w:val="24"/>
              </w:rPr>
              <w:t>на двустранния договор.</w:t>
            </w:r>
          </w:p>
          <w:p w14:paraId="4B4A6CDA" w14:textId="31FF205E" w:rsidR="00C2545F" w:rsidRPr="00746945" w:rsidRDefault="00C2545F" w:rsidP="00C2545F">
            <w:pPr>
              <w:jc w:val="both"/>
              <w:rPr>
                <w:rFonts w:ascii="Times New Roman" w:hAnsi="Times New Roman" w:cs="Times New Roman"/>
                <w:sz w:val="24"/>
              </w:rPr>
            </w:pPr>
            <w:r w:rsidRPr="00746945">
              <w:rPr>
                <w:rFonts w:ascii="Times New Roman" w:hAnsi="Times New Roman" w:cs="Times New Roman"/>
                <w:sz w:val="24"/>
              </w:rPr>
              <w:t>5. Кандидатът трябва да посочи електронен адрес, който да е асоцииран към профила му в</w:t>
            </w:r>
            <w:r w:rsidR="001E7ACD" w:rsidRPr="00746945">
              <w:rPr>
                <w:rFonts w:ascii="Times New Roman" w:hAnsi="Times New Roman" w:cs="Times New Roman"/>
                <w:sz w:val="24"/>
              </w:rPr>
              <w:t xml:space="preserve"> </w:t>
            </w:r>
            <w:r w:rsidRPr="00746945">
              <w:rPr>
                <w:rFonts w:ascii="Times New Roman" w:hAnsi="Times New Roman" w:cs="Times New Roman"/>
                <w:sz w:val="24"/>
              </w:rPr>
              <w:t>ИСУН и не трябва да се променя в периода на кандидатстване и оценка.</w:t>
            </w:r>
          </w:p>
          <w:p w14:paraId="783C4E37" w14:textId="77777777" w:rsidR="003716CD" w:rsidRPr="003716CD" w:rsidRDefault="003716CD" w:rsidP="00C2545F">
            <w:pPr>
              <w:jc w:val="both"/>
              <w:rPr>
                <w:rFonts w:ascii="Times New Roman" w:hAnsi="Times New Roman" w:cs="Times New Roman"/>
                <w:sz w:val="12"/>
                <w:szCs w:val="12"/>
              </w:rPr>
            </w:pPr>
          </w:p>
          <w:p w14:paraId="5EB4311F" w14:textId="238977A3" w:rsidR="00C2545F" w:rsidRPr="00746945" w:rsidRDefault="00C2545F" w:rsidP="00C2545F">
            <w:pPr>
              <w:jc w:val="both"/>
              <w:rPr>
                <w:rFonts w:ascii="Times New Roman" w:hAnsi="Times New Roman" w:cs="Times New Roman"/>
                <w:sz w:val="24"/>
              </w:rPr>
            </w:pPr>
            <w:r w:rsidRPr="00746945">
              <w:rPr>
                <w:rFonts w:ascii="Times New Roman" w:hAnsi="Times New Roman" w:cs="Times New Roman"/>
                <w:sz w:val="24"/>
              </w:rPr>
              <w:t>6. Кореспонденцията и уведомленията във връзка с оценката на проектното предложение се</w:t>
            </w:r>
          </w:p>
          <w:p w14:paraId="41CD63B4" w14:textId="77777777" w:rsidR="00C2545F" w:rsidRDefault="00C2545F" w:rsidP="00C2545F">
            <w:pPr>
              <w:jc w:val="both"/>
              <w:rPr>
                <w:rFonts w:ascii="Times New Roman" w:hAnsi="Times New Roman" w:cs="Times New Roman"/>
                <w:sz w:val="24"/>
              </w:rPr>
            </w:pPr>
            <w:r w:rsidRPr="00746945">
              <w:rPr>
                <w:rFonts w:ascii="Times New Roman" w:hAnsi="Times New Roman" w:cs="Times New Roman"/>
                <w:sz w:val="24"/>
              </w:rPr>
              <w:t>осъществяват през ИСУН чрез електронния профил на кандидата.</w:t>
            </w:r>
          </w:p>
          <w:p w14:paraId="3C9199BA" w14:textId="77777777" w:rsidR="003716CD" w:rsidRPr="003716CD" w:rsidRDefault="003716CD" w:rsidP="00C2545F">
            <w:pPr>
              <w:jc w:val="both"/>
              <w:rPr>
                <w:rFonts w:ascii="Times New Roman" w:hAnsi="Times New Roman" w:cs="Times New Roman"/>
                <w:sz w:val="12"/>
                <w:szCs w:val="12"/>
              </w:rPr>
            </w:pPr>
          </w:p>
          <w:p w14:paraId="047FD133" w14:textId="02287B77" w:rsidR="00830DA3" w:rsidRPr="00746945" w:rsidRDefault="001E7ACD" w:rsidP="00C2545F">
            <w:pPr>
              <w:jc w:val="both"/>
              <w:rPr>
                <w:rFonts w:ascii="Times New Roman" w:hAnsi="Times New Roman" w:cs="Times New Roman"/>
                <w:sz w:val="24"/>
              </w:rPr>
            </w:pPr>
            <w:r w:rsidRPr="00746945">
              <w:rPr>
                <w:rFonts w:ascii="Times New Roman" w:hAnsi="Times New Roman" w:cs="Times New Roman"/>
                <w:sz w:val="24"/>
              </w:rPr>
              <w:t xml:space="preserve">7. </w:t>
            </w:r>
            <w:r w:rsidR="00C2545F" w:rsidRPr="00746945">
              <w:rPr>
                <w:rFonts w:ascii="Times New Roman" w:hAnsi="Times New Roman" w:cs="Times New Roman"/>
                <w:sz w:val="24"/>
              </w:rPr>
              <w:t xml:space="preserve">За дата на получаване на кореспонденцията и уведомленията се счита датата на </w:t>
            </w:r>
            <w:r w:rsidRPr="00746945">
              <w:rPr>
                <w:rFonts w:ascii="Times New Roman" w:hAnsi="Times New Roman" w:cs="Times New Roman"/>
                <w:sz w:val="24"/>
              </w:rPr>
              <w:t>и</w:t>
            </w:r>
            <w:r w:rsidR="00C2545F" w:rsidRPr="00746945">
              <w:rPr>
                <w:rFonts w:ascii="Times New Roman" w:hAnsi="Times New Roman" w:cs="Times New Roman"/>
                <w:sz w:val="24"/>
              </w:rPr>
              <w:t>зпращането</w:t>
            </w:r>
            <w:r w:rsidRPr="00746945">
              <w:rPr>
                <w:rFonts w:ascii="Times New Roman" w:hAnsi="Times New Roman" w:cs="Times New Roman"/>
                <w:sz w:val="24"/>
              </w:rPr>
              <w:t xml:space="preserve"> </w:t>
            </w:r>
            <w:r w:rsidR="00C2545F" w:rsidRPr="00746945">
              <w:rPr>
                <w:rFonts w:ascii="Times New Roman" w:hAnsi="Times New Roman" w:cs="Times New Roman"/>
                <w:sz w:val="24"/>
              </w:rPr>
              <w:t>им чрез ИСУН. Сроковете започват</w:t>
            </w:r>
            <w:r w:rsidRPr="00746945">
              <w:rPr>
                <w:rFonts w:ascii="Times New Roman" w:hAnsi="Times New Roman" w:cs="Times New Roman"/>
                <w:sz w:val="24"/>
              </w:rPr>
              <w:t xml:space="preserve"> </w:t>
            </w:r>
            <w:r w:rsidR="00C2545F" w:rsidRPr="00746945">
              <w:rPr>
                <w:rFonts w:ascii="Times New Roman" w:hAnsi="Times New Roman" w:cs="Times New Roman"/>
                <w:sz w:val="24"/>
              </w:rPr>
              <w:t>да текат за кандидатите/бенефициентите от изпращането  на</w:t>
            </w:r>
            <w:r w:rsidRPr="00746945">
              <w:rPr>
                <w:rFonts w:ascii="Times New Roman" w:hAnsi="Times New Roman" w:cs="Times New Roman"/>
                <w:sz w:val="24"/>
              </w:rPr>
              <w:t xml:space="preserve"> </w:t>
            </w:r>
            <w:r w:rsidR="00C2545F" w:rsidRPr="00746945">
              <w:rPr>
                <w:rFonts w:ascii="Times New Roman" w:hAnsi="Times New Roman" w:cs="Times New Roman"/>
                <w:sz w:val="24"/>
              </w:rPr>
              <w:t>съответната  кореспонденция  и  уведомление  от  оценителната  комисия  в ИСУН.</w:t>
            </w:r>
          </w:p>
          <w:p w14:paraId="53F4AAB4" w14:textId="77777777" w:rsidR="00210DF0" w:rsidRDefault="001422F1" w:rsidP="001422F1">
            <w:pPr>
              <w:jc w:val="both"/>
              <w:rPr>
                <w:rFonts w:ascii="Times New Roman" w:hAnsi="Times New Roman" w:cs="Times New Roman"/>
                <w:b/>
                <w:sz w:val="24"/>
              </w:rPr>
            </w:pPr>
            <w:r w:rsidRPr="00746945">
              <w:rPr>
                <w:rFonts w:ascii="Times New Roman" w:hAnsi="Times New Roman" w:cs="Times New Roman"/>
                <w:b/>
                <w:sz w:val="24"/>
              </w:rPr>
              <w:t>Важно е кандидатите да разполагат винаги с достъп до имейл адреса, към който е  асоцииран профила в ИСУН 2020.</w:t>
            </w:r>
          </w:p>
          <w:p w14:paraId="448C0954" w14:textId="77777777" w:rsidR="00210DF0" w:rsidRPr="00210DF0" w:rsidRDefault="00210DF0" w:rsidP="001422F1">
            <w:pPr>
              <w:jc w:val="both"/>
              <w:rPr>
                <w:rFonts w:ascii="Times New Roman" w:hAnsi="Times New Roman" w:cs="Times New Roman"/>
                <w:b/>
                <w:sz w:val="12"/>
                <w:szCs w:val="12"/>
              </w:rPr>
            </w:pPr>
          </w:p>
          <w:p w14:paraId="75C9D7C8" w14:textId="6C4595AD" w:rsidR="001422F1" w:rsidRDefault="001422F1" w:rsidP="001422F1">
            <w:pPr>
              <w:jc w:val="both"/>
              <w:rPr>
                <w:rFonts w:ascii="Times New Roman" w:hAnsi="Times New Roman" w:cs="Times New Roman"/>
                <w:sz w:val="24"/>
              </w:rPr>
            </w:pPr>
            <w:r w:rsidRPr="00746945">
              <w:rPr>
                <w:rFonts w:ascii="Times New Roman" w:hAnsi="Times New Roman" w:cs="Times New Roman"/>
                <w:sz w:val="24"/>
              </w:rPr>
              <w:t>8.  Не се изисква представяне на документи, които вече са предоставени и срокът им на валидност не е изтекъл.</w:t>
            </w:r>
          </w:p>
          <w:p w14:paraId="7416D71C" w14:textId="77777777" w:rsidR="003716CD" w:rsidRPr="003716CD" w:rsidRDefault="003716CD" w:rsidP="001422F1">
            <w:pPr>
              <w:jc w:val="both"/>
              <w:rPr>
                <w:rFonts w:ascii="Times New Roman" w:hAnsi="Times New Roman" w:cs="Times New Roman"/>
                <w:sz w:val="12"/>
                <w:szCs w:val="12"/>
              </w:rPr>
            </w:pPr>
          </w:p>
          <w:p w14:paraId="456D43B8" w14:textId="65EA9BAD" w:rsidR="001422F1" w:rsidRDefault="001422F1" w:rsidP="001422F1">
            <w:pPr>
              <w:jc w:val="both"/>
              <w:rPr>
                <w:rFonts w:ascii="Times New Roman" w:hAnsi="Times New Roman" w:cs="Times New Roman"/>
                <w:sz w:val="24"/>
              </w:rPr>
            </w:pPr>
            <w:r w:rsidRPr="00746945">
              <w:rPr>
                <w:rFonts w:ascii="Times New Roman" w:hAnsi="Times New Roman" w:cs="Times New Roman"/>
                <w:sz w:val="24"/>
              </w:rPr>
              <w:t xml:space="preserve">9.  Допълнителна  пояснителна  информация  или  документ  от  кандидатите  относно декларираните обстоятелства и представените документи може да бъде предоставена само по искане на КППП. </w:t>
            </w:r>
          </w:p>
          <w:p w14:paraId="2B473EEA" w14:textId="77777777" w:rsidR="003716CD" w:rsidRPr="003716CD" w:rsidRDefault="003716CD" w:rsidP="001422F1">
            <w:pPr>
              <w:jc w:val="both"/>
              <w:rPr>
                <w:rFonts w:ascii="Times New Roman" w:hAnsi="Times New Roman" w:cs="Times New Roman"/>
                <w:sz w:val="12"/>
                <w:szCs w:val="12"/>
              </w:rPr>
            </w:pPr>
          </w:p>
          <w:p w14:paraId="64B05C14" w14:textId="0B4C7ED5" w:rsidR="001422F1" w:rsidRPr="00746945" w:rsidRDefault="001422F1" w:rsidP="001422F1">
            <w:pPr>
              <w:jc w:val="both"/>
              <w:rPr>
                <w:rFonts w:ascii="Times New Roman" w:hAnsi="Times New Roman" w:cs="Times New Roman"/>
                <w:sz w:val="24"/>
              </w:rPr>
            </w:pPr>
            <w:r w:rsidRPr="00746945">
              <w:rPr>
                <w:rFonts w:ascii="Times New Roman" w:hAnsi="Times New Roman" w:cs="Times New Roman"/>
                <w:sz w:val="24"/>
              </w:rPr>
              <w:t>10. Условията за кандидатстване могат да бъдат изменяни при условията на чл. 26, ал. 7 от ЗУСЕСИФ. Всеки кандидат по настоящата процедура има право да участва с едно проектно</w:t>
            </w:r>
          </w:p>
          <w:p w14:paraId="5CC95F2E" w14:textId="77777777" w:rsidR="001422F1" w:rsidRDefault="001422F1" w:rsidP="001422F1">
            <w:pPr>
              <w:jc w:val="both"/>
              <w:rPr>
                <w:rFonts w:ascii="Times New Roman" w:hAnsi="Times New Roman" w:cs="Times New Roman"/>
                <w:sz w:val="24"/>
              </w:rPr>
            </w:pPr>
            <w:r w:rsidRPr="00746945">
              <w:rPr>
                <w:rFonts w:ascii="Times New Roman" w:hAnsi="Times New Roman" w:cs="Times New Roman"/>
                <w:sz w:val="24"/>
              </w:rPr>
              <w:t>предложение.</w:t>
            </w:r>
          </w:p>
          <w:p w14:paraId="674566A8" w14:textId="77777777" w:rsidR="003716CD" w:rsidRPr="003716CD" w:rsidRDefault="003716CD" w:rsidP="001422F1">
            <w:pPr>
              <w:jc w:val="both"/>
              <w:rPr>
                <w:rFonts w:ascii="Times New Roman" w:hAnsi="Times New Roman" w:cs="Times New Roman"/>
                <w:sz w:val="12"/>
                <w:szCs w:val="12"/>
              </w:rPr>
            </w:pPr>
          </w:p>
          <w:p w14:paraId="0BA01061" w14:textId="5A4E98A2" w:rsidR="001422F1" w:rsidRPr="00746945" w:rsidRDefault="001422F1" w:rsidP="001422F1">
            <w:pPr>
              <w:jc w:val="both"/>
              <w:rPr>
                <w:rFonts w:ascii="Times New Roman" w:hAnsi="Times New Roman" w:cs="Times New Roman"/>
                <w:sz w:val="24"/>
              </w:rPr>
            </w:pPr>
            <w:r w:rsidRPr="00746945">
              <w:rPr>
                <w:rFonts w:ascii="Times New Roman" w:hAnsi="Times New Roman" w:cs="Times New Roman"/>
                <w:sz w:val="24"/>
              </w:rPr>
              <w:t>11. До приключването на работата на КППП кандидатът има възможност да оттегли своето</w:t>
            </w:r>
            <w:r w:rsidR="00E276ED" w:rsidRPr="00746945">
              <w:rPr>
                <w:rFonts w:ascii="Times New Roman" w:hAnsi="Times New Roman" w:cs="Times New Roman"/>
                <w:sz w:val="24"/>
              </w:rPr>
              <w:t xml:space="preserve"> </w:t>
            </w:r>
            <w:r w:rsidRPr="00746945">
              <w:rPr>
                <w:rFonts w:ascii="Times New Roman" w:hAnsi="Times New Roman" w:cs="Times New Roman"/>
                <w:sz w:val="24"/>
              </w:rPr>
              <w:t>проектно предложение, като подаде писмено искане, а това обстоятелство се отбелязва от</w:t>
            </w:r>
            <w:r w:rsidR="00E276ED" w:rsidRPr="00746945">
              <w:rPr>
                <w:rFonts w:ascii="Times New Roman" w:hAnsi="Times New Roman" w:cs="Times New Roman"/>
                <w:sz w:val="24"/>
              </w:rPr>
              <w:t xml:space="preserve"> </w:t>
            </w:r>
            <w:r w:rsidRPr="00746945">
              <w:rPr>
                <w:rFonts w:ascii="Times New Roman" w:hAnsi="Times New Roman" w:cs="Times New Roman"/>
                <w:sz w:val="24"/>
              </w:rPr>
              <w:t>потребител на ИСУН от Комисията със съответните права.</w:t>
            </w:r>
          </w:p>
          <w:p w14:paraId="16A121EC" w14:textId="77777777" w:rsidR="001422F1" w:rsidRPr="00746945" w:rsidRDefault="001422F1" w:rsidP="001422F1">
            <w:pPr>
              <w:jc w:val="both"/>
              <w:rPr>
                <w:rFonts w:ascii="Times New Roman" w:hAnsi="Times New Roman" w:cs="Times New Roman"/>
                <w:sz w:val="24"/>
              </w:rPr>
            </w:pPr>
            <w:r w:rsidRPr="00746945">
              <w:rPr>
                <w:rFonts w:ascii="Times New Roman" w:hAnsi="Times New Roman" w:cs="Times New Roman"/>
                <w:sz w:val="24"/>
              </w:rPr>
              <w:t>Кандидатите могат да искат разяснения по условията за предоставяне на финансова помощ в</w:t>
            </w:r>
          </w:p>
          <w:p w14:paraId="559FFAA5" w14:textId="39B8762E" w:rsidR="00E276ED" w:rsidRPr="00746945" w:rsidRDefault="001422F1" w:rsidP="00B85A72">
            <w:pPr>
              <w:jc w:val="both"/>
              <w:rPr>
                <w:rFonts w:ascii="Times New Roman" w:hAnsi="Times New Roman" w:cs="Times New Roman"/>
                <w:sz w:val="24"/>
              </w:rPr>
            </w:pPr>
            <w:r w:rsidRPr="00746945">
              <w:rPr>
                <w:rFonts w:ascii="Times New Roman" w:hAnsi="Times New Roman" w:cs="Times New Roman"/>
                <w:sz w:val="24"/>
              </w:rPr>
              <w:t>срок до 3 седмици преди изтичането на срока за кандидатстване на посочения в обявата електронен адрес. Разясненията се утвърждават от Председателя на УС на МИГ. Разясненията се дават по отношение на условията за кандидатстване, не съдържат становище относно качеството на проектното предложение и са задължителни за всички кандидати.</w:t>
            </w:r>
            <w:r w:rsidR="00E276ED" w:rsidRPr="00746945">
              <w:rPr>
                <w:rFonts w:ascii="Times New Roman" w:hAnsi="Times New Roman" w:cs="Times New Roman"/>
                <w:sz w:val="24"/>
              </w:rPr>
              <w:t xml:space="preserve"> </w:t>
            </w:r>
          </w:p>
        </w:tc>
      </w:tr>
    </w:tbl>
    <w:p w14:paraId="47E5E72F" w14:textId="4CB3B222" w:rsidR="0028672A" w:rsidRPr="00AA07E2" w:rsidRDefault="00623A74" w:rsidP="00AA07E2">
      <w:pPr>
        <w:pStyle w:val="Heading1"/>
        <w:ind w:firstLine="284"/>
        <w:rPr>
          <w:rFonts w:ascii="Times New Roman" w:eastAsiaTheme="minorHAnsi" w:hAnsi="Times New Roman" w:cs="Times New Roman"/>
          <w:color w:val="0070C0"/>
          <w:sz w:val="24"/>
          <w:szCs w:val="24"/>
          <w:lang w:eastAsia="en-US"/>
        </w:rPr>
      </w:pPr>
      <w:bookmarkStart w:id="57" w:name="_Toc491427466"/>
      <w:bookmarkStart w:id="58" w:name="_Toc33185387"/>
      <w:r w:rsidRPr="00AA07E2">
        <w:rPr>
          <w:rFonts w:ascii="Times New Roman" w:eastAsiaTheme="minorHAnsi" w:hAnsi="Times New Roman" w:cs="Times New Roman"/>
          <w:color w:val="0070C0"/>
          <w:sz w:val="24"/>
          <w:szCs w:val="24"/>
          <w:lang w:eastAsia="en-US"/>
        </w:rPr>
        <w:t xml:space="preserve">24. </w:t>
      </w:r>
      <w:r w:rsidR="0028672A" w:rsidRPr="00AA07E2">
        <w:rPr>
          <w:rFonts w:ascii="Times New Roman" w:eastAsiaTheme="minorHAnsi" w:hAnsi="Times New Roman" w:cs="Times New Roman"/>
          <w:color w:val="0070C0"/>
          <w:sz w:val="24"/>
          <w:szCs w:val="24"/>
          <w:lang w:eastAsia="en-US"/>
        </w:rPr>
        <w:t>Списък на документите, които се подават на етап кандидатстване</w:t>
      </w:r>
      <w:bookmarkEnd w:id="57"/>
      <w:r w:rsidR="00DB64CB" w:rsidRPr="00AA07E2">
        <w:rPr>
          <w:rFonts w:ascii="Times New Roman" w:eastAsiaTheme="minorHAnsi" w:hAnsi="Times New Roman" w:cs="Times New Roman"/>
          <w:color w:val="0070C0"/>
          <w:sz w:val="24"/>
          <w:szCs w:val="24"/>
          <w:lang w:eastAsia="en-US"/>
        </w:rPr>
        <w:t>:</w:t>
      </w:r>
      <w:bookmarkEnd w:id="58"/>
    </w:p>
    <w:p w14:paraId="0D609152" w14:textId="3846E4E3" w:rsidR="00DB64CB" w:rsidRPr="00AA07E2" w:rsidRDefault="00DB64CB" w:rsidP="00AA07E2">
      <w:pPr>
        <w:pStyle w:val="Heading1"/>
        <w:ind w:firstLine="284"/>
        <w:rPr>
          <w:rFonts w:ascii="Times New Roman" w:eastAsiaTheme="minorHAnsi" w:hAnsi="Times New Roman" w:cs="Times New Roman"/>
          <w:color w:val="0070C0"/>
          <w:sz w:val="24"/>
          <w:szCs w:val="24"/>
          <w:lang w:eastAsia="en-US"/>
        </w:rPr>
      </w:pPr>
      <w:bookmarkStart w:id="59" w:name="_Toc33185388"/>
      <w:r w:rsidRPr="00AA07E2">
        <w:rPr>
          <w:rFonts w:ascii="Times New Roman" w:eastAsiaTheme="minorHAnsi" w:hAnsi="Times New Roman" w:cs="Times New Roman"/>
          <w:color w:val="0070C0"/>
          <w:sz w:val="24"/>
          <w:szCs w:val="24"/>
          <w:lang w:eastAsia="en-US"/>
        </w:rPr>
        <w:t>24.1 Списък с общи документи</w:t>
      </w:r>
      <w:bookmarkEnd w:id="59"/>
    </w:p>
    <w:tbl>
      <w:tblPr>
        <w:tblStyle w:val="TableGrid"/>
        <w:tblW w:w="0" w:type="auto"/>
        <w:tblInd w:w="-34" w:type="dxa"/>
        <w:tblLayout w:type="fixed"/>
        <w:tblLook w:val="04A0" w:firstRow="1" w:lastRow="0" w:firstColumn="1" w:lastColumn="0" w:noHBand="0" w:noVBand="1"/>
      </w:tblPr>
      <w:tblGrid>
        <w:gridCol w:w="9781"/>
      </w:tblGrid>
      <w:tr w:rsidR="00D40583" w:rsidRPr="00746945" w14:paraId="63D4176B" w14:textId="77777777" w:rsidTr="00D40583">
        <w:tc>
          <w:tcPr>
            <w:tcW w:w="9781" w:type="dxa"/>
          </w:tcPr>
          <w:p w14:paraId="2AD13A2C" w14:textId="17807345" w:rsidR="00D40583" w:rsidRPr="00746945" w:rsidRDefault="00D40583" w:rsidP="00AA311D">
            <w:pPr>
              <w:jc w:val="both"/>
              <w:rPr>
                <w:rFonts w:ascii="Times New Roman" w:hAnsi="Times New Roman" w:cs="Times New Roman"/>
                <w:b/>
                <w:sz w:val="24"/>
                <w:szCs w:val="24"/>
              </w:rPr>
            </w:pPr>
            <w:r w:rsidRPr="00746945">
              <w:rPr>
                <w:rFonts w:ascii="Times New Roman" w:hAnsi="Times New Roman" w:cs="Times New Roman"/>
                <w:b/>
                <w:sz w:val="24"/>
                <w:szCs w:val="24"/>
              </w:rPr>
              <w:t>Всички изискуеми документи трябва да бъдат попълнени коректно, предварително подписани</w:t>
            </w:r>
            <w:r w:rsidR="00DF4C27">
              <w:rPr>
                <w:rFonts w:ascii="Times New Roman" w:hAnsi="Times New Roman" w:cs="Times New Roman"/>
                <w:b/>
                <w:sz w:val="24"/>
                <w:szCs w:val="24"/>
              </w:rPr>
              <w:t xml:space="preserve"> </w:t>
            </w:r>
            <w:r w:rsidR="00DF4C27" w:rsidRPr="00746945">
              <w:rPr>
                <w:rFonts w:ascii="Times New Roman" w:hAnsi="Times New Roman" w:cs="Times New Roman"/>
                <w:b/>
                <w:sz w:val="24"/>
                <w:szCs w:val="24"/>
              </w:rPr>
              <w:t>/ако е приложимо/</w:t>
            </w:r>
            <w:r w:rsidRPr="00746945">
              <w:rPr>
                <w:rFonts w:ascii="Times New Roman" w:hAnsi="Times New Roman" w:cs="Times New Roman"/>
                <w:b/>
                <w:sz w:val="24"/>
                <w:szCs w:val="24"/>
              </w:rPr>
              <w:t xml:space="preserve">, </w:t>
            </w:r>
            <w:r w:rsidRPr="000C4EFA">
              <w:rPr>
                <w:rFonts w:ascii="Times New Roman" w:hAnsi="Times New Roman" w:cs="Times New Roman"/>
                <w:b/>
                <w:sz w:val="24"/>
                <w:szCs w:val="24"/>
                <w:u w:val="single"/>
              </w:rPr>
              <w:t xml:space="preserve">датирани </w:t>
            </w:r>
            <w:r w:rsidR="00F73E3A" w:rsidRPr="000C4EFA">
              <w:rPr>
                <w:rFonts w:ascii="Times New Roman" w:hAnsi="Times New Roman" w:cs="Times New Roman"/>
                <w:b/>
                <w:sz w:val="24"/>
                <w:szCs w:val="24"/>
                <w:u w:val="single"/>
              </w:rPr>
              <w:t>към датата на подаване на проектното предложение</w:t>
            </w:r>
            <w:r w:rsidR="00F73E3A">
              <w:rPr>
                <w:rFonts w:ascii="Times New Roman" w:hAnsi="Times New Roman" w:cs="Times New Roman"/>
                <w:b/>
                <w:sz w:val="24"/>
                <w:szCs w:val="24"/>
              </w:rPr>
              <w:t xml:space="preserve"> </w:t>
            </w:r>
            <w:r w:rsidRPr="00746945">
              <w:rPr>
                <w:rFonts w:ascii="Times New Roman" w:hAnsi="Times New Roman" w:cs="Times New Roman"/>
                <w:b/>
                <w:sz w:val="24"/>
                <w:szCs w:val="24"/>
              </w:rPr>
              <w:t xml:space="preserve">и след това сканирани и прикачени в ИСУН </w:t>
            </w:r>
            <w:r w:rsidR="00431ADA">
              <w:rPr>
                <w:rFonts w:ascii="Times New Roman" w:hAnsi="Times New Roman" w:cs="Times New Roman"/>
                <w:b/>
                <w:sz w:val="24"/>
                <w:szCs w:val="24"/>
              </w:rPr>
              <w:t>в указания формат</w:t>
            </w:r>
            <w:r w:rsidRPr="00746945">
              <w:rPr>
                <w:rFonts w:ascii="Times New Roman" w:hAnsi="Times New Roman" w:cs="Times New Roman"/>
                <w:b/>
                <w:sz w:val="24"/>
                <w:szCs w:val="24"/>
              </w:rPr>
              <w:t xml:space="preserve">. </w:t>
            </w:r>
          </w:p>
          <w:p w14:paraId="37B16D1F" w14:textId="77777777" w:rsidR="00D40583" w:rsidRPr="00746945" w:rsidRDefault="00D40583" w:rsidP="00AA311D">
            <w:pPr>
              <w:jc w:val="both"/>
              <w:rPr>
                <w:rFonts w:ascii="Times New Roman" w:hAnsi="Times New Roman" w:cs="Times New Roman"/>
                <w:b/>
                <w:sz w:val="24"/>
                <w:szCs w:val="24"/>
              </w:rPr>
            </w:pPr>
            <w:r w:rsidRPr="00746945">
              <w:rPr>
                <w:rFonts w:ascii="Times New Roman" w:hAnsi="Times New Roman" w:cs="Times New Roman"/>
                <w:b/>
                <w:sz w:val="24"/>
                <w:szCs w:val="24"/>
              </w:rPr>
              <w:t>Формулярът за кандидатстване се подписва с КЕП и се прикачва в ИСУН.</w:t>
            </w:r>
          </w:p>
          <w:p w14:paraId="74D4C5C7" w14:textId="77777777" w:rsidR="0099456B" w:rsidRPr="0099456B" w:rsidRDefault="0099456B" w:rsidP="00781DCF">
            <w:pPr>
              <w:jc w:val="both"/>
              <w:rPr>
                <w:rFonts w:ascii="Times New Roman" w:hAnsi="Times New Roman" w:cs="Times New Roman"/>
                <w:b/>
                <w:sz w:val="12"/>
                <w:szCs w:val="12"/>
                <w:lang w:val="en-US"/>
              </w:rPr>
            </w:pPr>
          </w:p>
          <w:p w14:paraId="22623FFB" w14:textId="792D107E" w:rsidR="00431ADA" w:rsidRPr="00C11B58" w:rsidRDefault="00431ADA" w:rsidP="00431ADA">
            <w:pPr>
              <w:jc w:val="both"/>
              <w:rPr>
                <w:rFonts w:ascii="Times New Roman" w:hAnsi="Times New Roman" w:cs="Times New Roman"/>
                <w:sz w:val="24"/>
                <w:szCs w:val="24"/>
              </w:rPr>
            </w:pPr>
            <w:r>
              <w:rPr>
                <w:rFonts w:ascii="Times New Roman" w:hAnsi="Times New Roman" w:cs="Times New Roman"/>
                <w:sz w:val="24"/>
                <w:szCs w:val="24"/>
              </w:rPr>
              <w:t>1</w:t>
            </w:r>
            <w:r w:rsidR="00E472C5">
              <w:rPr>
                <w:rFonts w:ascii="Times New Roman" w:hAnsi="Times New Roman" w:cs="Times New Roman"/>
                <w:sz w:val="24"/>
                <w:szCs w:val="24"/>
              </w:rPr>
              <w:t>. Формуляр за кандидатстване</w:t>
            </w:r>
            <w:r w:rsidR="00E472C5">
              <w:rPr>
                <w:rFonts w:ascii="Times New Roman" w:hAnsi="Times New Roman" w:cs="Times New Roman"/>
                <w:sz w:val="24"/>
                <w:szCs w:val="24"/>
                <w:lang w:val="en-US"/>
              </w:rPr>
              <w:t xml:space="preserve"> </w:t>
            </w:r>
            <w:r w:rsidRPr="00431ADA">
              <w:rPr>
                <w:rFonts w:ascii="Times New Roman" w:hAnsi="Times New Roman" w:cs="Times New Roman"/>
                <w:sz w:val="24"/>
                <w:szCs w:val="24"/>
              </w:rPr>
              <w:t xml:space="preserve">към настоящата процедура в ИСУН 2020 – https://eumis2020.government.bg </w:t>
            </w:r>
          </w:p>
          <w:p w14:paraId="214617FF" w14:textId="7D8C695A" w:rsidR="00431ADA" w:rsidRDefault="000C4EFA" w:rsidP="00431ADA">
            <w:pPr>
              <w:jc w:val="both"/>
              <w:rPr>
                <w:rFonts w:ascii="Times New Roman" w:hAnsi="Times New Roman" w:cs="Times New Roman"/>
                <w:sz w:val="24"/>
                <w:szCs w:val="24"/>
              </w:rPr>
            </w:pPr>
            <w:r>
              <w:rPr>
                <w:rFonts w:ascii="Times New Roman" w:hAnsi="Times New Roman" w:cs="Times New Roman"/>
                <w:sz w:val="24"/>
                <w:szCs w:val="24"/>
              </w:rPr>
              <w:t>2</w:t>
            </w:r>
            <w:r w:rsidR="00431ADA" w:rsidRPr="00C11B58">
              <w:rPr>
                <w:rFonts w:ascii="Times New Roman" w:hAnsi="Times New Roman" w:cs="Times New Roman"/>
                <w:sz w:val="24"/>
                <w:szCs w:val="24"/>
              </w:rPr>
              <w:t>. Таб</w:t>
            </w:r>
            <w:r w:rsidR="00D12B6E">
              <w:rPr>
                <w:rFonts w:ascii="Times New Roman" w:hAnsi="Times New Roman" w:cs="Times New Roman"/>
                <w:sz w:val="24"/>
                <w:szCs w:val="24"/>
              </w:rPr>
              <w:t>лица за допустими инвестиции в</w:t>
            </w:r>
            <w:r w:rsidR="00431ADA" w:rsidRPr="00C11B58">
              <w:rPr>
                <w:rFonts w:ascii="Times New Roman" w:hAnsi="Times New Roman" w:cs="Times New Roman"/>
                <w:sz w:val="24"/>
                <w:szCs w:val="24"/>
              </w:rPr>
              <w:t xml:space="preserve"> електронен формат „.xls“ или “.xlsx”- </w:t>
            </w:r>
            <w:r w:rsidR="00C11B58">
              <w:rPr>
                <w:rFonts w:ascii="Times New Roman" w:hAnsi="Times New Roman" w:cs="Times New Roman"/>
                <w:sz w:val="24"/>
                <w:szCs w:val="24"/>
              </w:rPr>
              <w:t xml:space="preserve"> /</w:t>
            </w:r>
            <w:r w:rsidR="00431ADA" w:rsidRPr="00C11B58">
              <w:rPr>
                <w:rFonts w:ascii="Times New Roman" w:hAnsi="Times New Roman" w:cs="Times New Roman"/>
                <w:b/>
                <w:sz w:val="24"/>
                <w:szCs w:val="24"/>
              </w:rPr>
              <w:t>Приложение №2</w:t>
            </w:r>
            <w:r w:rsidR="00C11B58">
              <w:rPr>
                <w:rFonts w:ascii="Times New Roman" w:hAnsi="Times New Roman" w:cs="Times New Roman"/>
                <w:b/>
                <w:sz w:val="24"/>
                <w:szCs w:val="24"/>
              </w:rPr>
              <w:t>/</w:t>
            </w:r>
            <w:r w:rsidR="00431ADA" w:rsidRPr="00C11B58">
              <w:rPr>
                <w:rFonts w:ascii="Times New Roman" w:hAnsi="Times New Roman" w:cs="Times New Roman"/>
                <w:sz w:val="24"/>
                <w:szCs w:val="24"/>
              </w:rPr>
              <w:t>.</w:t>
            </w:r>
          </w:p>
          <w:p w14:paraId="5E31EC52" w14:textId="5B49D592" w:rsidR="00EC5D9D" w:rsidRDefault="000C4EFA" w:rsidP="00781DCF">
            <w:pPr>
              <w:jc w:val="both"/>
              <w:rPr>
                <w:rFonts w:ascii="Times New Roman" w:hAnsi="Times New Roman" w:cs="Times New Roman"/>
                <w:sz w:val="24"/>
                <w:szCs w:val="24"/>
              </w:rPr>
            </w:pPr>
            <w:r>
              <w:rPr>
                <w:rFonts w:ascii="Times New Roman" w:hAnsi="Times New Roman" w:cs="Times New Roman"/>
                <w:sz w:val="24"/>
                <w:szCs w:val="24"/>
              </w:rPr>
              <w:t>3</w:t>
            </w:r>
            <w:r w:rsidR="00431ADA" w:rsidRPr="00C11B58">
              <w:rPr>
                <w:rFonts w:ascii="Times New Roman" w:hAnsi="Times New Roman" w:cs="Times New Roman"/>
                <w:sz w:val="24"/>
                <w:szCs w:val="24"/>
              </w:rPr>
              <w:t xml:space="preserve">. Декларация </w:t>
            </w:r>
            <w:r w:rsidR="000B4210">
              <w:rPr>
                <w:rFonts w:ascii="Times New Roman" w:hAnsi="Times New Roman" w:cs="Times New Roman"/>
                <w:sz w:val="24"/>
                <w:szCs w:val="24"/>
              </w:rPr>
              <w:t>за съгласие и информираност за обработване на лични данни</w:t>
            </w:r>
            <w:r>
              <w:rPr>
                <w:rFonts w:ascii="Times New Roman" w:hAnsi="Times New Roman" w:cs="Times New Roman"/>
                <w:sz w:val="24"/>
                <w:szCs w:val="24"/>
              </w:rPr>
              <w:t xml:space="preserve"> по образец с подпис/и, п</w:t>
            </w:r>
            <w:r w:rsidR="00431ADA" w:rsidRPr="00C11B58">
              <w:rPr>
                <w:rFonts w:ascii="Times New Roman" w:hAnsi="Times New Roman" w:cs="Times New Roman"/>
                <w:sz w:val="24"/>
                <w:szCs w:val="24"/>
              </w:rPr>
              <w:t>ечат и сканирана във формат „.pdf“</w:t>
            </w:r>
            <w:r w:rsidR="00107BF9" w:rsidRPr="00C11B58">
              <w:rPr>
                <w:rFonts w:ascii="Times New Roman" w:hAnsi="Times New Roman" w:cs="Times New Roman"/>
                <w:sz w:val="24"/>
                <w:szCs w:val="24"/>
              </w:rPr>
              <w:t xml:space="preserve">, </w:t>
            </w:r>
            <w:r w:rsidR="00431ADA" w:rsidRPr="00C11B58">
              <w:rPr>
                <w:rFonts w:ascii="Times New Roman" w:hAnsi="Times New Roman" w:cs="Times New Roman"/>
                <w:sz w:val="24"/>
                <w:szCs w:val="24"/>
              </w:rPr>
              <w:t>или „.jpg“</w:t>
            </w:r>
            <w:r w:rsidR="00EC5D9D" w:rsidRPr="00C11B58">
              <w:rPr>
                <w:rFonts w:ascii="Times New Roman" w:hAnsi="Times New Roman" w:cs="Times New Roman"/>
                <w:sz w:val="24"/>
                <w:szCs w:val="24"/>
              </w:rPr>
              <w:t xml:space="preserve"> /</w:t>
            </w:r>
            <w:r w:rsidR="00EC5D9D" w:rsidRPr="00C11B58">
              <w:rPr>
                <w:rFonts w:ascii="Times New Roman" w:hAnsi="Times New Roman" w:cs="Times New Roman"/>
                <w:b/>
                <w:sz w:val="24"/>
                <w:szCs w:val="24"/>
              </w:rPr>
              <w:t>Приложение №</w:t>
            </w:r>
            <w:r w:rsidR="00431ADA" w:rsidRPr="00C11B58">
              <w:rPr>
                <w:rFonts w:ascii="Times New Roman" w:hAnsi="Times New Roman" w:cs="Times New Roman"/>
                <w:b/>
                <w:sz w:val="24"/>
                <w:szCs w:val="24"/>
              </w:rPr>
              <w:t>3</w:t>
            </w:r>
            <w:r w:rsidR="00EC5D9D" w:rsidRPr="00C11B58">
              <w:rPr>
                <w:rFonts w:ascii="Times New Roman" w:hAnsi="Times New Roman" w:cs="Times New Roman"/>
                <w:sz w:val="24"/>
                <w:szCs w:val="24"/>
              </w:rPr>
              <w:t>/.</w:t>
            </w:r>
            <w:r w:rsidR="00431ADA" w:rsidRPr="00431ADA">
              <w:rPr>
                <w:rFonts w:ascii="Times New Roman" w:hAnsi="Times New Roman" w:cs="Times New Roman"/>
                <w:sz w:val="24"/>
                <w:szCs w:val="24"/>
              </w:rPr>
              <w:t xml:space="preserve"> </w:t>
            </w:r>
          </w:p>
          <w:p w14:paraId="20AEE0E7" w14:textId="7408FC42" w:rsidR="00960A4F" w:rsidRDefault="000C4EFA" w:rsidP="00781DCF">
            <w:pPr>
              <w:jc w:val="both"/>
              <w:rPr>
                <w:rFonts w:ascii="Times New Roman" w:hAnsi="Times New Roman" w:cs="Times New Roman"/>
                <w:sz w:val="24"/>
                <w:szCs w:val="24"/>
              </w:rPr>
            </w:pPr>
            <w:r>
              <w:rPr>
                <w:rFonts w:ascii="Times New Roman" w:hAnsi="Times New Roman" w:cs="Times New Roman"/>
                <w:sz w:val="24"/>
                <w:szCs w:val="24"/>
              </w:rPr>
              <w:t>4</w:t>
            </w:r>
            <w:r w:rsidR="00431ADA" w:rsidRPr="00431ADA">
              <w:rPr>
                <w:rFonts w:ascii="Times New Roman" w:hAnsi="Times New Roman" w:cs="Times New Roman"/>
                <w:sz w:val="24"/>
                <w:szCs w:val="24"/>
              </w:rPr>
              <w:t>. Нотариално заверено изрично пълномощно, в случай че документите не се подават лично от кандидата. Представя се сканиран във формат „.pdf“</w:t>
            </w:r>
            <w:r w:rsidR="00107BF9">
              <w:rPr>
                <w:rFonts w:ascii="Times New Roman" w:hAnsi="Times New Roman" w:cs="Times New Roman"/>
                <w:sz w:val="24"/>
                <w:szCs w:val="24"/>
              </w:rPr>
              <w:t xml:space="preserve">, </w:t>
            </w:r>
            <w:r w:rsidR="00431ADA" w:rsidRPr="00431ADA">
              <w:rPr>
                <w:rFonts w:ascii="Times New Roman" w:hAnsi="Times New Roman" w:cs="Times New Roman"/>
                <w:sz w:val="24"/>
                <w:szCs w:val="24"/>
              </w:rPr>
              <w:t xml:space="preserve">или „.jpg“; </w:t>
            </w:r>
          </w:p>
          <w:p w14:paraId="6A30711F" w14:textId="48717924" w:rsidR="00960A4F" w:rsidRDefault="000C4EFA" w:rsidP="00781DCF">
            <w:pPr>
              <w:jc w:val="both"/>
              <w:rPr>
                <w:rFonts w:ascii="Times New Roman" w:hAnsi="Times New Roman" w:cs="Times New Roman"/>
                <w:sz w:val="24"/>
                <w:szCs w:val="24"/>
              </w:rPr>
            </w:pPr>
            <w:r>
              <w:rPr>
                <w:rFonts w:ascii="Times New Roman" w:hAnsi="Times New Roman" w:cs="Times New Roman"/>
                <w:sz w:val="24"/>
                <w:szCs w:val="24"/>
              </w:rPr>
              <w:t>5</w:t>
            </w:r>
            <w:r w:rsidR="00431ADA" w:rsidRPr="00431ADA">
              <w:rPr>
                <w:rFonts w:ascii="Times New Roman" w:hAnsi="Times New Roman" w:cs="Times New Roman"/>
                <w:sz w:val="24"/>
                <w:szCs w:val="24"/>
              </w:rPr>
              <w:t xml:space="preserve">. Свидетелство за съдимост от представляващия/те кандидата, издадено не по-късно от </w:t>
            </w:r>
            <w:r w:rsidR="00002751">
              <w:rPr>
                <w:rFonts w:ascii="Times New Roman" w:hAnsi="Times New Roman" w:cs="Times New Roman"/>
                <w:sz w:val="24"/>
                <w:szCs w:val="24"/>
              </w:rPr>
              <w:t>6</w:t>
            </w:r>
            <w:r w:rsidR="00431ADA" w:rsidRPr="00431ADA">
              <w:rPr>
                <w:rFonts w:ascii="Times New Roman" w:hAnsi="Times New Roman" w:cs="Times New Roman"/>
                <w:sz w:val="24"/>
                <w:szCs w:val="24"/>
              </w:rPr>
              <w:t xml:space="preserve"> месеца преди представянето му – представя се сканирано във формат „.pdf“</w:t>
            </w:r>
            <w:r w:rsidR="00107BF9">
              <w:rPr>
                <w:rFonts w:ascii="Times New Roman" w:hAnsi="Times New Roman" w:cs="Times New Roman"/>
                <w:sz w:val="24"/>
                <w:szCs w:val="24"/>
              </w:rPr>
              <w:t xml:space="preserve">, </w:t>
            </w:r>
            <w:r w:rsidR="00431ADA" w:rsidRPr="00431ADA">
              <w:rPr>
                <w:rFonts w:ascii="Times New Roman" w:hAnsi="Times New Roman" w:cs="Times New Roman"/>
                <w:sz w:val="24"/>
                <w:szCs w:val="24"/>
              </w:rPr>
              <w:t xml:space="preserve">или „.jpg“; </w:t>
            </w:r>
          </w:p>
          <w:p w14:paraId="24F2A833" w14:textId="312185E1" w:rsidR="00960A4F" w:rsidRDefault="000C4EFA" w:rsidP="00960A4F">
            <w:pPr>
              <w:jc w:val="both"/>
              <w:rPr>
                <w:rFonts w:ascii="Times New Roman" w:hAnsi="Times New Roman" w:cs="Times New Roman"/>
                <w:sz w:val="24"/>
                <w:szCs w:val="24"/>
              </w:rPr>
            </w:pPr>
            <w:r>
              <w:rPr>
                <w:rFonts w:ascii="Times New Roman" w:hAnsi="Times New Roman" w:cs="Times New Roman"/>
                <w:sz w:val="24"/>
                <w:szCs w:val="24"/>
              </w:rPr>
              <w:t>6</w:t>
            </w:r>
            <w:r w:rsidR="00431ADA" w:rsidRPr="00431ADA">
              <w:rPr>
                <w:rFonts w:ascii="Times New Roman" w:hAnsi="Times New Roman" w:cs="Times New Roman"/>
                <w:sz w:val="24"/>
                <w:szCs w:val="24"/>
              </w:rPr>
              <w:t>. Удостоверение по чл. 87, ал. 6, във връзка с чл. 162, ал. 2, т. 1 от ДОПК от НАП</w:t>
            </w:r>
            <w:r w:rsidR="00E472C5">
              <w:rPr>
                <w:rFonts w:ascii="Times New Roman" w:hAnsi="Times New Roman" w:cs="Times New Roman"/>
                <w:sz w:val="24"/>
                <w:szCs w:val="24"/>
                <w:lang w:val="en-US"/>
              </w:rPr>
              <w:t xml:space="preserve"> </w:t>
            </w:r>
            <w:r w:rsidR="00E472C5">
              <w:rPr>
                <w:rFonts w:ascii="Times New Roman" w:hAnsi="Times New Roman" w:cs="Times New Roman"/>
                <w:sz w:val="24"/>
                <w:szCs w:val="24"/>
              </w:rPr>
              <w:t>и към</w:t>
            </w:r>
            <w:r w:rsidR="00960A4F">
              <w:rPr>
                <w:rFonts w:ascii="Times New Roman" w:hAnsi="Times New Roman" w:cs="Times New Roman"/>
                <w:sz w:val="24"/>
                <w:szCs w:val="24"/>
              </w:rPr>
              <w:t xml:space="preserve"> </w:t>
            </w:r>
            <w:r w:rsidR="00960A4F" w:rsidRPr="00960A4F">
              <w:rPr>
                <w:rFonts w:ascii="Times New Roman" w:hAnsi="Times New Roman" w:cs="Times New Roman"/>
                <w:sz w:val="24"/>
                <w:szCs w:val="24"/>
              </w:rPr>
              <w:t xml:space="preserve">Община </w:t>
            </w:r>
            <w:r w:rsidR="00960A4F">
              <w:rPr>
                <w:rFonts w:ascii="Times New Roman" w:hAnsi="Times New Roman" w:cs="Times New Roman"/>
                <w:sz w:val="24"/>
                <w:szCs w:val="24"/>
              </w:rPr>
              <w:t>Бяла Слатина</w:t>
            </w:r>
            <w:r w:rsidR="00960A4F" w:rsidRPr="00960A4F">
              <w:rPr>
                <w:rFonts w:ascii="Times New Roman" w:hAnsi="Times New Roman" w:cs="Times New Roman"/>
                <w:sz w:val="24"/>
                <w:szCs w:val="24"/>
              </w:rPr>
              <w:t xml:space="preserve"> за наличие или липса на задължения, издадено не по-рано от един месец преди подаване на проектното предложение</w:t>
            </w:r>
            <w:r w:rsidR="00960A4F">
              <w:rPr>
                <w:rFonts w:ascii="Times New Roman" w:hAnsi="Times New Roman" w:cs="Times New Roman"/>
                <w:sz w:val="24"/>
                <w:szCs w:val="24"/>
              </w:rPr>
              <w:t xml:space="preserve">, </w:t>
            </w:r>
            <w:r w:rsidR="00960A4F" w:rsidRPr="00960A4F">
              <w:rPr>
                <w:rFonts w:ascii="Times New Roman" w:hAnsi="Times New Roman" w:cs="Times New Roman"/>
                <w:sz w:val="24"/>
                <w:szCs w:val="24"/>
              </w:rPr>
              <w:t>във формат „.pdf“</w:t>
            </w:r>
            <w:r w:rsidR="00107BF9">
              <w:rPr>
                <w:rFonts w:ascii="Times New Roman" w:hAnsi="Times New Roman" w:cs="Times New Roman"/>
                <w:sz w:val="24"/>
                <w:szCs w:val="24"/>
              </w:rPr>
              <w:t xml:space="preserve">, </w:t>
            </w:r>
            <w:r w:rsidR="00960A4F" w:rsidRPr="00960A4F">
              <w:rPr>
                <w:rFonts w:ascii="Times New Roman" w:hAnsi="Times New Roman" w:cs="Times New Roman"/>
                <w:sz w:val="24"/>
                <w:szCs w:val="24"/>
              </w:rPr>
              <w:t xml:space="preserve">или „.jpg“; </w:t>
            </w:r>
          </w:p>
          <w:p w14:paraId="5D77880C" w14:textId="695EAC71" w:rsidR="0007209B" w:rsidRDefault="000C4EFA" w:rsidP="00960A4F">
            <w:pPr>
              <w:jc w:val="both"/>
              <w:rPr>
                <w:rFonts w:ascii="Times New Roman" w:hAnsi="Times New Roman" w:cs="Times New Roman"/>
                <w:sz w:val="24"/>
                <w:szCs w:val="24"/>
              </w:rPr>
            </w:pPr>
            <w:r>
              <w:rPr>
                <w:rFonts w:ascii="Times New Roman" w:hAnsi="Times New Roman" w:cs="Times New Roman"/>
                <w:sz w:val="24"/>
                <w:szCs w:val="24"/>
              </w:rPr>
              <w:t>7</w:t>
            </w:r>
            <w:r w:rsidR="00960A4F" w:rsidRPr="00960A4F">
              <w:rPr>
                <w:rFonts w:ascii="Times New Roman" w:hAnsi="Times New Roman" w:cs="Times New Roman"/>
                <w:sz w:val="24"/>
                <w:szCs w:val="24"/>
              </w:rPr>
              <w:t xml:space="preserve">. Декларация съгласно </w:t>
            </w:r>
            <w:r w:rsidR="00252628" w:rsidRPr="00C11B58">
              <w:rPr>
                <w:rFonts w:ascii="Times New Roman" w:hAnsi="Times New Roman" w:cs="Times New Roman"/>
                <w:b/>
                <w:sz w:val="24"/>
                <w:szCs w:val="24"/>
              </w:rPr>
              <w:t>Приложение №</w:t>
            </w:r>
            <w:r w:rsidR="00960A4F" w:rsidRPr="00C11B58">
              <w:rPr>
                <w:rFonts w:ascii="Times New Roman" w:hAnsi="Times New Roman" w:cs="Times New Roman"/>
                <w:b/>
                <w:sz w:val="24"/>
                <w:szCs w:val="24"/>
              </w:rPr>
              <w:t>4</w:t>
            </w:r>
            <w:r w:rsidR="00960A4F" w:rsidRPr="00C11B58">
              <w:rPr>
                <w:rFonts w:ascii="Times New Roman" w:hAnsi="Times New Roman" w:cs="Times New Roman"/>
                <w:sz w:val="24"/>
                <w:szCs w:val="24"/>
              </w:rPr>
              <w:t xml:space="preserve"> </w:t>
            </w:r>
            <w:r w:rsidR="00252628" w:rsidRPr="00C11B58">
              <w:rPr>
                <w:rFonts w:ascii="Times New Roman" w:hAnsi="Times New Roman" w:cs="Times New Roman"/>
                <w:sz w:val="24"/>
                <w:szCs w:val="24"/>
              </w:rPr>
              <w:t>(</w:t>
            </w:r>
            <w:r w:rsidR="00252628" w:rsidRPr="00107BF9">
              <w:rPr>
                <w:rFonts w:ascii="Times New Roman" w:hAnsi="Times New Roman" w:cs="Times New Roman"/>
                <w:i/>
                <w:sz w:val="24"/>
                <w:szCs w:val="24"/>
              </w:rPr>
              <w:t>Приложение №</w:t>
            </w:r>
            <w:r w:rsidR="00960A4F" w:rsidRPr="00107BF9">
              <w:rPr>
                <w:rFonts w:ascii="Times New Roman" w:hAnsi="Times New Roman" w:cs="Times New Roman"/>
                <w:i/>
                <w:sz w:val="24"/>
                <w:szCs w:val="24"/>
              </w:rPr>
              <w:t>6 от Наредба № 22</w:t>
            </w:r>
            <w:r w:rsidR="00960A4F" w:rsidRPr="00960A4F">
              <w:rPr>
                <w:rFonts w:ascii="Times New Roman" w:hAnsi="Times New Roman" w:cs="Times New Roman"/>
                <w:sz w:val="24"/>
                <w:szCs w:val="24"/>
              </w:rPr>
              <w:t>) от представляващия/те кандидата - с подпис/и, печат и сканирана във формат „.pdf“</w:t>
            </w:r>
            <w:r w:rsidR="0007209B">
              <w:rPr>
                <w:rFonts w:ascii="Times New Roman" w:hAnsi="Times New Roman" w:cs="Times New Roman"/>
                <w:sz w:val="24"/>
                <w:szCs w:val="24"/>
              </w:rPr>
              <w:t xml:space="preserve">, </w:t>
            </w:r>
            <w:r w:rsidR="00960A4F" w:rsidRPr="00960A4F">
              <w:rPr>
                <w:rFonts w:ascii="Times New Roman" w:hAnsi="Times New Roman" w:cs="Times New Roman"/>
                <w:sz w:val="24"/>
                <w:szCs w:val="24"/>
              </w:rPr>
              <w:t xml:space="preserve">или „.jpg“. </w:t>
            </w:r>
          </w:p>
          <w:p w14:paraId="651769FD" w14:textId="2C9C74FA" w:rsidR="00FA2134" w:rsidRDefault="000C4EFA" w:rsidP="00960A4F">
            <w:pPr>
              <w:jc w:val="both"/>
              <w:rPr>
                <w:rFonts w:ascii="Times New Roman" w:hAnsi="Times New Roman" w:cs="Times New Roman"/>
                <w:sz w:val="24"/>
                <w:szCs w:val="24"/>
              </w:rPr>
            </w:pPr>
            <w:r>
              <w:rPr>
                <w:rFonts w:ascii="Times New Roman" w:hAnsi="Times New Roman" w:cs="Times New Roman"/>
                <w:sz w:val="24"/>
                <w:szCs w:val="24"/>
              </w:rPr>
              <w:t>8</w:t>
            </w:r>
            <w:r w:rsidR="00960A4F" w:rsidRPr="00960A4F">
              <w:rPr>
                <w:rFonts w:ascii="Times New Roman" w:hAnsi="Times New Roman" w:cs="Times New Roman"/>
                <w:sz w:val="24"/>
                <w:szCs w:val="24"/>
              </w:rPr>
              <w:t>. Декларация за н</w:t>
            </w:r>
            <w:r w:rsidR="00FA2134">
              <w:rPr>
                <w:rFonts w:ascii="Times New Roman" w:hAnsi="Times New Roman" w:cs="Times New Roman"/>
                <w:sz w:val="24"/>
                <w:szCs w:val="24"/>
              </w:rPr>
              <w:t xml:space="preserve">ередности </w:t>
            </w:r>
            <w:r w:rsidR="00FA2134" w:rsidRPr="00C11B58">
              <w:rPr>
                <w:rFonts w:ascii="Times New Roman" w:hAnsi="Times New Roman" w:cs="Times New Roman"/>
                <w:sz w:val="24"/>
                <w:szCs w:val="24"/>
              </w:rPr>
              <w:t>/</w:t>
            </w:r>
            <w:r w:rsidR="00FA2134" w:rsidRPr="00C11B58">
              <w:rPr>
                <w:rFonts w:ascii="Times New Roman" w:hAnsi="Times New Roman" w:cs="Times New Roman"/>
                <w:b/>
                <w:sz w:val="24"/>
                <w:szCs w:val="24"/>
              </w:rPr>
              <w:t>Приложение №</w:t>
            </w:r>
            <w:r w:rsidR="00960A4F" w:rsidRPr="00C11B58">
              <w:rPr>
                <w:rFonts w:ascii="Times New Roman" w:hAnsi="Times New Roman" w:cs="Times New Roman"/>
                <w:b/>
                <w:sz w:val="24"/>
                <w:szCs w:val="24"/>
              </w:rPr>
              <w:t>5</w:t>
            </w:r>
            <w:r w:rsidR="00FA2134" w:rsidRPr="00C11B58">
              <w:rPr>
                <w:rFonts w:ascii="Times New Roman" w:hAnsi="Times New Roman" w:cs="Times New Roman"/>
                <w:sz w:val="24"/>
                <w:szCs w:val="24"/>
              </w:rPr>
              <w:t>/</w:t>
            </w:r>
            <w:r w:rsidR="00960A4F" w:rsidRPr="00960A4F">
              <w:rPr>
                <w:rFonts w:ascii="Times New Roman" w:hAnsi="Times New Roman" w:cs="Times New Roman"/>
                <w:sz w:val="24"/>
                <w:szCs w:val="24"/>
              </w:rPr>
              <w:t xml:space="preserve"> от представляващия/те кандидата - с подпис/и, печа</w:t>
            </w:r>
            <w:r w:rsidR="005177AD">
              <w:rPr>
                <w:rFonts w:ascii="Times New Roman" w:hAnsi="Times New Roman" w:cs="Times New Roman"/>
                <w:sz w:val="24"/>
                <w:szCs w:val="24"/>
              </w:rPr>
              <w:t xml:space="preserve">т и сканирана във формат „.pdf“, </w:t>
            </w:r>
            <w:r w:rsidR="00960A4F" w:rsidRPr="00960A4F">
              <w:rPr>
                <w:rFonts w:ascii="Times New Roman" w:hAnsi="Times New Roman" w:cs="Times New Roman"/>
                <w:sz w:val="24"/>
                <w:szCs w:val="24"/>
              </w:rPr>
              <w:t xml:space="preserve">или „.jpg“. </w:t>
            </w:r>
          </w:p>
          <w:p w14:paraId="11559326" w14:textId="534F115A" w:rsidR="00E93D18" w:rsidRPr="00E93D18" w:rsidRDefault="000C4EFA" w:rsidP="00E93D18">
            <w:pPr>
              <w:jc w:val="both"/>
              <w:rPr>
                <w:rFonts w:ascii="Times New Roman" w:hAnsi="Times New Roman" w:cs="Times New Roman"/>
                <w:sz w:val="24"/>
                <w:szCs w:val="24"/>
              </w:rPr>
            </w:pPr>
            <w:r>
              <w:rPr>
                <w:rFonts w:ascii="Times New Roman" w:hAnsi="Times New Roman" w:cs="Times New Roman"/>
                <w:sz w:val="24"/>
                <w:szCs w:val="24"/>
              </w:rPr>
              <w:t>9</w:t>
            </w:r>
            <w:r w:rsidR="00E93D18" w:rsidRPr="00E93D18">
              <w:rPr>
                <w:rFonts w:ascii="Times New Roman" w:hAnsi="Times New Roman" w:cs="Times New Roman"/>
                <w:sz w:val="24"/>
                <w:szCs w:val="24"/>
              </w:rPr>
              <w:t xml:space="preserve">. Бизнес </w:t>
            </w:r>
            <w:r w:rsidR="00241201">
              <w:rPr>
                <w:rFonts w:ascii="Times New Roman" w:hAnsi="Times New Roman" w:cs="Times New Roman"/>
                <w:sz w:val="24"/>
                <w:szCs w:val="24"/>
              </w:rPr>
              <w:t>п</w:t>
            </w:r>
            <w:r w:rsidR="00E93D18" w:rsidRPr="00E93D18">
              <w:rPr>
                <w:rFonts w:ascii="Times New Roman" w:hAnsi="Times New Roman" w:cs="Times New Roman"/>
                <w:sz w:val="24"/>
                <w:szCs w:val="24"/>
              </w:rPr>
              <w:t xml:space="preserve">лан по </w:t>
            </w:r>
            <w:r w:rsidR="00E93D18" w:rsidRPr="00C11B58">
              <w:rPr>
                <w:rFonts w:ascii="Times New Roman" w:hAnsi="Times New Roman" w:cs="Times New Roman"/>
                <w:sz w:val="24"/>
                <w:szCs w:val="24"/>
              </w:rPr>
              <w:t>образец /</w:t>
            </w:r>
            <w:r w:rsidR="00E93D18" w:rsidRPr="00C11B58">
              <w:rPr>
                <w:rFonts w:ascii="Times New Roman" w:hAnsi="Times New Roman" w:cs="Times New Roman"/>
                <w:b/>
                <w:sz w:val="24"/>
                <w:szCs w:val="24"/>
              </w:rPr>
              <w:t>Приложение №6а</w:t>
            </w:r>
            <w:r w:rsidR="00E93D18" w:rsidRPr="00C11B58">
              <w:rPr>
                <w:rFonts w:ascii="Times New Roman" w:hAnsi="Times New Roman" w:cs="Times New Roman"/>
                <w:sz w:val="24"/>
                <w:szCs w:val="24"/>
              </w:rPr>
              <w:t>/</w:t>
            </w:r>
            <w:r w:rsidR="00E93D18" w:rsidRPr="00E93D18">
              <w:rPr>
                <w:rFonts w:ascii="Times New Roman" w:hAnsi="Times New Roman" w:cs="Times New Roman"/>
                <w:sz w:val="24"/>
                <w:szCs w:val="24"/>
              </w:rPr>
              <w:t xml:space="preserve"> с подпис/и, печат на всяка страница и сканиран. Представя се във формат „.pdf“, или „.jpg“;</w:t>
            </w:r>
          </w:p>
          <w:p w14:paraId="1AFAE23D" w14:textId="553D2340" w:rsidR="00E93D18" w:rsidRPr="00E93D18" w:rsidRDefault="00C7761B" w:rsidP="00E93D18">
            <w:pPr>
              <w:jc w:val="both"/>
              <w:rPr>
                <w:rFonts w:ascii="Times New Roman" w:hAnsi="Times New Roman" w:cs="Times New Roman"/>
                <w:sz w:val="24"/>
                <w:szCs w:val="24"/>
              </w:rPr>
            </w:pPr>
            <w:r>
              <w:rPr>
                <w:rFonts w:ascii="Times New Roman" w:hAnsi="Times New Roman" w:cs="Times New Roman"/>
                <w:sz w:val="24"/>
                <w:szCs w:val="24"/>
              </w:rPr>
              <w:t>1</w:t>
            </w:r>
            <w:r w:rsidR="000C4EFA">
              <w:rPr>
                <w:rFonts w:ascii="Times New Roman" w:hAnsi="Times New Roman" w:cs="Times New Roman"/>
                <w:sz w:val="24"/>
                <w:szCs w:val="24"/>
              </w:rPr>
              <w:t>0</w:t>
            </w:r>
            <w:r w:rsidR="00E93D18" w:rsidRPr="00E93D18">
              <w:rPr>
                <w:rFonts w:ascii="Times New Roman" w:hAnsi="Times New Roman" w:cs="Times New Roman"/>
                <w:sz w:val="24"/>
                <w:szCs w:val="24"/>
              </w:rPr>
              <w:t xml:space="preserve">. </w:t>
            </w:r>
            <w:r w:rsidR="00E93D18" w:rsidRPr="00C11B58">
              <w:rPr>
                <w:rFonts w:ascii="Times New Roman" w:hAnsi="Times New Roman" w:cs="Times New Roman"/>
                <w:sz w:val="24"/>
                <w:szCs w:val="24"/>
              </w:rPr>
              <w:t>Таблиците от бизнес плана по образец /</w:t>
            </w:r>
            <w:r w:rsidR="00E93D18" w:rsidRPr="00C11B58">
              <w:rPr>
                <w:rFonts w:ascii="Times New Roman" w:hAnsi="Times New Roman" w:cs="Times New Roman"/>
                <w:b/>
                <w:sz w:val="24"/>
                <w:szCs w:val="24"/>
              </w:rPr>
              <w:t>Приложение №6б</w:t>
            </w:r>
            <w:r w:rsidR="00E93D18" w:rsidRPr="00C11B58">
              <w:rPr>
                <w:rFonts w:ascii="Times New Roman" w:hAnsi="Times New Roman" w:cs="Times New Roman"/>
                <w:sz w:val="24"/>
                <w:szCs w:val="24"/>
              </w:rPr>
              <w:t>/</w:t>
            </w:r>
            <w:r w:rsidR="00E93D18" w:rsidRPr="00E93D18">
              <w:rPr>
                <w:rFonts w:ascii="Times New Roman" w:hAnsi="Times New Roman" w:cs="Times New Roman"/>
                <w:sz w:val="24"/>
                <w:szCs w:val="24"/>
              </w:rPr>
              <w:t xml:space="preserve"> във формат „.xls” или „.xlsx”;</w:t>
            </w:r>
          </w:p>
          <w:p w14:paraId="71ECF08F" w14:textId="1EE4A041" w:rsidR="00960A4F" w:rsidRDefault="00581FF9" w:rsidP="00960A4F">
            <w:pPr>
              <w:jc w:val="both"/>
              <w:rPr>
                <w:rFonts w:ascii="Times New Roman" w:hAnsi="Times New Roman" w:cs="Times New Roman"/>
                <w:sz w:val="24"/>
                <w:szCs w:val="24"/>
              </w:rPr>
            </w:pPr>
            <w:r>
              <w:rPr>
                <w:rFonts w:ascii="Times New Roman" w:hAnsi="Times New Roman" w:cs="Times New Roman"/>
                <w:sz w:val="24"/>
                <w:szCs w:val="24"/>
              </w:rPr>
              <w:t>1</w:t>
            </w:r>
            <w:r w:rsidR="000C4EFA">
              <w:rPr>
                <w:rFonts w:ascii="Times New Roman" w:hAnsi="Times New Roman" w:cs="Times New Roman"/>
                <w:sz w:val="24"/>
                <w:szCs w:val="24"/>
              </w:rPr>
              <w:t>1</w:t>
            </w:r>
            <w:r w:rsidR="00E93D18" w:rsidRPr="00E93D18">
              <w:rPr>
                <w:rFonts w:ascii="Times New Roman" w:hAnsi="Times New Roman" w:cs="Times New Roman"/>
                <w:sz w:val="24"/>
                <w:szCs w:val="24"/>
              </w:rPr>
              <w:t>. Решение на компетентния орган на юридическото лице за кандидатсване по ПРСР. Представя се сканирано във формат „.pdf“, или „.jpg“;</w:t>
            </w:r>
          </w:p>
          <w:p w14:paraId="0D5FBBBB" w14:textId="6FC34DD9" w:rsidR="00E93D18" w:rsidRPr="00C44D34" w:rsidRDefault="000C4EFA" w:rsidP="00E93D18">
            <w:pPr>
              <w:jc w:val="both"/>
              <w:rPr>
                <w:rFonts w:ascii="Times New Roman" w:hAnsi="Times New Roman" w:cs="Times New Roman"/>
                <w:sz w:val="24"/>
                <w:szCs w:val="24"/>
              </w:rPr>
            </w:pPr>
            <w:r>
              <w:rPr>
                <w:rFonts w:ascii="Times New Roman" w:hAnsi="Times New Roman" w:cs="Times New Roman"/>
                <w:sz w:val="24"/>
                <w:szCs w:val="24"/>
              </w:rPr>
              <w:t>12</w:t>
            </w:r>
            <w:r w:rsidR="00E93D18" w:rsidRPr="00E93D18">
              <w:rPr>
                <w:rFonts w:ascii="Times New Roman" w:hAnsi="Times New Roman" w:cs="Times New Roman"/>
                <w:sz w:val="24"/>
                <w:szCs w:val="24"/>
              </w:rPr>
              <w:t xml:space="preserve">. Декларация в оригинал по чл. 4а, ал. 1 от ЗМСП  </w:t>
            </w:r>
            <w:r w:rsidR="00E93D18" w:rsidRPr="00C44D34">
              <w:rPr>
                <w:rFonts w:ascii="Times New Roman" w:hAnsi="Times New Roman" w:cs="Times New Roman"/>
                <w:sz w:val="24"/>
                <w:szCs w:val="24"/>
              </w:rPr>
              <w:t>/</w:t>
            </w:r>
            <w:r w:rsidR="00C44D34">
              <w:rPr>
                <w:rFonts w:ascii="Times New Roman" w:hAnsi="Times New Roman" w:cs="Times New Roman"/>
                <w:b/>
                <w:sz w:val="24"/>
                <w:szCs w:val="24"/>
              </w:rPr>
              <w:t>Приложение №</w:t>
            </w:r>
            <w:r w:rsidR="00E93D18" w:rsidRPr="00C44D34">
              <w:rPr>
                <w:rFonts w:ascii="Times New Roman" w:hAnsi="Times New Roman" w:cs="Times New Roman"/>
                <w:b/>
                <w:sz w:val="24"/>
                <w:szCs w:val="24"/>
              </w:rPr>
              <w:t>7 и Приложение №7а</w:t>
            </w:r>
            <w:r w:rsidR="00364512">
              <w:rPr>
                <w:rFonts w:ascii="Times New Roman" w:hAnsi="Times New Roman" w:cs="Times New Roman"/>
                <w:b/>
                <w:sz w:val="24"/>
                <w:szCs w:val="24"/>
              </w:rPr>
              <w:t>/</w:t>
            </w:r>
            <w:r w:rsidR="00364512" w:rsidRPr="00C44D34">
              <w:rPr>
                <w:rFonts w:ascii="Times New Roman" w:hAnsi="Times New Roman" w:cs="Times New Roman"/>
                <w:sz w:val="24"/>
                <w:szCs w:val="24"/>
              </w:rPr>
              <w:t xml:space="preserve"> с подпис/и, печат и сканирана във формат във формат „.pdf“, или „.jpg”.</w:t>
            </w:r>
            <w:r w:rsidR="00C44D34">
              <w:rPr>
                <w:rFonts w:ascii="Times New Roman" w:hAnsi="Times New Roman" w:cs="Times New Roman"/>
                <w:b/>
                <w:sz w:val="24"/>
                <w:szCs w:val="24"/>
              </w:rPr>
              <w:t xml:space="preserve"> </w:t>
            </w:r>
            <w:r w:rsidR="00C44D34" w:rsidRPr="00C44D34">
              <w:rPr>
                <w:rFonts w:ascii="Times New Roman" w:hAnsi="Times New Roman" w:cs="Times New Roman"/>
                <w:sz w:val="24"/>
                <w:szCs w:val="24"/>
              </w:rPr>
              <w:t>Указания</w:t>
            </w:r>
            <w:r w:rsidR="00364512">
              <w:rPr>
                <w:rFonts w:ascii="Times New Roman" w:hAnsi="Times New Roman" w:cs="Times New Roman"/>
                <w:sz w:val="24"/>
                <w:szCs w:val="24"/>
              </w:rPr>
              <w:t>та</w:t>
            </w:r>
            <w:r w:rsidR="00C44D34">
              <w:rPr>
                <w:rFonts w:ascii="Times New Roman" w:hAnsi="Times New Roman" w:cs="Times New Roman"/>
                <w:sz w:val="24"/>
                <w:szCs w:val="24"/>
              </w:rPr>
              <w:t xml:space="preserve"> за попълване на декларацията</w:t>
            </w:r>
            <w:r w:rsidR="00364512">
              <w:rPr>
                <w:rFonts w:ascii="Times New Roman" w:hAnsi="Times New Roman" w:cs="Times New Roman"/>
                <w:sz w:val="24"/>
                <w:szCs w:val="24"/>
              </w:rPr>
              <w:t xml:space="preserve"> са в </w:t>
            </w:r>
            <w:r w:rsidR="00364512" w:rsidRPr="00364512">
              <w:rPr>
                <w:rFonts w:ascii="Times New Roman" w:hAnsi="Times New Roman" w:cs="Times New Roman"/>
                <w:sz w:val="24"/>
                <w:szCs w:val="24"/>
              </w:rPr>
              <w:t>Приложение №7б</w:t>
            </w:r>
            <w:r w:rsidR="00364512">
              <w:rPr>
                <w:rFonts w:ascii="Times New Roman" w:hAnsi="Times New Roman" w:cs="Times New Roman"/>
                <w:b/>
                <w:sz w:val="24"/>
                <w:szCs w:val="24"/>
              </w:rPr>
              <w:t xml:space="preserve">. </w:t>
            </w:r>
          </w:p>
          <w:p w14:paraId="2CB1AD5B" w14:textId="4DC4366E" w:rsidR="00E93D18" w:rsidRPr="00C44D34" w:rsidRDefault="000C4EFA" w:rsidP="00E93D18">
            <w:pPr>
              <w:jc w:val="both"/>
              <w:rPr>
                <w:rFonts w:ascii="Times New Roman" w:hAnsi="Times New Roman" w:cs="Times New Roman"/>
                <w:sz w:val="24"/>
                <w:szCs w:val="24"/>
              </w:rPr>
            </w:pPr>
            <w:r>
              <w:rPr>
                <w:rFonts w:ascii="Times New Roman" w:hAnsi="Times New Roman" w:cs="Times New Roman"/>
                <w:sz w:val="24"/>
                <w:szCs w:val="24"/>
              </w:rPr>
              <w:t>13</w:t>
            </w:r>
            <w:r w:rsidR="00E93D18" w:rsidRPr="00C44D34">
              <w:rPr>
                <w:rFonts w:ascii="Times New Roman" w:hAnsi="Times New Roman" w:cs="Times New Roman"/>
                <w:sz w:val="24"/>
                <w:szCs w:val="24"/>
              </w:rPr>
              <w:t>. Декларация за липса или наличие на двойно финансиране по проекта /</w:t>
            </w:r>
            <w:r w:rsidR="00E93D18" w:rsidRPr="00C44D34">
              <w:rPr>
                <w:rFonts w:ascii="Times New Roman" w:hAnsi="Times New Roman" w:cs="Times New Roman"/>
                <w:b/>
                <w:sz w:val="24"/>
                <w:szCs w:val="24"/>
              </w:rPr>
              <w:t>Приложение №8</w:t>
            </w:r>
            <w:r w:rsidR="00E93D18" w:rsidRPr="00C44D34">
              <w:rPr>
                <w:rFonts w:ascii="Times New Roman" w:hAnsi="Times New Roman" w:cs="Times New Roman"/>
                <w:sz w:val="24"/>
                <w:szCs w:val="24"/>
              </w:rPr>
              <w:t>/ с подпис/и, печат и сканирана във формат „.pdf“ или „.jpg“;</w:t>
            </w:r>
          </w:p>
          <w:p w14:paraId="37544D48" w14:textId="7A5CCE5D" w:rsidR="00E93D18" w:rsidRPr="00C44D34" w:rsidRDefault="000C4EFA" w:rsidP="00E93D18">
            <w:pPr>
              <w:jc w:val="both"/>
              <w:rPr>
                <w:rFonts w:ascii="Times New Roman" w:hAnsi="Times New Roman" w:cs="Times New Roman"/>
                <w:sz w:val="24"/>
                <w:szCs w:val="24"/>
              </w:rPr>
            </w:pPr>
            <w:r>
              <w:rPr>
                <w:rFonts w:ascii="Times New Roman" w:hAnsi="Times New Roman" w:cs="Times New Roman"/>
                <w:sz w:val="24"/>
                <w:szCs w:val="24"/>
              </w:rPr>
              <w:t>14</w:t>
            </w:r>
            <w:r w:rsidR="00E93D18" w:rsidRPr="00C44D34">
              <w:rPr>
                <w:rFonts w:ascii="Times New Roman" w:hAnsi="Times New Roman" w:cs="Times New Roman"/>
                <w:sz w:val="24"/>
                <w:szCs w:val="24"/>
              </w:rPr>
              <w:t>. Декларация за липса на изкуствено създадени условия /</w:t>
            </w:r>
            <w:r w:rsidR="00E93D18" w:rsidRPr="00C44D34">
              <w:rPr>
                <w:rFonts w:ascii="Times New Roman" w:hAnsi="Times New Roman" w:cs="Times New Roman"/>
                <w:b/>
                <w:sz w:val="24"/>
                <w:szCs w:val="24"/>
              </w:rPr>
              <w:t>Приложение №9</w:t>
            </w:r>
            <w:r w:rsidR="00E93D18" w:rsidRPr="00C44D34">
              <w:rPr>
                <w:rFonts w:ascii="Times New Roman" w:hAnsi="Times New Roman" w:cs="Times New Roman"/>
                <w:sz w:val="24"/>
                <w:szCs w:val="24"/>
              </w:rPr>
              <w:t>/ с подпис/и, печат и сканирана във формат „.pdf“</w:t>
            </w:r>
            <w:r w:rsidR="00A92753" w:rsidRPr="00C44D34">
              <w:rPr>
                <w:rFonts w:ascii="Times New Roman" w:hAnsi="Times New Roman" w:cs="Times New Roman"/>
                <w:sz w:val="24"/>
                <w:szCs w:val="24"/>
              </w:rPr>
              <w:t xml:space="preserve">, </w:t>
            </w:r>
            <w:r w:rsidR="00E93D18" w:rsidRPr="00C44D34">
              <w:rPr>
                <w:rFonts w:ascii="Times New Roman" w:hAnsi="Times New Roman" w:cs="Times New Roman"/>
                <w:sz w:val="24"/>
                <w:szCs w:val="24"/>
              </w:rPr>
              <w:t>или „.jpg“;</w:t>
            </w:r>
          </w:p>
          <w:p w14:paraId="3825991A" w14:textId="2CE9C24E" w:rsidR="00E93D18" w:rsidRPr="00E93D18" w:rsidRDefault="000C4EFA" w:rsidP="00E93D18">
            <w:pPr>
              <w:jc w:val="both"/>
              <w:rPr>
                <w:rFonts w:ascii="Times New Roman" w:hAnsi="Times New Roman" w:cs="Times New Roman"/>
                <w:sz w:val="24"/>
                <w:szCs w:val="24"/>
              </w:rPr>
            </w:pPr>
            <w:r>
              <w:rPr>
                <w:rFonts w:ascii="Times New Roman" w:hAnsi="Times New Roman" w:cs="Times New Roman"/>
                <w:sz w:val="24"/>
                <w:szCs w:val="24"/>
              </w:rPr>
              <w:t>15</w:t>
            </w:r>
            <w:r w:rsidR="00E93D18" w:rsidRPr="00C44D34">
              <w:rPr>
                <w:rFonts w:ascii="Times New Roman" w:hAnsi="Times New Roman" w:cs="Times New Roman"/>
                <w:sz w:val="24"/>
                <w:szCs w:val="24"/>
              </w:rPr>
              <w:t>. Формуляр за мониторинг /</w:t>
            </w:r>
            <w:r w:rsidR="00E93D18" w:rsidRPr="00C44D34">
              <w:rPr>
                <w:rFonts w:ascii="Times New Roman" w:hAnsi="Times New Roman" w:cs="Times New Roman"/>
                <w:b/>
                <w:sz w:val="24"/>
                <w:szCs w:val="24"/>
              </w:rPr>
              <w:t>Приложение №10</w:t>
            </w:r>
            <w:r w:rsidR="00E93D18" w:rsidRPr="00C44D34">
              <w:rPr>
                <w:rFonts w:ascii="Times New Roman" w:hAnsi="Times New Roman" w:cs="Times New Roman"/>
                <w:sz w:val="24"/>
                <w:szCs w:val="24"/>
              </w:rPr>
              <w:t>/ с подпис/и, печат и сканиран във ф</w:t>
            </w:r>
            <w:r w:rsidR="00E93D18" w:rsidRPr="00E93D18">
              <w:rPr>
                <w:rFonts w:ascii="Times New Roman" w:hAnsi="Times New Roman" w:cs="Times New Roman"/>
                <w:sz w:val="24"/>
                <w:szCs w:val="24"/>
              </w:rPr>
              <w:t>ормат във формат „.pdf“</w:t>
            </w:r>
            <w:r w:rsidR="00DA6C9B">
              <w:rPr>
                <w:rFonts w:ascii="Times New Roman" w:hAnsi="Times New Roman" w:cs="Times New Roman"/>
                <w:sz w:val="24"/>
                <w:szCs w:val="24"/>
              </w:rPr>
              <w:t xml:space="preserve">, </w:t>
            </w:r>
            <w:r w:rsidR="00E93D18" w:rsidRPr="00E93D18">
              <w:rPr>
                <w:rFonts w:ascii="Times New Roman" w:hAnsi="Times New Roman" w:cs="Times New Roman"/>
                <w:sz w:val="24"/>
                <w:szCs w:val="24"/>
              </w:rPr>
              <w:t>или „.jpg“;</w:t>
            </w:r>
          </w:p>
          <w:p w14:paraId="3355A376" w14:textId="75D95569" w:rsidR="00D12B6E" w:rsidRDefault="000C4EFA" w:rsidP="00D12B6E">
            <w:pPr>
              <w:jc w:val="both"/>
              <w:rPr>
                <w:rFonts w:ascii="Times New Roman" w:hAnsi="Times New Roman" w:cs="Times New Roman"/>
                <w:sz w:val="24"/>
                <w:szCs w:val="24"/>
              </w:rPr>
            </w:pPr>
            <w:r>
              <w:rPr>
                <w:rFonts w:ascii="Times New Roman" w:hAnsi="Times New Roman" w:cs="Times New Roman"/>
                <w:sz w:val="24"/>
                <w:szCs w:val="24"/>
              </w:rPr>
              <w:t>16</w:t>
            </w:r>
            <w:r w:rsidR="00E93D18" w:rsidRPr="00E93D18">
              <w:rPr>
                <w:rFonts w:ascii="Times New Roman" w:hAnsi="Times New Roman" w:cs="Times New Roman"/>
                <w:sz w:val="24"/>
                <w:szCs w:val="24"/>
              </w:rPr>
              <w:t>. Декларация НСИ /</w:t>
            </w:r>
            <w:r w:rsidR="00E93D18" w:rsidRPr="00783281">
              <w:rPr>
                <w:rFonts w:ascii="Times New Roman" w:hAnsi="Times New Roman" w:cs="Times New Roman"/>
                <w:b/>
                <w:sz w:val="24"/>
                <w:szCs w:val="24"/>
              </w:rPr>
              <w:t>Приложение №11</w:t>
            </w:r>
            <w:r w:rsidR="00E93D18" w:rsidRPr="00E93D18">
              <w:rPr>
                <w:rFonts w:ascii="Times New Roman" w:hAnsi="Times New Roman" w:cs="Times New Roman"/>
                <w:sz w:val="24"/>
                <w:szCs w:val="24"/>
              </w:rPr>
              <w:t xml:space="preserve">/ </w:t>
            </w:r>
            <w:r w:rsidR="00E93D18" w:rsidRPr="00056545">
              <w:rPr>
                <w:rFonts w:ascii="Times New Roman" w:hAnsi="Times New Roman" w:cs="Times New Roman"/>
                <w:i/>
                <w:sz w:val="24"/>
                <w:szCs w:val="24"/>
              </w:rPr>
              <w:t>(Приложение № 8 към чл. 24, ал. 1, т. 21 от Наредба 22</w:t>
            </w:r>
            <w:r w:rsidR="00E93D18" w:rsidRPr="00E93D18">
              <w:rPr>
                <w:rFonts w:ascii="Times New Roman" w:hAnsi="Times New Roman" w:cs="Times New Roman"/>
                <w:sz w:val="24"/>
                <w:szCs w:val="24"/>
              </w:rPr>
              <w:t>) с подпис/и, печат и сканиран във формат „.pdf“</w:t>
            </w:r>
            <w:r w:rsidR="00056545">
              <w:rPr>
                <w:rFonts w:ascii="Times New Roman" w:hAnsi="Times New Roman" w:cs="Times New Roman"/>
                <w:sz w:val="24"/>
                <w:szCs w:val="24"/>
              </w:rPr>
              <w:t xml:space="preserve">, </w:t>
            </w:r>
            <w:r w:rsidR="00E93D18" w:rsidRPr="00E93D18">
              <w:rPr>
                <w:rFonts w:ascii="Times New Roman" w:hAnsi="Times New Roman" w:cs="Times New Roman"/>
                <w:sz w:val="24"/>
                <w:szCs w:val="24"/>
              </w:rPr>
              <w:t>или „.jpg”;</w:t>
            </w:r>
          </w:p>
          <w:p w14:paraId="156F3B09" w14:textId="1FDCC563" w:rsidR="00E93D18" w:rsidRPr="00E93D18" w:rsidRDefault="00C7761B" w:rsidP="00E93D18">
            <w:pPr>
              <w:jc w:val="both"/>
              <w:rPr>
                <w:rFonts w:ascii="Times New Roman" w:hAnsi="Times New Roman" w:cs="Times New Roman"/>
                <w:sz w:val="24"/>
                <w:szCs w:val="24"/>
              </w:rPr>
            </w:pPr>
            <w:r>
              <w:rPr>
                <w:rFonts w:ascii="Times New Roman" w:hAnsi="Times New Roman" w:cs="Times New Roman"/>
                <w:sz w:val="24"/>
                <w:szCs w:val="24"/>
              </w:rPr>
              <w:t>1</w:t>
            </w:r>
            <w:r w:rsidR="000C4EFA">
              <w:rPr>
                <w:rFonts w:ascii="Times New Roman" w:hAnsi="Times New Roman" w:cs="Times New Roman"/>
                <w:sz w:val="24"/>
                <w:szCs w:val="24"/>
              </w:rPr>
              <w:t>7</w:t>
            </w:r>
            <w:r w:rsidR="00D12B6E">
              <w:rPr>
                <w:rFonts w:ascii="Times New Roman" w:hAnsi="Times New Roman" w:cs="Times New Roman"/>
                <w:sz w:val="24"/>
                <w:szCs w:val="24"/>
              </w:rPr>
              <w:t xml:space="preserve">. </w:t>
            </w:r>
            <w:r w:rsidR="00D12B6E" w:rsidRPr="00C11B58">
              <w:rPr>
                <w:rFonts w:ascii="Times New Roman" w:hAnsi="Times New Roman" w:cs="Times New Roman"/>
                <w:sz w:val="24"/>
                <w:szCs w:val="24"/>
              </w:rPr>
              <w:t>Декларация по чл. 25, ал. 2 от ЗУСЕСИФ - /</w:t>
            </w:r>
            <w:r w:rsidR="00D12B6E" w:rsidRPr="00C11B58">
              <w:rPr>
                <w:rFonts w:ascii="Times New Roman" w:hAnsi="Times New Roman" w:cs="Times New Roman"/>
                <w:b/>
                <w:sz w:val="24"/>
                <w:szCs w:val="24"/>
              </w:rPr>
              <w:t>Приложение №</w:t>
            </w:r>
            <w:r w:rsidR="00D12B6E">
              <w:rPr>
                <w:rFonts w:ascii="Times New Roman" w:hAnsi="Times New Roman" w:cs="Times New Roman"/>
                <w:b/>
                <w:sz w:val="24"/>
                <w:szCs w:val="24"/>
              </w:rPr>
              <w:t>12</w:t>
            </w:r>
            <w:r w:rsidR="00D12B6E" w:rsidRPr="00C11B58">
              <w:rPr>
                <w:rFonts w:ascii="Times New Roman" w:hAnsi="Times New Roman" w:cs="Times New Roman"/>
                <w:sz w:val="24"/>
                <w:szCs w:val="24"/>
              </w:rPr>
              <w:t>/</w:t>
            </w:r>
            <w:r w:rsidR="00D12B6E" w:rsidRPr="00C11B58">
              <w:t xml:space="preserve"> </w:t>
            </w:r>
            <w:r w:rsidR="00D12B6E" w:rsidRPr="00C11B58">
              <w:rPr>
                <w:rFonts w:ascii="Times New Roman" w:hAnsi="Times New Roman" w:cs="Times New Roman"/>
                <w:sz w:val="24"/>
                <w:szCs w:val="24"/>
              </w:rPr>
              <w:t>с подпис/и, печат и сканирана във формат „pdf“, или „jpg“;</w:t>
            </w:r>
          </w:p>
          <w:p w14:paraId="048CE070" w14:textId="19394171" w:rsidR="00E91178" w:rsidRDefault="000C4EFA" w:rsidP="00E93D18">
            <w:pPr>
              <w:jc w:val="both"/>
              <w:rPr>
                <w:rFonts w:ascii="Times New Roman" w:hAnsi="Times New Roman" w:cs="Times New Roman"/>
                <w:sz w:val="24"/>
                <w:szCs w:val="24"/>
              </w:rPr>
            </w:pPr>
            <w:r>
              <w:rPr>
                <w:rFonts w:ascii="Times New Roman" w:hAnsi="Times New Roman" w:cs="Times New Roman"/>
                <w:sz w:val="24"/>
                <w:szCs w:val="24"/>
              </w:rPr>
              <w:t>18</w:t>
            </w:r>
            <w:r w:rsidR="00E93D18" w:rsidRPr="00E93D18">
              <w:rPr>
                <w:rFonts w:ascii="Times New Roman" w:hAnsi="Times New Roman" w:cs="Times New Roman"/>
                <w:sz w:val="24"/>
                <w:szCs w:val="24"/>
              </w:rPr>
              <w:t xml:space="preserve">. Декларация за минимални и държавни </w:t>
            </w:r>
            <w:r w:rsidR="00E93D18" w:rsidRPr="00643460">
              <w:rPr>
                <w:rFonts w:ascii="Times New Roman" w:hAnsi="Times New Roman" w:cs="Times New Roman"/>
                <w:sz w:val="24"/>
                <w:szCs w:val="24"/>
              </w:rPr>
              <w:t>помощи /</w:t>
            </w:r>
            <w:r w:rsidR="00E93D18" w:rsidRPr="00643460">
              <w:rPr>
                <w:rFonts w:ascii="Times New Roman" w:hAnsi="Times New Roman" w:cs="Times New Roman"/>
                <w:b/>
                <w:sz w:val="24"/>
                <w:szCs w:val="24"/>
              </w:rPr>
              <w:t>Приложение №13 и Приложение №13а</w:t>
            </w:r>
            <w:r w:rsidR="00364512">
              <w:rPr>
                <w:rFonts w:ascii="Times New Roman" w:hAnsi="Times New Roman" w:cs="Times New Roman"/>
                <w:b/>
                <w:sz w:val="24"/>
                <w:szCs w:val="24"/>
              </w:rPr>
              <w:t xml:space="preserve">/ </w:t>
            </w:r>
            <w:r w:rsidR="00364512" w:rsidRPr="00643460">
              <w:rPr>
                <w:rFonts w:ascii="Times New Roman" w:hAnsi="Times New Roman" w:cs="Times New Roman"/>
                <w:sz w:val="24"/>
                <w:szCs w:val="24"/>
              </w:rPr>
              <w:t>с подпис/и, печат и скан</w:t>
            </w:r>
            <w:r w:rsidR="00364512">
              <w:rPr>
                <w:rFonts w:ascii="Times New Roman" w:hAnsi="Times New Roman" w:cs="Times New Roman"/>
                <w:sz w:val="24"/>
                <w:szCs w:val="24"/>
              </w:rPr>
              <w:t>ирана във се във формат „.pdf“ и</w:t>
            </w:r>
            <w:r w:rsidR="00E93D18" w:rsidRPr="00643460">
              <w:rPr>
                <w:rFonts w:ascii="Times New Roman" w:hAnsi="Times New Roman" w:cs="Times New Roman"/>
                <w:sz w:val="24"/>
                <w:szCs w:val="24"/>
              </w:rPr>
              <w:t xml:space="preserve"> „.jpg“;</w:t>
            </w:r>
            <w:r w:rsidR="00E91178">
              <w:rPr>
                <w:rFonts w:ascii="Times New Roman" w:hAnsi="Times New Roman" w:cs="Times New Roman"/>
                <w:sz w:val="24"/>
                <w:szCs w:val="24"/>
              </w:rPr>
              <w:t xml:space="preserve"> </w:t>
            </w:r>
          </w:p>
          <w:p w14:paraId="673891C6" w14:textId="3E55B25D" w:rsidR="00E93D18" w:rsidRPr="00643460" w:rsidRDefault="000C4EFA" w:rsidP="00E93D18">
            <w:pPr>
              <w:jc w:val="both"/>
              <w:rPr>
                <w:rFonts w:ascii="Times New Roman" w:hAnsi="Times New Roman" w:cs="Times New Roman"/>
                <w:sz w:val="24"/>
                <w:szCs w:val="24"/>
              </w:rPr>
            </w:pPr>
            <w:r>
              <w:rPr>
                <w:rFonts w:ascii="Times New Roman" w:hAnsi="Times New Roman" w:cs="Times New Roman"/>
                <w:sz w:val="24"/>
                <w:szCs w:val="24"/>
              </w:rPr>
              <w:t>19</w:t>
            </w:r>
            <w:r w:rsidR="00E91178" w:rsidRPr="00960A4F">
              <w:rPr>
                <w:rFonts w:ascii="Times New Roman" w:hAnsi="Times New Roman" w:cs="Times New Roman"/>
                <w:sz w:val="24"/>
                <w:szCs w:val="24"/>
              </w:rPr>
              <w:t xml:space="preserve">. Декларация за свързаност </w:t>
            </w:r>
            <w:r w:rsidR="00E91178" w:rsidRPr="00C11B58">
              <w:rPr>
                <w:rFonts w:ascii="Times New Roman" w:hAnsi="Times New Roman" w:cs="Times New Roman"/>
                <w:sz w:val="24"/>
                <w:szCs w:val="24"/>
              </w:rPr>
              <w:t>/</w:t>
            </w:r>
            <w:r w:rsidR="00E91178" w:rsidRPr="00C11B58">
              <w:rPr>
                <w:rFonts w:ascii="Times New Roman" w:hAnsi="Times New Roman" w:cs="Times New Roman"/>
                <w:b/>
                <w:sz w:val="24"/>
                <w:szCs w:val="24"/>
              </w:rPr>
              <w:t>Приложение №18</w:t>
            </w:r>
            <w:r w:rsidR="00E91178" w:rsidRPr="00C11B58">
              <w:rPr>
                <w:rFonts w:ascii="Times New Roman" w:hAnsi="Times New Roman" w:cs="Times New Roman"/>
                <w:sz w:val="24"/>
                <w:szCs w:val="24"/>
              </w:rPr>
              <w:t>/</w:t>
            </w:r>
            <w:r w:rsidR="00E91178">
              <w:rPr>
                <w:rFonts w:ascii="Times New Roman" w:hAnsi="Times New Roman" w:cs="Times New Roman"/>
                <w:sz w:val="24"/>
                <w:szCs w:val="24"/>
              </w:rPr>
              <w:t xml:space="preserve"> </w:t>
            </w:r>
            <w:r w:rsidR="00E91178" w:rsidRPr="00960A4F">
              <w:rPr>
                <w:rFonts w:ascii="Times New Roman" w:hAnsi="Times New Roman" w:cs="Times New Roman"/>
                <w:sz w:val="24"/>
                <w:szCs w:val="24"/>
              </w:rPr>
              <w:t>с подпис/и, печат и сканирана във формат „.pdf“</w:t>
            </w:r>
            <w:r w:rsidR="00E91178">
              <w:rPr>
                <w:rFonts w:ascii="Times New Roman" w:hAnsi="Times New Roman" w:cs="Times New Roman"/>
                <w:sz w:val="24"/>
                <w:szCs w:val="24"/>
              </w:rPr>
              <w:t xml:space="preserve">, </w:t>
            </w:r>
            <w:r w:rsidR="00E91178" w:rsidRPr="00960A4F">
              <w:rPr>
                <w:rFonts w:ascii="Times New Roman" w:hAnsi="Times New Roman" w:cs="Times New Roman"/>
                <w:sz w:val="24"/>
                <w:szCs w:val="24"/>
              </w:rPr>
              <w:t>или „.jpg“.</w:t>
            </w:r>
            <w:r w:rsidR="00E91178">
              <w:rPr>
                <w:rFonts w:ascii="Times New Roman" w:hAnsi="Times New Roman" w:cs="Times New Roman"/>
                <w:sz w:val="24"/>
                <w:szCs w:val="24"/>
              </w:rPr>
              <w:t xml:space="preserve"> </w:t>
            </w:r>
            <w:r w:rsidR="00E91178" w:rsidRPr="004B6E52">
              <w:rPr>
                <w:rFonts w:ascii="Times New Roman" w:hAnsi="Times New Roman" w:cs="Times New Roman"/>
                <w:i/>
                <w:sz w:val="24"/>
                <w:szCs w:val="24"/>
              </w:rPr>
              <w:t>Декларацията се попълва от собственик, представляващ по закон или пълномощие или управител на юридическо лице, всеки от съдружниците в търговски дружество, всеки член на управителния съвет на юридическо лице</w:t>
            </w:r>
            <w:r w:rsidR="00E91178">
              <w:rPr>
                <w:rFonts w:ascii="Times New Roman" w:hAnsi="Times New Roman" w:cs="Times New Roman"/>
                <w:i/>
                <w:sz w:val="24"/>
                <w:szCs w:val="24"/>
              </w:rPr>
              <w:t>.</w:t>
            </w:r>
          </w:p>
          <w:p w14:paraId="231A7B9A" w14:textId="730F1FC8" w:rsidR="00E93D18" w:rsidRDefault="00CA564C" w:rsidP="00E93D18">
            <w:pPr>
              <w:jc w:val="both"/>
              <w:rPr>
                <w:rFonts w:ascii="Times New Roman" w:hAnsi="Times New Roman" w:cs="Times New Roman"/>
                <w:i/>
                <w:sz w:val="24"/>
                <w:szCs w:val="24"/>
              </w:rPr>
            </w:pPr>
            <w:r w:rsidRPr="00643460">
              <w:rPr>
                <w:rFonts w:ascii="Times New Roman" w:hAnsi="Times New Roman" w:cs="Times New Roman"/>
                <w:sz w:val="24"/>
                <w:szCs w:val="24"/>
              </w:rPr>
              <w:t>2</w:t>
            </w:r>
            <w:r w:rsidR="000C4EFA">
              <w:rPr>
                <w:rFonts w:ascii="Times New Roman" w:hAnsi="Times New Roman" w:cs="Times New Roman"/>
                <w:sz w:val="24"/>
                <w:szCs w:val="24"/>
              </w:rPr>
              <w:t>0</w:t>
            </w:r>
            <w:r w:rsidR="00E93D18" w:rsidRPr="00643460">
              <w:rPr>
                <w:rFonts w:ascii="Times New Roman" w:hAnsi="Times New Roman" w:cs="Times New Roman"/>
                <w:sz w:val="24"/>
                <w:szCs w:val="24"/>
              </w:rPr>
              <w:t>. Декларация за регистрация по ДДС /</w:t>
            </w:r>
            <w:r w:rsidR="00E93D18" w:rsidRPr="00643460">
              <w:rPr>
                <w:rFonts w:ascii="Times New Roman" w:hAnsi="Times New Roman" w:cs="Times New Roman"/>
                <w:b/>
                <w:sz w:val="24"/>
                <w:szCs w:val="24"/>
              </w:rPr>
              <w:t>Приложение №19</w:t>
            </w:r>
            <w:r w:rsidR="00E93D18" w:rsidRPr="00643460">
              <w:rPr>
                <w:rFonts w:ascii="Times New Roman" w:hAnsi="Times New Roman" w:cs="Times New Roman"/>
                <w:sz w:val="24"/>
                <w:szCs w:val="24"/>
              </w:rPr>
              <w:t>/ с подпис/и, печат и</w:t>
            </w:r>
            <w:r w:rsidR="000C0F3F">
              <w:rPr>
                <w:rFonts w:ascii="Times New Roman" w:hAnsi="Times New Roman" w:cs="Times New Roman"/>
                <w:sz w:val="24"/>
                <w:szCs w:val="24"/>
              </w:rPr>
              <w:t xml:space="preserve"> сканирана във във формат „pdf” </w:t>
            </w:r>
            <w:r w:rsidR="00E93D18" w:rsidRPr="00643460">
              <w:rPr>
                <w:rFonts w:ascii="Times New Roman" w:hAnsi="Times New Roman" w:cs="Times New Roman"/>
                <w:sz w:val="24"/>
                <w:szCs w:val="24"/>
              </w:rPr>
              <w:t xml:space="preserve">или „jpg”. </w:t>
            </w:r>
            <w:r w:rsidR="00E93D18" w:rsidRPr="00643460">
              <w:rPr>
                <w:rFonts w:ascii="Times New Roman" w:hAnsi="Times New Roman" w:cs="Times New Roman"/>
                <w:i/>
                <w:sz w:val="24"/>
                <w:szCs w:val="24"/>
              </w:rPr>
              <w:t>Задължително</w:t>
            </w:r>
            <w:r w:rsidR="00E93D18" w:rsidRPr="00545D81">
              <w:rPr>
                <w:rFonts w:ascii="Times New Roman" w:hAnsi="Times New Roman" w:cs="Times New Roman"/>
                <w:i/>
                <w:sz w:val="24"/>
                <w:szCs w:val="24"/>
              </w:rPr>
              <w:t xml:space="preserve"> за кандидати, които не са регистрирани по ЗДДС.</w:t>
            </w:r>
            <w:r w:rsidR="00545D81" w:rsidRPr="00545D81">
              <w:rPr>
                <w:rFonts w:ascii="Times New Roman" w:hAnsi="Times New Roman" w:cs="Times New Roman"/>
                <w:i/>
                <w:sz w:val="24"/>
                <w:szCs w:val="24"/>
              </w:rPr>
              <w:t xml:space="preserve"> </w:t>
            </w:r>
          </w:p>
          <w:p w14:paraId="2039F94E" w14:textId="3C669F0D" w:rsidR="00ED74BD" w:rsidRPr="00ED74BD" w:rsidRDefault="00ED74BD" w:rsidP="00E93D18">
            <w:pPr>
              <w:jc w:val="both"/>
              <w:rPr>
                <w:rFonts w:ascii="Times New Roman" w:hAnsi="Times New Roman" w:cs="Times New Roman"/>
                <w:sz w:val="24"/>
                <w:szCs w:val="24"/>
              </w:rPr>
            </w:pPr>
            <w:r>
              <w:rPr>
                <w:rFonts w:ascii="Times New Roman" w:hAnsi="Times New Roman" w:cs="Times New Roman"/>
                <w:sz w:val="24"/>
                <w:szCs w:val="24"/>
              </w:rPr>
              <w:t>21. Декларация за липса на основания за отстраняване /</w:t>
            </w:r>
            <w:r w:rsidRPr="00157147">
              <w:rPr>
                <w:rFonts w:ascii="Times New Roman" w:hAnsi="Times New Roman" w:cs="Times New Roman"/>
                <w:b/>
                <w:sz w:val="24"/>
                <w:szCs w:val="24"/>
              </w:rPr>
              <w:t>Приложение И</w:t>
            </w:r>
            <w:r>
              <w:rPr>
                <w:rFonts w:ascii="Times New Roman" w:hAnsi="Times New Roman" w:cs="Times New Roman"/>
                <w:sz w:val="24"/>
                <w:szCs w:val="24"/>
              </w:rPr>
              <w:t xml:space="preserve">/ </w:t>
            </w:r>
            <w:r w:rsidRPr="00643460">
              <w:rPr>
                <w:rFonts w:ascii="Times New Roman" w:hAnsi="Times New Roman" w:cs="Times New Roman"/>
                <w:sz w:val="24"/>
                <w:szCs w:val="24"/>
              </w:rPr>
              <w:t>с подпис/и, печат и</w:t>
            </w:r>
            <w:r>
              <w:rPr>
                <w:rFonts w:ascii="Times New Roman" w:hAnsi="Times New Roman" w:cs="Times New Roman"/>
                <w:sz w:val="24"/>
                <w:szCs w:val="24"/>
              </w:rPr>
              <w:t xml:space="preserve"> сканирана във във формат „pdf” </w:t>
            </w:r>
            <w:r w:rsidRPr="00643460">
              <w:rPr>
                <w:rFonts w:ascii="Times New Roman" w:hAnsi="Times New Roman" w:cs="Times New Roman"/>
                <w:sz w:val="24"/>
                <w:szCs w:val="24"/>
              </w:rPr>
              <w:t>или „jpg”.</w:t>
            </w:r>
          </w:p>
          <w:p w14:paraId="29D58726" w14:textId="6F523074" w:rsidR="00960A4F" w:rsidRPr="00960A4F" w:rsidRDefault="00581FF9" w:rsidP="00960A4F">
            <w:pPr>
              <w:jc w:val="both"/>
              <w:rPr>
                <w:rFonts w:ascii="Times New Roman" w:hAnsi="Times New Roman" w:cs="Times New Roman"/>
                <w:sz w:val="24"/>
                <w:szCs w:val="24"/>
              </w:rPr>
            </w:pPr>
            <w:r>
              <w:rPr>
                <w:rFonts w:ascii="Times New Roman" w:hAnsi="Times New Roman" w:cs="Times New Roman"/>
                <w:sz w:val="24"/>
                <w:szCs w:val="24"/>
              </w:rPr>
              <w:t>2</w:t>
            </w:r>
            <w:r w:rsidR="00ED74BD">
              <w:rPr>
                <w:rFonts w:ascii="Times New Roman" w:hAnsi="Times New Roman" w:cs="Times New Roman"/>
                <w:sz w:val="24"/>
                <w:szCs w:val="24"/>
              </w:rPr>
              <w:t>2</w:t>
            </w:r>
            <w:r w:rsidR="00960A4F" w:rsidRPr="00960A4F">
              <w:rPr>
                <w:rFonts w:ascii="Times New Roman" w:hAnsi="Times New Roman" w:cs="Times New Roman"/>
                <w:sz w:val="24"/>
                <w:szCs w:val="24"/>
              </w:rPr>
              <w:t>. 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 разрешително от компетентния орган по околна среда (Регионална инспекция по околната среда и водите/Министерство на околната среда и водите/Басейнова дирекция), издадени по реда на Закона за опазване на околната среда, Закона за биологичното разнообразие и/или Закона за водите (когато е приложимо). Представя се сканирано във формат „.pdf“ или „.jpg“;</w:t>
            </w:r>
          </w:p>
          <w:p w14:paraId="7FAE978A" w14:textId="34E827CD" w:rsidR="00960A4F" w:rsidRPr="00960A4F" w:rsidRDefault="00ED74BD" w:rsidP="00960A4F">
            <w:pPr>
              <w:jc w:val="both"/>
              <w:rPr>
                <w:rFonts w:ascii="Times New Roman" w:hAnsi="Times New Roman" w:cs="Times New Roman"/>
                <w:sz w:val="24"/>
                <w:szCs w:val="24"/>
              </w:rPr>
            </w:pPr>
            <w:r>
              <w:rPr>
                <w:rFonts w:ascii="Times New Roman" w:hAnsi="Times New Roman" w:cs="Times New Roman"/>
                <w:sz w:val="24"/>
                <w:szCs w:val="24"/>
              </w:rPr>
              <w:t>23</w:t>
            </w:r>
            <w:r w:rsidR="00960A4F" w:rsidRPr="00960A4F">
              <w:rPr>
                <w:rFonts w:ascii="Times New Roman" w:hAnsi="Times New Roman" w:cs="Times New Roman"/>
                <w:sz w:val="24"/>
                <w:szCs w:val="24"/>
              </w:rPr>
              <w:t>. Становище от съответната басейнова дирекция, доказващо, че обектите, предмет на инвестицията, не противоречат на плановете за управление на речните басейни в случаите на инвестиции с дейности по напояване, водовземане, водоснабдяване. Представя се сканирано във формат „.pdf“ или „.jpg“;</w:t>
            </w:r>
          </w:p>
          <w:p w14:paraId="67F8880F" w14:textId="4ADAFF80" w:rsidR="00960A4F" w:rsidRPr="00960A4F" w:rsidRDefault="00ED74BD" w:rsidP="00960A4F">
            <w:pPr>
              <w:jc w:val="both"/>
              <w:rPr>
                <w:rFonts w:ascii="Times New Roman" w:hAnsi="Times New Roman" w:cs="Times New Roman"/>
                <w:sz w:val="24"/>
                <w:szCs w:val="24"/>
              </w:rPr>
            </w:pPr>
            <w:r>
              <w:rPr>
                <w:rFonts w:ascii="Times New Roman" w:hAnsi="Times New Roman" w:cs="Times New Roman"/>
                <w:sz w:val="24"/>
                <w:szCs w:val="24"/>
              </w:rPr>
              <w:t>24</w:t>
            </w:r>
            <w:r w:rsidR="00960A4F" w:rsidRPr="00960A4F">
              <w:rPr>
                <w:rFonts w:ascii="Times New Roman" w:hAnsi="Times New Roman" w:cs="Times New Roman"/>
                <w:sz w:val="24"/>
                <w:szCs w:val="24"/>
              </w:rPr>
              <w:t>. Разрешително за водовземане и/или разрешително за ползване на воден обект в случаите, предвидени в Закона за водите (когато е приложимо). Представя се сканирано във формат „.pdf“ или „.jpg“;</w:t>
            </w:r>
          </w:p>
          <w:p w14:paraId="44889C43" w14:textId="03B5561A" w:rsidR="00960A4F" w:rsidRPr="00960A4F" w:rsidRDefault="00ED74BD" w:rsidP="00960A4F">
            <w:pPr>
              <w:jc w:val="both"/>
              <w:rPr>
                <w:rFonts w:ascii="Times New Roman" w:hAnsi="Times New Roman" w:cs="Times New Roman"/>
                <w:sz w:val="24"/>
                <w:szCs w:val="24"/>
              </w:rPr>
            </w:pPr>
            <w:r>
              <w:rPr>
                <w:rFonts w:ascii="Times New Roman" w:hAnsi="Times New Roman" w:cs="Times New Roman"/>
                <w:sz w:val="24"/>
                <w:szCs w:val="24"/>
              </w:rPr>
              <w:t>25</w:t>
            </w:r>
            <w:r w:rsidR="00960A4F" w:rsidRPr="00960A4F">
              <w:rPr>
                <w:rFonts w:ascii="Times New Roman" w:hAnsi="Times New Roman" w:cs="Times New Roman"/>
                <w:sz w:val="24"/>
                <w:szCs w:val="24"/>
              </w:rPr>
              <w:t xml:space="preserve">. Лицензи, разрешения и/или друг документ, удостоверяващ регистрацията, в случаите на предвидени разходи за дейности и инвестиции, за които се </w:t>
            </w:r>
            <w:r w:rsidR="008E296A">
              <w:rPr>
                <w:rFonts w:ascii="Times New Roman" w:hAnsi="Times New Roman" w:cs="Times New Roman"/>
                <w:sz w:val="24"/>
                <w:szCs w:val="24"/>
              </w:rPr>
              <w:t xml:space="preserve">изисква лицензиране, разрешение </w:t>
            </w:r>
            <w:r w:rsidR="00960A4F" w:rsidRPr="00960A4F">
              <w:rPr>
                <w:rFonts w:ascii="Times New Roman" w:hAnsi="Times New Roman" w:cs="Times New Roman"/>
                <w:sz w:val="24"/>
                <w:szCs w:val="24"/>
              </w:rPr>
              <w:t>и/или регистрация за извършване на дейността/инвестицията съгласно българското законодателство и неупоменати изрично в настоящия списък (когато е приложимо). Представят се сканирани във формат „.pdf“ или „.jpg“;</w:t>
            </w:r>
          </w:p>
          <w:p w14:paraId="5A10BB27" w14:textId="2460678E" w:rsidR="00431ADA" w:rsidRDefault="00ED74BD" w:rsidP="00960A4F">
            <w:pPr>
              <w:jc w:val="both"/>
              <w:rPr>
                <w:rFonts w:ascii="Times New Roman" w:hAnsi="Times New Roman" w:cs="Times New Roman"/>
                <w:sz w:val="24"/>
                <w:szCs w:val="24"/>
              </w:rPr>
            </w:pPr>
            <w:r>
              <w:rPr>
                <w:rFonts w:ascii="Times New Roman" w:hAnsi="Times New Roman" w:cs="Times New Roman"/>
                <w:sz w:val="24"/>
                <w:szCs w:val="24"/>
              </w:rPr>
              <w:t>26</w:t>
            </w:r>
            <w:r w:rsidR="00960A4F" w:rsidRPr="00960A4F">
              <w:rPr>
                <w:rFonts w:ascii="Times New Roman" w:hAnsi="Times New Roman" w:cs="Times New Roman"/>
                <w:sz w:val="24"/>
                <w:szCs w:val="24"/>
              </w:rPr>
              <w:t>. Договор за финансов лизинг с приложен към него погасителен план за изплащане на лизинговите вноски, в случай че проектът включва разходи за закупуване на активи чрез финансов лизинг (когато е приложимо). Представя се във формат „.pdf“ или</w:t>
            </w:r>
            <w:r w:rsidR="008E296A">
              <w:rPr>
                <w:rFonts w:ascii="Times New Roman" w:hAnsi="Times New Roman" w:cs="Times New Roman"/>
                <w:sz w:val="24"/>
                <w:szCs w:val="24"/>
              </w:rPr>
              <w:t xml:space="preserve"> </w:t>
            </w:r>
            <w:r w:rsidR="008E296A" w:rsidRPr="008E296A">
              <w:rPr>
                <w:rFonts w:ascii="Times New Roman" w:hAnsi="Times New Roman" w:cs="Times New Roman"/>
                <w:sz w:val="24"/>
                <w:szCs w:val="24"/>
              </w:rPr>
              <w:t>„.jpg“;</w:t>
            </w:r>
          </w:p>
          <w:p w14:paraId="08C52EED" w14:textId="55BBF744" w:rsidR="0007209B" w:rsidRDefault="00ED74BD" w:rsidP="008E296A">
            <w:pPr>
              <w:jc w:val="both"/>
              <w:rPr>
                <w:rFonts w:ascii="Times New Roman" w:hAnsi="Times New Roman" w:cs="Times New Roman"/>
                <w:sz w:val="24"/>
                <w:szCs w:val="24"/>
              </w:rPr>
            </w:pPr>
            <w:r>
              <w:rPr>
                <w:rFonts w:ascii="Times New Roman" w:hAnsi="Times New Roman" w:cs="Times New Roman"/>
                <w:sz w:val="24"/>
                <w:szCs w:val="24"/>
              </w:rPr>
              <w:t>27</w:t>
            </w:r>
            <w:r w:rsidR="008E296A" w:rsidRPr="008E296A">
              <w:rPr>
                <w:rFonts w:ascii="Times New Roman" w:hAnsi="Times New Roman" w:cs="Times New Roman"/>
                <w:sz w:val="24"/>
                <w:szCs w:val="24"/>
              </w:rPr>
              <w:t xml:space="preserve">. </w:t>
            </w:r>
            <w:r w:rsidR="0007209B" w:rsidRPr="0007209B">
              <w:rPr>
                <w:rFonts w:ascii="Times New Roman" w:hAnsi="Times New Roman" w:cs="Times New Roman"/>
                <w:sz w:val="24"/>
                <w:szCs w:val="24"/>
              </w:rPr>
              <w:t>Документ за собственост на кандидата на земя и/или друг вид недвижими имоти, обект на инвестицията (</w:t>
            </w:r>
            <w:r w:rsidR="0007209B" w:rsidRPr="008142A6">
              <w:rPr>
                <w:rFonts w:ascii="Times New Roman" w:hAnsi="Times New Roman" w:cs="Times New Roman"/>
                <w:i/>
                <w:sz w:val="24"/>
                <w:szCs w:val="24"/>
              </w:rPr>
              <w:t>представя се в случаите, когато проектът ще се изпълнява върху имот – собственост на кандидата</w:t>
            </w:r>
            <w:r w:rsidR="0007209B" w:rsidRPr="0007209B">
              <w:rPr>
                <w:rFonts w:ascii="Times New Roman" w:hAnsi="Times New Roman" w:cs="Times New Roman"/>
                <w:sz w:val="24"/>
                <w:szCs w:val="24"/>
              </w:rPr>
              <w:t>). Представя се във формат „</w:t>
            </w:r>
            <w:r w:rsidR="0059149E">
              <w:rPr>
                <w:rFonts w:ascii="Times New Roman" w:hAnsi="Times New Roman" w:cs="Times New Roman"/>
                <w:sz w:val="24"/>
                <w:szCs w:val="24"/>
              </w:rPr>
              <w:t>.</w:t>
            </w:r>
            <w:r w:rsidR="0007209B" w:rsidRPr="0007209B">
              <w:rPr>
                <w:rFonts w:ascii="Times New Roman" w:hAnsi="Times New Roman" w:cs="Times New Roman"/>
                <w:sz w:val="24"/>
                <w:szCs w:val="24"/>
              </w:rPr>
              <w:t>pdf“</w:t>
            </w:r>
            <w:r w:rsidR="0007209B">
              <w:rPr>
                <w:rFonts w:ascii="Times New Roman" w:hAnsi="Times New Roman" w:cs="Times New Roman"/>
                <w:sz w:val="24"/>
                <w:szCs w:val="24"/>
              </w:rPr>
              <w:t xml:space="preserve">, </w:t>
            </w:r>
            <w:r w:rsidR="0007209B" w:rsidRPr="0007209B">
              <w:rPr>
                <w:rFonts w:ascii="Times New Roman" w:hAnsi="Times New Roman" w:cs="Times New Roman"/>
                <w:sz w:val="24"/>
                <w:szCs w:val="24"/>
              </w:rPr>
              <w:t>или „</w:t>
            </w:r>
            <w:r w:rsidR="0059149E">
              <w:rPr>
                <w:rFonts w:ascii="Times New Roman" w:hAnsi="Times New Roman" w:cs="Times New Roman"/>
                <w:sz w:val="24"/>
                <w:szCs w:val="24"/>
              </w:rPr>
              <w:t>.</w:t>
            </w:r>
            <w:r w:rsidR="0007209B" w:rsidRPr="0007209B">
              <w:rPr>
                <w:rFonts w:ascii="Times New Roman" w:hAnsi="Times New Roman" w:cs="Times New Roman"/>
                <w:sz w:val="24"/>
                <w:szCs w:val="24"/>
              </w:rPr>
              <w:t>jpg“.</w:t>
            </w:r>
          </w:p>
          <w:p w14:paraId="6D443ECD" w14:textId="5651801D" w:rsidR="0007209B" w:rsidRDefault="00ED74BD" w:rsidP="008E296A">
            <w:pPr>
              <w:jc w:val="both"/>
              <w:rPr>
                <w:rFonts w:ascii="Times New Roman" w:hAnsi="Times New Roman" w:cs="Times New Roman"/>
                <w:sz w:val="24"/>
                <w:szCs w:val="24"/>
              </w:rPr>
            </w:pPr>
            <w:r>
              <w:rPr>
                <w:rFonts w:ascii="Times New Roman" w:hAnsi="Times New Roman" w:cs="Times New Roman"/>
                <w:sz w:val="24"/>
                <w:szCs w:val="24"/>
              </w:rPr>
              <w:t>28</w:t>
            </w:r>
            <w:r w:rsidR="008142A6">
              <w:rPr>
                <w:rFonts w:ascii="Times New Roman" w:hAnsi="Times New Roman" w:cs="Times New Roman"/>
                <w:sz w:val="24"/>
                <w:szCs w:val="24"/>
              </w:rPr>
              <w:t xml:space="preserve">. </w:t>
            </w:r>
            <w:r w:rsidR="008142A6" w:rsidRPr="008142A6">
              <w:rPr>
                <w:rFonts w:ascii="Times New Roman" w:hAnsi="Times New Roman" w:cs="Times New Roman"/>
                <w:sz w:val="24"/>
                <w:szCs w:val="24"/>
              </w:rPr>
              <w:t>Учредено право на строеж върху имота за срок не по-малко от 6 години от датата на подаване на проектното предложение, когато е учредено срочно право на строеж (</w:t>
            </w:r>
            <w:r w:rsidR="00637034">
              <w:rPr>
                <w:rFonts w:ascii="Times New Roman" w:hAnsi="Times New Roman" w:cs="Times New Roman"/>
                <w:i/>
                <w:sz w:val="24"/>
                <w:szCs w:val="24"/>
              </w:rPr>
              <w:t xml:space="preserve">важи  когато </w:t>
            </w:r>
            <w:r w:rsidR="00637034" w:rsidRPr="00637034">
              <w:rPr>
                <w:rFonts w:ascii="Times New Roman" w:hAnsi="Times New Roman" w:cs="Times New Roman"/>
                <w:i/>
                <w:sz w:val="24"/>
                <w:szCs w:val="24"/>
              </w:rPr>
              <w:t>имотът не е собственост на кандидата</w:t>
            </w:r>
            <w:r w:rsidR="008142A6" w:rsidRPr="008142A6">
              <w:rPr>
                <w:rFonts w:ascii="Times New Roman" w:hAnsi="Times New Roman" w:cs="Times New Roman"/>
                <w:sz w:val="24"/>
                <w:szCs w:val="24"/>
              </w:rPr>
              <w:t>). Представя се в случай, че в проектното предложение кандидатът заявява разходи за СМР и е приложимо съгласно националното законодателство. Представя се във формат „</w:t>
            </w:r>
            <w:r w:rsidR="0059149E">
              <w:rPr>
                <w:rFonts w:ascii="Times New Roman" w:hAnsi="Times New Roman" w:cs="Times New Roman"/>
                <w:sz w:val="24"/>
                <w:szCs w:val="24"/>
              </w:rPr>
              <w:t>.</w:t>
            </w:r>
            <w:r w:rsidR="008142A6" w:rsidRPr="008142A6">
              <w:rPr>
                <w:rFonts w:ascii="Times New Roman" w:hAnsi="Times New Roman" w:cs="Times New Roman"/>
                <w:sz w:val="24"/>
                <w:szCs w:val="24"/>
              </w:rPr>
              <w:t>pdf“ или „</w:t>
            </w:r>
            <w:r w:rsidR="0059149E">
              <w:rPr>
                <w:rFonts w:ascii="Times New Roman" w:hAnsi="Times New Roman" w:cs="Times New Roman"/>
                <w:sz w:val="24"/>
                <w:szCs w:val="24"/>
              </w:rPr>
              <w:t>.</w:t>
            </w:r>
            <w:r w:rsidR="008142A6" w:rsidRPr="008142A6">
              <w:rPr>
                <w:rFonts w:ascii="Times New Roman" w:hAnsi="Times New Roman" w:cs="Times New Roman"/>
                <w:sz w:val="24"/>
                <w:szCs w:val="24"/>
              </w:rPr>
              <w:t>jpg“</w:t>
            </w:r>
            <w:r w:rsidR="008142A6">
              <w:rPr>
                <w:rFonts w:ascii="Times New Roman" w:hAnsi="Times New Roman" w:cs="Times New Roman"/>
                <w:sz w:val="24"/>
                <w:szCs w:val="24"/>
              </w:rPr>
              <w:t>;</w:t>
            </w:r>
          </w:p>
          <w:p w14:paraId="61E54C9B" w14:textId="69C8EFAF" w:rsidR="00227D66" w:rsidRPr="00227D66" w:rsidRDefault="00ED74BD" w:rsidP="00227D66">
            <w:pPr>
              <w:jc w:val="both"/>
              <w:rPr>
                <w:rFonts w:ascii="Times New Roman" w:hAnsi="Times New Roman" w:cs="Times New Roman"/>
                <w:sz w:val="24"/>
                <w:szCs w:val="24"/>
              </w:rPr>
            </w:pPr>
            <w:r>
              <w:rPr>
                <w:rFonts w:ascii="Times New Roman" w:hAnsi="Times New Roman" w:cs="Times New Roman"/>
                <w:sz w:val="24"/>
                <w:szCs w:val="24"/>
              </w:rPr>
              <w:t>29</w:t>
            </w:r>
            <w:r w:rsidR="00227D66" w:rsidRPr="00227D66">
              <w:rPr>
                <w:rFonts w:ascii="Times New Roman" w:hAnsi="Times New Roman" w:cs="Times New Roman"/>
                <w:sz w:val="24"/>
                <w:szCs w:val="24"/>
              </w:rPr>
              <w:t>. Документ за ползване на имота за срок не по-малко от 6 години считано от датата на подаване на проектното предложение (</w:t>
            </w:r>
            <w:r w:rsidR="00227D66" w:rsidRPr="00227D66">
              <w:rPr>
                <w:rFonts w:ascii="Times New Roman" w:hAnsi="Times New Roman" w:cs="Times New Roman"/>
                <w:i/>
                <w:sz w:val="24"/>
                <w:szCs w:val="24"/>
              </w:rPr>
              <w:t>важи</w:t>
            </w:r>
            <w:r w:rsidR="00227D66">
              <w:rPr>
                <w:rFonts w:ascii="Times New Roman" w:hAnsi="Times New Roman" w:cs="Times New Roman"/>
                <w:i/>
                <w:sz w:val="24"/>
                <w:szCs w:val="24"/>
              </w:rPr>
              <w:t xml:space="preserve"> когато имотът не е собственост на кандидата</w:t>
            </w:r>
            <w:r w:rsidR="00227D66" w:rsidRPr="00227D66">
              <w:rPr>
                <w:rFonts w:ascii="Times New Roman" w:hAnsi="Times New Roman" w:cs="Times New Roman"/>
                <w:sz w:val="24"/>
                <w:szCs w:val="24"/>
              </w:rPr>
              <w:t>). Представя се в случай, че в проектното предложение кандидатът заявява разходи за СМР и е приложимо съгласно националното законодателство</w:t>
            </w:r>
            <w:r w:rsidR="00227D66">
              <w:rPr>
                <w:rFonts w:ascii="Times New Roman" w:hAnsi="Times New Roman" w:cs="Times New Roman"/>
                <w:sz w:val="24"/>
                <w:szCs w:val="24"/>
              </w:rPr>
              <w:t>. Представя се във формат „</w:t>
            </w:r>
            <w:r w:rsidR="0059149E">
              <w:rPr>
                <w:rFonts w:ascii="Times New Roman" w:hAnsi="Times New Roman" w:cs="Times New Roman"/>
                <w:sz w:val="24"/>
                <w:szCs w:val="24"/>
              </w:rPr>
              <w:t>.</w:t>
            </w:r>
            <w:r w:rsidR="00227D66">
              <w:rPr>
                <w:rFonts w:ascii="Times New Roman" w:hAnsi="Times New Roman" w:cs="Times New Roman"/>
                <w:sz w:val="24"/>
                <w:szCs w:val="24"/>
              </w:rPr>
              <w:t xml:space="preserve">pdf“ </w:t>
            </w:r>
            <w:r w:rsidR="00227D66" w:rsidRPr="00227D66">
              <w:rPr>
                <w:rFonts w:ascii="Times New Roman" w:hAnsi="Times New Roman" w:cs="Times New Roman"/>
                <w:sz w:val="24"/>
                <w:szCs w:val="24"/>
              </w:rPr>
              <w:t>или „</w:t>
            </w:r>
            <w:r w:rsidR="0059149E">
              <w:rPr>
                <w:rFonts w:ascii="Times New Roman" w:hAnsi="Times New Roman" w:cs="Times New Roman"/>
                <w:sz w:val="24"/>
                <w:szCs w:val="24"/>
              </w:rPr>
              <w:t>.</w:t>
            </w:r>
            <w:r w:rsidR="00227D66" w:rsidRPr="00227D66">
              <w:rPr>
                <w:rFonts w:ascii="Times New Roman" w:hAnsi="Times New Roman" w:cs="Times New Roman"/>
                <w:sz w:val="24"/>
                <w:szCs w:val="24"/>
              </w:rPr>
              <w:t xml:space="preserve">jpg“. </w:t>
            </w:r>
          </w:p>
          <w:p w14:paraId="3A38BF64" w14:textId="0F90ED01" w:rsidR="00637034" w:rsidRDefault="00ED74BD" w:rsidP="00227D66">
            <w:pPr>
              <w:jc w:val="both"/>
              <w:rPr>
                <w:rFonts w:ascii="Times New Roman" w:hAnsi="Times New Roman" w:cs="Times New Roman"/>
                <w:sz w:val="24"/>
                <w:szCs w:val="24"/>
              </w:rPr>
            </w:pPr>
            <w:r>
              <w:rPr>
                <w:rFonts w:ascii="Times New Roman" w:hAnsi="Times New Roman" w:cs="Times New Roman"/>
                <w:color w:val="000000" w:themeColor="text1"/>
                <w:sz w:val="24"/>
                <w:szCs w:val="24"/>
              </w:rPr>
              <w:t>30</w:t>
            </w:r>
            <w:r w:rsidR="00227D66" w:rsidRPr="007D4CEE">
              <w:rPr>
                <w:rFonts w:ascii="Times New Roman" w:hAnsi="Times New Roman" w:cs="Times New Roman"/>
                <w:color w:val="000000" w:themeColor="text1"/>
                <w:sz w:val="24"/>
                <w:szCs w:val="24"/>
              </w:rPr>
              <w:t xml:space="preserve">. Документ за ползване на сградата/помещението за срок не по-малко от 6 години считано от датата на подаване </w:t>
            </w:r>
            <w:r w:rsidR="00227D66" w:rsidRPr="00227D66">
              <w:rPr>
                <w:rFonts w:ascii="Times New Roman" w:hAnsi="Times New Roman" w:cs="Times New Roman"/>
                <w:sz w:val="24"/>
                <w:szCs w:val="24"/>
              </w:rPr>
              <w:t>на проектното предложение (</w:t>
            </w:r>
            <w:r w:rsidR="00C7088B" w:rsidRPr="00C7088B">
              <w:rPr>
                <w:rFonts w:ascii="Times New Roman" w:hAnsi="Times New Roman" w:cs="Times New Roman"/>
                <w:i/>
                <w:sz w:val="24"/>
                <w:szCs w:val="24"/>
              </w:rPr>
              <w:t>важи  когато имотът не е собственост на кандидата</w:t>
            </w:r>
            <w:r w:rsidR="00227D66" w:rsidRPr="00227D66">
              <w:rPr>
                <w:rFonts w:ascii="Times New Roman" w:hAnsi="Times New Roman" w:cs="Times New Roman"/>
                <w:sz w:val="24"/>
                <w:szCs w:val="24"/>
              </w:rPr>
              <w:t>). Представя се във формат „</w:t>
            </w:r>
            <w:r w:rsidR="0059149E">
              <w:rPr>
                <w:rFonts w:ascii="Times New Roman" w:hAnsi="Times New Roman" w:cs="Times New Roman"/>
                <w:sz w:val="24"/>
                <w:szCs w:val="24"/>
              </w:rPr>
              <w:t>.</w:t>
            </w:r>
            <w:r w:rsidR="00227D66" w:rsidRPr="00227D66">
              <w:rPr>
                <w:rFonts w:ascii="Times New Roman" w:hAnsi="Times New Roman" w:cs="Times New Roman"/>
                <w:sz w:val="24"/>
                <w:szCs w:val="24"/>
              </w:rPr>
              <w:t>pdf“</w:t>
            </w:r>
            <w:r w:rsidR="00C7088B">
              <w:rPr>
                <w:rFonts w:ascii="Times New Roman" w:hAnsi="Times New Roman" w:cs="Times New Roman"/>
                <w:sz w:val="24"/>
                <w:szCs w:val="24"/>
              </w:rPr>
              <w:t xml:space="preserve"> </w:t>
            </w:r>
            <w:r w:rsidR="00227D66" w:rsidRPr="00227D66">
              <w:rPr>
                <w:rFonts w:ascii="Times New Roman" w:hAnsi="Times New Roman" w:cs="Times New Roman"/>
                <w:sz w:val="24"/>
                <w:szCs w:val="24"/>
              </w:rPr>
              <w:t>или „</w:t>
            </w:r>
            <w:r w:rsidR="0059149E">
              <w:rPr>
                <w:rFonts w:ascii="Times New Roman" w:hAnsi="Times New Roman" w:cs="Times New Roman"/>
                <w:sz w:val="24"/>
                <w:szCs w:val="24"/>
              </w:rPr>
              <w:t>.</w:t>
            </w:r>
            <w:r w:rsidR="00227D66" w:rsidRPr="00227D66">
              <w:rPr>
                <w:rFonts w:ascii="Times New Roman" w:hAnsi="Times New Roman" w:cs="Times New Roman"/>
                <w:sz w:val="24"/>
                <w:szCs w:val="24"/>
              </w:rPr>
              <w:t>jpg“.</w:t>
            </w:r>
          </w:p>
          <w:p w14:paraId="743F671A" w14:textId="606F63AF" w:rsidR="007D4CEE" w:rsidRPr="007D4CEE" w:rsidRDefault="00581FF9" w:rsidP="007D4CEE">
            <w:pPr>
              <w:jc w:val="both"/>
              <w:rPr>
                <w:rFonts w:ascii="Times New Roman" w:hAnsi="Times New Roman" w:cs="Times New Roman"/>
                <w:sz w:val="24"/>
                <w:szCs w:val="24"/>
              </w:rPr>
            </w:pPr>
            <w:r>
              <w:rPr>
                <w:rFonts w:ascii="Times New Roman" w:hAnsi="Times New Roman" w:cs="Times New Roman"/>
                <w:sz w:val="24"/>
                <w:szCs w:val="24"/>
              </w:rPr>
              <w:t>3</w:t>
            </w:r>
            <w:r w:rsidR="00ED74BD">
              <w:rPr>
                <w:rFonts w:ascii="Times New Roman" w:hAnsi="Times New Roman" w:cs="Times New Roman"/>
                <w:sz w:val="24"/>
                <w:szCs w:val="24"/>
              </w:rPr>
              <w:t>1</w:t>
            </w:r>
            <w:r w:rsidR="007D4CEE" w:rsidRPr="007D4CEE">
              <w:rPr>
                <w:rFonts w:ascii="Times New Roman" w:hAnsi="Times New Roman" w:cs="Times New Roman"/>
                <w:sz w:val="24"/>
                <w:szCs w:val="24"/>
              </w:rPr>
              <w:t>. Заснемане на обекта/съоръжението и/или архитектурен план на сградата, съоръжението, обекта, който ще се изгражда, ремонтира или обновява (</w:t>
            </w:r>
            <w:r w:rsidR="007D4CEE" w:rsidRPr="007D4CEE">
              <w:rPr>
                <w:rFonts w:ascii="Times New Roman" w:hAnsi="Times New Roman" w:cs="Times New Roman"/>
                <w:i/>
                <w:sz w:val="24"/>
                <w:szCs w:val="24"/>
              </w:rPr>
              <w:t>важи в случай, че в проектното предложение кандидатът заявява разходи за СМР и е приложимо съгласно националното законодателство</w:t>
            </w:r>
            <w:r w:rsidR="007D4CEE" w:rsidRPr="007D4CEE">
              <w:rPr>
                <w:rFonts w:ascii="Times New Roman" w:hAnsi="Times New Roman" w:cs="Times New Roman"/>
                <w:sz w:val="24"/>
                <w:szCs w:val="24"/>
              </w:rPr>
              <w:t>). Представя се във формат „</w:t>
            </w:r>
            <w:r w:rsidR="0059149E">
              <w:rPr>
                <w:rFonts w:ascii="Times New Roman" w:hAnsi="Times New Roman" w:cs="Times New Roman"/>
                <w:sz w:val="24"/>
                <w:szCs w:val="24"/>
              </w:rPr>
              <w:t>.</w:t>
            </w:r>
            <w:r w:rsidR="007D4CEE" w:rsidRPr="007D4CEE">
              <w:rPr>
                <w:rFonts w:ascii="Times New Roman" w:hAnsi="Times New Roman" w:cs="Times New Roman"/>
                <w:sz w:val="24"/>
                <w:szCs w:val="24"/>
              </w:rPr>
              <w:t>pdf“, „</w:t>
            </w:r>
            <w:r w:rsidR="0059149E">
              <w:rPr>
                <w:rFonts w:ascii="Times New Roman" w:hAnsi="Times New Roman" w:cs="Times New Roman"/>
                <w:sz w:val="24"/>
                <w:szCs w:val="24"/>
              </w:rPr>
              <w:t>.</w:t>
            </w:r>
            <w:r w:rsidR="007D4CEE" w:rsidRPr="007D4CEE">
              <w:rPr>
                <w:rFonts w:ascii="Times New Roman" w:hAnsi="Times New Roman" w:cs="Times New Roman"/>
                <w:sz w:val="24"/>
                <w:szCs w:val="24"/>
              </w:rPr>
              <w:t>jpg“, “</w:t>
            </w:r>
            <w:r w:rsidR="0059149E">
              <w:rPr>
                <w:rFonts w:ascii="Times New Roman" w:hAnsi="Times New Roman" w:cs="Times New Roman"/>
                <w:sz w:val="24"/>
                <w:szCs w:val="24"/>
              </w:rPr>
              <w:t>.</w:t>
            </w:r>
            <w:r w:rsidR="007D4CEE" w:rsidRPr="007D4CEE">
              <w:rPr>
                <w:rFonts w:ascii="Times New Roman" w:hAnsi="Times New Roman" w:cs="Times New Roman"/>
                <w:sz w:val="24"/>
                <w:szCs w:val="24"/>
              </w:rPr>
              <w:t>zip“ или „</w:t>
            </w:r>
            <w:r w:rsidR="0059149E">
              <w:rPr>
                <w:rFonts w:ascii="Times New Roman" w:hAnsi="Times New Roman" w:cs="Times New Roman"/>
                <w:sz w:val="24"/>
                <w:szCs w:val="24"/>
              </w:rPr>
              <w:t>.</w:t>
            </w:r>
            <w:r w:rsidR="007D4CEE" w:rsidRPr="007D4CEE">
              <w:rPr>
                <w:rFonts w:ascii="Times New Roman" w:hAnsi="Times New Roman" w:cs="Times New Roman"/>
                <w:sz w:val="24"/>
                <w:szCs w:val="24"/>
              </w:rPr>
              <w:t>rar“.</w:t>
            </w:r>
          </w:p>
          <w:p w14:paraId="3F63512C" w14:textId="16D468DD" w:rsidR="007D4CEE" w:rsidRPr="00643460" w:rsidRDefault="00581FF9" w:rsidP="007D4CEE">
            <w:pPr>
              <w:jc w:val="both"/>
              <w:rPr>
                <w:rFonts w:ascii="Times New Roman" w:hAnsi="Times New Roman" w:cs="Times New Roman"/>
                <w:sz w:val="24"/>
                <w:szCs w:val="24"/>
              </w:rPr>
            </w:pPr>
            <w:r>
              <w:rPr>
                <w:rFonts w:ascii="Times New Roman" w:hAnsi="Times New Roman" w:cs="Times New Roman"/>
                <w:sz w:val="24"/>
                <w:szCs w:val="24"/>
              </w:rPr>
              <w:t>3</w:t>
            </w:r>
            <w:r w:rsidR="00ED74BD">
              <w:rPr>
                <w:rFonts w:ascii="Times New Roman" w:hAnsi="Times New Roman" w:cs="Times New Roman"/>
                <w:sz w:val="24"/>
                <w:szCs w:val="24"/>
              </w:rPr>
              <w:t>2</w:t>
            </w:r>
            <w:r w:rsidR="007D4CEE" w:rsidRPr="007D4CEE">
              <w:rPr>
                <w:rFonts w:ascii="Times New Roman" w:hAnsi="Times New Roman" w:cs="Times New Roman"/>
                <w:sz w:val="24"/>
                <w:szCs w:val="24"/>
              </w:rPr>
              <w:t>. Одобрен инвестиционен проект, изработен във фаза „Технически проект“ или „Работен проект (работни чертежи и детайли)“ в съответствие с изискванията на ЗУТ и Наредба № 4 от 2001 г. за обхвата и съдържанието на инвестиционните проекти (</w:t>
            </w:r>
            <w:r w:rsidR="007D4CEE">
              <w:rPr>
                <w:rFonts w:ascii="Times New Roman" w:hAnsi="Times New Roman" w:cs="Times New Roman"/>
                <w:i/>
                <w:sz w:val="24"/>
                <w:szCs w:val="24"/>
              </w:rPr>
              <w:t>важи</w:t>
            </w:r>
            <w:r w:rsidR="007D4CEE" w:rsidRPr="007D4CEE">
              <w:rPr>
                <w:rFonts w:ascii="Times New Roman" w:hAnsi="Times New Roman" w:cs="Times New Roman"/>
                <w:i/>
                <w:sz w:val="24"/>
                <w:szCs w:val="24"/>
              </w:rPr>
              <w:t xml:space="preserve"> в случай, че в проектното предложение кандидатът заявява разходи за СМР и е приложимо съгласно националното законодателство</w:t>
            </w:r>
            <w:r w:rsidR="007D4CEE" w:rsidRPr="007D4CEE">
              <w:rPr>
                <w:rFonts w:ascii="Times New Roman" w:hAnsi="Times New Roman" w:cs="Times New Roman"/>
                <w:sz w:val="24"/>
                <w:szCs w:val="24"/>
              </w:rPr>
              <w:t>). Представя се във формат „</w:t>
            </w:r>
            <w:r w:rsidR="0059149E">
              <w:rPr>
                <w:rFonts w:ascii="Times New Roman" w:hAnsi="Times New Roman" w:cs="Times New Roman"/>
                <w:sz w:val="24"/>
                <w:szCs w:val="24"/>
              </w:rPr>
              <w:t>.</w:t>
            </w:r>
            <w:r w:rsidR="007D4CEE" w:rsidRPr="007D4CEE">
              <w:rPr>
                <w:rFonts w:ascii="Times New Roman" w:hAnsi="Times New Roman" w:cs="Times New Roman"/>
                <w:sz w:val="24"/>
                <w:szCs w:val="24"/>
              </w:rPr>
              <w:t>pdf“, „</w:t>
            </w:r>
            <w:r w:rsidR="0059149E">
              <w:rPr>
                <w:rFonts w:ascii="Times New Roman" w:hAnsi="Times New Roman" w:cs="Times New Roman"/>
                <w:sz w:val="24"/>
                <w:szCs w:val="24"/>
              </w:rPr>
              <w:t>.</w:t>
            </w:r>
            <w:r w:rsidR="007D4CEE" w:rsidRPr="007D4CEE">
              <w:rPr>
                <w:rFonts w:ascii="Times New Roman" w:hAnsi="Times New Roman" w:cs="Times New Roman"/>
                <w:sz w:val="24"/>
                <w:szCs w:val="24"/>
              </w:rPr>
              <w:t>jpg“, „</w:t>
            </w:r>
            <w:r w:rsidR="0059149E">
              <w:rPr>
                <w:rFonts w:ascii="Times New Roman" w:hAnsi="Times New Roman" w:cs="Times New Roman"/>
                <w:sz w:val="24"/>
                <w:szCs w:val="24"/>
              </w:rPr>
              <w:t>.</w:t>
            </w:r>
            <w:r w:rsidR="007D4CEE" w:rsidRPr="007D4CEE">
              <w:rPr>
                <w:rFonts w:ascii="Times New Roman" w:hAnsi="Times New Roman" w:cs="Times New Roman"/>
                <w:sz w:val="24"/>
                <w:szCs w:val="24"/>
              </w:rPr>
              <w:t>zip“, „</w:t>
            </w:r>
            <w:r w:rsidR="0059149E">
              <w:rPr>
                <w:rFonts w:ascii="Times New Roman" w:hAnsi="Times New Roman" w:cs="Times New Roman"/>
                <w:sz w:val="24"/>
                <w:szCs w:val="24"/>
              </w:rPr>
              <w:t>.</w:t>
            </w:r>
            <w:r w:rsidR="007D4CEE" w:rsidRPr="007D4CEE">
              <w:rPr>
                <w:rFonts w:ascii="Times New Roman" w:hAnsi="Times New Roman" w:cs="Times New Roman"/>
                <w:sz w:val="24"/>
                <w:szCs w:val="24"/>
              </w:rPr>
              <w:t xml:space="preserve">rar“. Когато към датата на кандидатстване проектът не е одобрен следва да се представи инвестиционен проект, ведно с входящ номер на искане за одобряването му от </w:t>
            </w:r>
            <w:r w:rsidR="007D4CEE" w:rsidRPr="00643460">
              <w:rPr>
                <w:rFonts w:ascii="Times New Roman" w:hAnsi="Times New Roman" w:cs="Times New Roman"/>
                <w:sz w:val="24"/>
                <w:szCs w:val="24"/>
              </w:rPr>
              <w:t>съответния орган. В случай, че е представен входящ номер, кандидатът трябва да представи изискуемият документ най-късно в срока</w:t>
            </w:r>
            <w:r w:rsidR="00B07185" w:rsidRPr="00643460">
              <w:rPr>
                <w:rFonts w:ascii="Times New Roman" w:hAnsi="Times New Roman" w:cs="Times New Roman"/>
                <w:sz w:val="24"/>
                <w:szCs w:val="24"/>
              </w:rPr>
              <w:t>, който КППП е указал в изпратеното уведомление чрез ИСУН за установените липси/нередовности</w:t>
            </w:r>
            <w:r w:rsidR="007D4CEE" w:rsidRPr="00643460">
              <w:rPr>
                <w:rFonts w:ascii="Times New Roman" w:hAnsi="Times New Roman" w:cs="Times New Roman"/>
                <w:sz w:val="24"/>
                <w:szCs w:val="24"/>
              </w:rPr>
              <w:t>.</w:t>
            </w:r>
          </w:p>
          <w:p w14:paraId="602DE138" w14:textId="1CF2848F" w:rsidR="007D4CEE" w:rsidRDefault="00581FF9" w:rsidP="007D4CEE">
            <w:pPr>
              <w:jc w:val="both"/>
              <w:rPr>
                <w:rFonts w:ascii="Times New Roman" w:hAnsi="Times New Roman" w:cs="Times New Roman"/>
                <w:sz w:val="24"/>
                <w:szCs w:val="24"/>
              </w:rPr>
            </w:pPr>
            <w:r>
              <w:rPr>
                <w:rFonts w:ascii="Times New Roman" w:hAnsi="Times New Roman" w:cs="Times New Roman"/>
                <w:sz w:val="24"/>
                <w:szCs w:val="24"/>
              </w:rPr>
              <w:t>3</w:t>
            </w:r>
            <w:r w:rsidR="00ED74BD">
              <w:rPr>
                <w:rFonts w:ascii="Times New Roman" w:hAnsi="Times New Roman" w:cs="Times New Roman"/>
                <w:sz w:val="24"/>
                <w:szCs w:val="24"/>
              </w:rPr>
              <w:t>3</w:t>
            </w:r>
            <w:r w:rsidR="007D4CEE" w:rsidRPr="00643460">
              <w:rPr>
                <w:rFonts w:ascii="Times New Roman" w:hAnsi="Times New Roman" w:cs="Times New Roman"/>
                <w:sz w:val="24"/>
                <w:szCs w:val="24"/>
              </w:rPr>
              <w:t>. Подробни количествени сметки, заверени от правоспособно лице (</w:t>
            </w:r>
            <w:r w:rsidR="00B07185" w:rsidRPr="00643460">
              <w:rPr>
                <w:rFonts w:ascii="Times New Roman" w:hAnsi="Times New Roman" w:cs="Times New Roman"/>
                <w:i/>
                <w:sz w:val="24"/>
                <w:szCs w:val="24"/>
              </w:rPr>
              <w:t>важи</w:t>
            </w:r>
            <w:r w:rsidR="007D4CEE" w:rsidRPr="00643460">
              <w:rPr>
                <w:rFonts w:ascii="Times New Roman" w:hAnsi="Times New Roman" w:cs="Times New Roman"/>
                <w:i/>
                <w:sz w:val="24"/>
                <w:szCs w:val="24"/>
              </w:rPr>
              <w:t xml:space="preserve"> в случай, че проектът включва разходи за СМР</w:t>
            </w:r>
            <w:r w:rsidR="007D4CEE" w:rsidRPr="00643460">
              <w:rPr>
                <w:rFonts w:ascii="Times New Roman" w:hAnsi="Times New Roman" w:cs="Times New Roman"/>
                <w:sz w:val="24"/>
                <w:szCs w:val="24"/>
              </w:rPr>
              <w:t>). Представя</w:t>
            </w:r>
            <w:r w:rsidR="00B07185" w:rsidRPr="00643460">
              <w:rPr>
                <w:rFonts w:ascii="Times New Roman" w:hAnsi="Times New Roman" w:cs="Times New Roman"/>
                <w:sz w:val="24"/>
                <w:szCs w:val="24"/>
              </w:rPr>
              <w:t>т</w:t>
            </w:r>
            <w:r w:rsidR="007D4CEE" w:rsidRPr="00643460">
              <w:rPr>
                <w:rFonts w:ascii="Times New Roman" w:hAnsi="Times New Roman" w:cs="Times New Roman"/>
                <w:sz w:val="24"/>
                <w:szCs w:val="24"/>
              </w:rPr>
              <w:t xml:space="preserve"> с</w:t>
            </w:r>
            <w:r w:rsidR="00E91178">
              <w:rPr>
                <w:rFonts w:ascii="Times New Roman" w:hAnsi="Times New Roman" w:cs="Times New Roman"/>
                <w:sz w:val="24"/>
                <w:szCs w:val="24"/>
              </w:rPr>
              <w:t>е във формат „</w:t>
            </w:r>
            <w:r w:rsidR="0059149E">
              <w:rPr>
                <w:rFonts w:ascii="Times New Roman" w:hAnsi="Times New Roman" w:cs="Times New Roman"/>
                <w:sz w:val="24"/>
                <w:szCs w:val="24"/>
              </w:rPr>
              <w:t>.</w:t>
            </w:r>
            <w:r w:rsidR="00E91178">
              <w:rPr>
                <w:rFonts w:ascii="Times New Roman" w:hAnsi="Times New Roman" w:cs="Times New Roman"/>
                <w:sz w:val="24"/>
                <w:szCs w:val="24"/>
              </w:rPr>
              <w:t>pdf“</w:t>
            </w:r>
            <w:r w:rsidR="00F84C62" w:rsidRPr="00643460">
              <w:rPr>
                <w:rFonts w:ascii="Times New Roman" w:hAnsi="Times New Roman" w:cs="Times New Roman"/>
                <w:sz w:val="24"/>
                <w:szCs w:val="24"/>
              </w:rPr>
              <w:t xml:space="preserve"> или</w:t>
            </w:r>
            <w:r w:rsidR="0059149E">
              <w:rPr>
                <w:rFonts w:ascii="Times New Roman" w:hAnsi="Times New Roman" w:cs="Times New Roman"/>
                <w:sz w:val="24"/>
                <w:szCs w:val="24"/>
              </w:rPr>
              <w:t xml:space="preserve"> „.</w:t>
            </w:r>
            <w:r w:rsidR="007D4CEE" w:rsidRPr="00643460">
              <w:rPr>
                <w:rFonts w:ascii="Times New Roman" w:hAnsi="Times New Roman" w:cs="Times New Roman"/>
                <w:sz w:val="24"/>
                <w:szCs w:val="24"/>
              </w:rPr>
              <w:t>jpg” и „</w:t>
            </w:r>
            <w:r w:rsidR="0059149E">
              <w:rPr>
                <w:rFonts w:ascii="Times New Roman" w:hAnsi="Times New Roman" w:cs="Times New Roman"/>
                <w:sz w:val="24"/>
                <w:szCs w:val="24"/>
              </w:rPr>
              <w:t>.</w:t>
            </w:r>
            <w:r w:rsidR="007D4CEE" w:rsidRPr="00643460">
              <w:rPr>
                <w:rFonts w:ascii="Times New Roman" w:hAnsi="Times New Roman" w:cs="Times New Roman"/>
                <w:sz w:val="24"/>
                <w:szCs w:val="24"/>
              </w:rPr>
              <w:t xml:space="preserve">xls”/ </w:t>
            </w:r>
            <w:r w:rsidR="0059149E">
              <w:rPr>
                <w:rFonts w:ascii="Times New Roman" w:hAnsi="Times New Roman" w:cs="Times New Roman"/>
                <w:sz w:val="24"/>
                <w:szCs w:val="24"/>
              </w:rPr>
              <w:t>„.</w:t>
            </w:r>
            <w:r w:rsidR="007D4CEE" w:rsidRPr="00643460">
              <w:rPr>
                <w:rFonts w:ascii="Times New Roman" w:hAnsi="Times New Roman" w:cs="Times New Roman"/>
                <w:sz w:val="24"/>
                <w:szCs w:val="24"/>
              </w:rPr>
              <w:t xml:space="preserve">xlsx”. </w:t>
            </w:r>
          </w:p>
          <w:p w14:paraId="27036424" w14:textId="4A4F3C5F" w:rsidR="009A49B3" w:rsidRPr="00643460" w:rsidRDefault="009A49B3" w:rsidP="007D4CEE">
            <w:pPr>
              <w:jc w:val="both"/>
              <w:rPr>
                <w:rFonts w:ascii="Times New Roman" w:hAnsi="Times New Roman" w:cs="Times New Roman"/>
                <w:sz w:val="24"/>
                <w:szCs w:val="24"/>
              </w:rPr>
            </w:pPr>
            <w:r>
              <w:rPr>
                <w:rFonts w:ascii="Times New Roman" w:hAnsi="Times New Roman" w:cs="Times New Roman"/>
                <w:sz w:val="24"/>
                <w:szCs w:val="24"/>
              </w:rPr>
              <w:t>3</w:t>
            </w:r>
            <w:r w:rsidR="00ED74BD">
              <w:rPr>
                <w:rFonts w:ascii="Times New Roman" w:hAnsi="Times New Roman" w:cs="Times New Roman"/>
                <w:sz w:val="24"/>
                <w:szCs w:val="24"/>
              </w:rPr>
              <w:t>4</w:t>
            </w:r>
            <w:r>
              <w:rPr>
                <w:rFonts w:ascii="Times New Roman" w:hAnsi="Times New Roman" w:cs="Times New Roman"/>
                <w:sz w:val="24"/>
                <w:szCs w:val="24"/>
              </w:rPr>
              <w:t xml:space="preserve">. </w:t>
            </w:r>
            <w:r w:rsidRPr="009A49B3">
              <w:rPr>
                <w:rFonts w:ascii="Times New Roman" w:hAnsi="Times New Roman" w:cs="Times New Roman"/>
                <w:sz w:val="24"/>
                <w:szCs w:val="24"/>
              </w:rPr>
              <w:t>Количествено-стойностна сметка. Представя се  сканирана в оригинал във формат „pdf</w:t>
            </w:r>
            <w:r>
              <w:rPr>
                <w:rFonts w:ascii="Times New Roman" w:hAnsi="Times New Roman" w:cs="Times New Roman"/>
                <w:sz w:val="24"/>
                <w:szCs w:val="24"/>
              </w:rPr>
              <w:t>” или „ jpg” и във формат „xls“.</w:t>
            </w:r>
          </w:p>
          <w:p w14:paraId="5B26122F" w14:textId="1552A163" w:rsidR="007D4CEE" w:rsidRPr="007D4CEE" w:rsidRDefault="00581FF9" w:rsidP="007D4CEE">
            <w:pPr>
              <w:jc w:val="both"/>
              <w:rPr>
                <w:rFonts w:ascii="Times New Roman" w:hAnsi="Times New Roman" w:cs="Times New Roman"/>
                <w:sz w:val="24"/>
                <w:szCs w:val="24"/>
              </w:rPr>
            </w:pPr>
            <w:r>
              <w:rPr>
                <w:rFonts w:ascii="Times New Roman" w:hAnsi="Times New Roman" w:cs="Times New Roman"/>
                <w:sz w:val="24"/>
                <w:szCs w:val="24"/>
              </w:rPr>
              <w:t>3</w:t>
            </w:r>
            <w:r w:rsidR="00ED74BD">
              <w:rPr>
                <w:rFonts w:ascii="Times New Roman" w:hAnsi="Times New Roman" w:cs="Times New Roman"/>
                <w:sz w:val="24"/>
                <w:szCs w:val="24"/>
              </w:rPr>
              <w:t>5</w:t>
            </w:r>
            <w:r w:rsidR="007D4CEE" w:rsidRPr="00643460">
              <w:rPr>
                <w:rFonts w:ascii="Times New Roman" w:hAnsi="Times New Roman" w:cs="Times New Roman"/>
                <w:sz w:val="24"/>
                <w:szCs w:val="24"/>
              </w:rPr>
              <w:t>. Разрешение за строеж (</w:t>
            </w:r>
            <w:r w:rsidR="007D4CEE" w:rsidRPr="00643460">
              <w:rPr>
                <w:rFonts w:ascii="Times New Roman" w:hAnsi="Times New Roman" w:cs="Times New Roman"/>
                <w:i/>
                <w:sz w:val="24"/>
                <w:szCs w:val="24"/>
              </w:rPr>
              <w:t>важи в случай, че проектът включва разходи за СМР и</w:t>
            </w:r>
            <w:r w:rsidR="007D4CEE" w:rsidRPr="00F84C62">
              <w:rPr>
                <w:rFonts w:ascii="Times New Roman" w:hAnsi="Times New Roman" w:cs="Times New Roman"/>
                <w:i/>
                <w:sz w:val="24"/>
                <w:szCs w:val="24"/>
              </w:rPr>
              <w:t xml:space="preserve"> за тяхното извършване се изисква издаване на разрешение за строеж съгласно ЗУТ</w:t>
            </w:r>
            <w:r w:rsidR="007D4CEE" w:rsidRPr="007D4CEE">
              <w:rPr>
                <w:rFonts w:ascii="Times New Roman" w:hAnsi="Times New Roman" w:cs="Times New Roman"/>
                <w:sz w:val="24"/>
                <w:szCs w:val="24"/>
              </w:rPr>
              <w:t>). Представя се във формат „</w:t>
            </w:r>
            <w:r w:rsidR="0059149E">
              <w:rPr>
                <w:rFonts w:ascii="Times New Roman" w:hAnsi="Times New Roman" w:cs="Times New Roman"/>
                <w:sz w:val="24"/>
                <w:szCs w:val="24"/>
              </w:rPr>
              <w:t>.</w:t>
            </w:r>
            <w:r w:rsidR="007D4CEE" w:rsidRPr="007D4CEE">
              <w:rPr>
                <w:rFonts w:ascii="Times New Roman" w:hAnsi="Times New Roman" w:cs="Times New Roman"/>
                <w:sz w:val="24"/>
                <w:szCs w:val="24"/>
              </w:rPr>
              <w:t>pdf“ или „</w:t>
            </w:r>
            <w:r w:rsidR="0059149E">
              <w:rPr>
                <w:rFonts w:ascii="Times New Roman" w:hAnsi="Times New Roman" w:cs="Times New Roman"/>
                <w:sz w:val="24"/>
                <w:szCs w:val="24"/>
              </w:rPr>
              <w:t>.</w:t>
            </w:r>
            <w:r w:rsidR="007D4CEE" w:rsidRPr="007D4CEE">
              <w:rPr>
                <w:rFonts w:ascii="Times New Roman" w:hAnsi="Times New Roman" w:cs="Times New Roman"/>
                <w:sz w:val="24"/>
                <w:szCs w:val="24"/>
              </w:rPr>
              <w:t>jpg“. Към датата на кандидатстване може да се представи входящ номер на искане за издаване от съответния орган. В случай, че е представен входящ номер, кандидатът трябва да представи изискуемият документ най-късно в срока</w:t>
            </w:r>
            <w:r w:rsidR="00F84C62" w:rsidRPr="00F84C62">
              <w:rPr>
                <w:rFonts w:ascii="Times New Roman" w:hAnsi="Times New Roman" w:cs="Times New Roman"/>
                <w:sz w:val="24"/>
                <w:szCs w:val="24"/>
              </w:rPr>
              <w:t>, който КППП е указал в изпратеното уведомление чрез ИСУН за установените липси/нередовности.</w:t>
            </w:r>
          </w:p>
          <w:p w14:paraId="5E94840B" w14:textId="6945E24E" w:rsidR="007D4CEE" w:rsidRPr="007D4CEE" w:rsidRDefault="00581FF9" w:rsidP="007D4CEE">
            <w:pPr>
              <w:jc w:val="both"/>
              <w:rPr>
                <w:rFonts w:ascii="Times New Roman" w:hAnsi="Times New Roman" w:cs="Times New Roman"/>
                <w:sz w:val="24"/>
                <w:szCs w:val="24"/>
              </w:rPr>
            </w:pPr>
            <w:r>
              <w:rPr>
                <w:rFonts w:ascii="Times New Roman" w:hAnsi="Times New Roman" w:cs="Times New Roman"/>
                <w:sz w:val="24"/>
                <w:szCs w:val="24"/>
              </w:rPr>
              <w:t>3</w:t>
            </w:r>
            <w:r w:rsidR="00ED74BD">
              <w:rPr>
                <w:rFonts w:ascii="Times New Roman" w:hAnsi="Times New Roman" w:cs="Times New Roman"/>
                <w:sz w:val="24"/>
                <w:szCs w:val="24"/>
              </w:rPr>
              <w:t>6</w:t>
            </w:r>
            <w:r w:rsidR="007D4CEE" w:rsidRPr="007D4CEE">
              <w:rPr>
                <w:rFonts w:ascii="Times New Roman" w:hAnsi="Times New Roman" w:cs="Times New Roman"/>
                <w:sz w:val="24"/>
                <w:szCs w:val="24"/>
              </w:rPr>
              <w:t>. Становище на главния архитект, че строежът не се нуждае от издаване на разрешение за строеж (</w:t>
            </w:r>
            <w:r w:rsidR="00C92E6D" w:rsidRPr="00C92E6D">
              <w:rPr>
                <w:rFonts w:ascii="Times New Roman" w:hAnsi="Times New Roman" w:cs="Times New Roman"/>
                <w:i/>
                <w:sz w:val="24"/>
                <w:szCs w:val="24"/>
              </w:rPr>
              <w:t>важи</w:t>
            </w:r>
            <w:r w:rsidR="007D4CEE" w:rsidRPr="00C92E6D">
              <w:rPr>
                <w:rFonts w:ascii="Times New Roman" w:hAnsi="Times New Roman" w:cs="Times New Roman"/>
                <w:i/>
                <w:sz w:val="24"/>
                <w:szCs w:val="24"/>
              </w:rPr>
              <w:t xml:space="preserve"> в случай, че в проектното предложение кандидатът заявява разходи за СМР и за тях не се изисква издаване на разрешение за строеж съгласно ЗУТ</w:t>
            </w:r>
            <w:r w:rsidR="007D4CEE" w:rsidRPr="007D4CEE">
              <w:rPr>
                <w:rFonts w:ascii="Times New Roman" w:hAnsi="Times New Roman" w:cs="Times New Roman"/>
                <w:sz w:val="24"/>
                <w:szCs w:val="24"/>
              </w:rPr>
              <w:t>). Представя се във формат „</w:t>
            </w:r>
            <w:r w:rsidR="0059149E">
              <w:rPr>
                <w:rFonts w:ascii="Times New Roman" w:hAnsi="Times New Roman" w:cs="Times New Roman"/>
                <w:sz w:val="24"/>
                <w:szCs w:val="24"/>
              </w:rPr>
              <w:t>.</w:t>
            </w:r>
            <w:r w:rsidR="007D4CEE" w:rsidRPr="007D4CEE">
              <w:rPr>
                <w:rFonts w:ascii="Times New Roman" w:hAnsi="Times New Roman" w:cs="Times New Roman"/>
                <w:sz w:val="24"/>
                <w:szCs w:val="24"/>
              </w:rPr>
              <w:t>pdf“</w:t>
            </w:r>
            <w:r w:rsidR="00C92E6D">
              <w:rPr>
                <w:rFonts w:ascii="Times New Roman" w:hAnsi="Times New Roman" w:cs="Times New Roman"/>
                <w:sz w:val="24"/>
                <w:szCs w:val="24"/>
              </w:rPr>
              <w:t xml:space="preserve"> </w:t>
            </w:r>
            <w:r w:rsidR="007D4CEE" w:rsidRPr="007D4CEE">
              <w:rPr>
                <w:rFonts w:ascii="Times New Roman" w:hAnsi="Times New Roman" w:cs="Times New Roman"/>
                <w:sz w:val="24"/>
                <w:szCs w:val="24"/>
              </w:rPr>
              <w:t>или „</w:t>
            </w:r>
            <w:r w:rsidR="0059149E">
              <w:rPr>
                <w:rFonts w:ascii="Times New Roman" w:hAnsi="Times New Roman" w:cs="Times New Roman"/>
                <w:sz w:val="24"/>
                <w:szCs w:val="24"/>
              </w:rPr>
              <w:t>.</w:t>
            </w:r>
            <w:r w:rsidR="007D4CEE" w:rsidRPr="007D4CEE">
              <w:rPr>
                <w:rFonts w:ascii="Times New Roman" w:hAnsi="Times New Roman" w:cs="Times New Roman"/>
                <w:sz w:val="24"/>
                <w:szCs w:val="24"/>
              </w:rPr>
              <w:t>jpg“. Към датата на кандидатстване може да се представи входящ номер на искане за издаване от съответния орган. В случай, че е представен входящ номер, кандидатът трябва да представи изискуемият документ най-късно в срока</w:t>
            </w:r>
            <w:r w:rsidR="00C92E6D">
              <w:rPr>
                <w:rFonts w:ascii="Times New Roman" w:hAnsi="Times New Roman" w:cs="Times New Roman"/>
                <w:sz w:val="24"/>
                <w:szCs w:val="24"/>
              </w:rPr>
              <w:t>,</w:t>
            </w:r>
            <w:r w:rsidR="007D4CEE" w:rsidRPr="007D4CEE">
              <w:rPr>
                <w:rFonts w:ascii="Times New Roman" w:hAnsi="Times New Roman" w:cs="Times New Roman"/>
                <w:sz w:val="24"/>
                <w:szCs w:val="24"/>
              </w:rPr>
              <w:t xml:space="preserve"> </w:t>
            </w:r>
            <w:r w:rsidR="00C92E6D" w:rsidRPr="00C92E6D">
              <w:rPr>
                <w:rFonts w:ascii="Times New Roman" w:hAnsi="Times New Roman" w:cs="Times New Roman"/>
                <w:sz w:val="24"/>
                <w:szCs w:val="24"/>
              </w:rPr>
              <w:t>който КППП е указал в изпратеното уведомление чрез ИСУН за установените липси/нередовности.</w:t>
            </w:r>
          </w:p>
          <w:p w14:paraId="029A7437" w14:textId="7914B745" w:rsidR="007D4CEE" w:rsidRDefault="00581FF9" w:rsidP="007D4CEE">
            <w:pPr>
              <w:jc w:val="both"/>
              <w:rPr>
                <w:rFonts w:ascii="Times New Roman" w:hAnsi="Times New Roman" w:cs="Times New Roman"/>
                <w:sz w:val="24"/>
                <w:szCs w:val="24"/>
              </w:rPr>
            </w:pPr>
            <w:r>
              <w:rPr>
                <w:rFonts w:ascii="Times New Roman" w:hAnsi="Times New Roman" w:cs="Times New Roman"/>
                <w:sz w:val="24"/>
                <w:szCs w:val="24"/>
              </w:rPr>
              <w:t>3</w:t>
            </w:r>
            <w:r w:rsidR="00ED74BD">
              <w:rPr>
                <w:rFonts w:ascii="Times New Roman" w:hAnsi="Times New Roman" w:cs="Times New Roman"/>
                <w:sz w:val="24"/>
                <w:szCs w:val="24"/>
              </w:rPr>
              <w:t>7</w:t>
            </w:r>
            <w:r w:rsidR="007D4CEE" w:rsidRPr="007D4CEE">
              <w:rPr>
                <w:rFonts w:ascii="Times New Roman" w:hAnsi="Times New Roman" w:cs="Times New Roman"/>
                <w:sz w:val="24"/>
                <w:szCs w:val="24"/>
              </w:rPr>
              <w:t>. Разрешение за поставяне, издадено в съответствие със ЗУТ (</w:t>
            </w:r>
            <w:r w:rsidR="007D4CEE" w:rsidRPr="00774451">
              <w:rPr>
                <w:rFonts w:ascii="Times New Roman" w:hAnsi="Times New Roman" w:cs="Times New Roman"/>
                <w:i/>
                <w:sz w:val="24"/>
                <w:szCs w:val="24"/>
              </w:rPr>
              <w:t>важи в случай, че проектът включва разходи за преместваеми обекти и е приложимо съгласно националното законодателство</w:t>
            </w:r>
            <w:r w:rsidR="007D4CEE" w:rsidRPr="007D4CEE">
              <w:rPr>
                <w:rFonts w:ascii="Times New Roman" w:hAnsi="Times New Roman" w:cs="Times New Roman"/>
                <w:sz w:val="24"/>
                <w:szCs w:val="24"/>
              </w:rPr>
              <w:t>). Представя се във формат „</w:t>
            </w:r>
            <w:r w:rsidR="0059149E">
              <w:rPr>
                <w:rFonts w:ascii="Times New Roman" w:hAnsi="Times New Roman" w:cs="Times New Roman"/>
                <w:sz w:val="24"/>
                <w:szCs w:val="24"/>
              </w:rPr>
              <w:t>.</w:t>
            </w:r>
            <w:r w:rsidR="007D4CEE" w:rsidRPr="007D4CEE">
              <w:rPr>
                <w:rFonts w:ascii="Times New Roman" w:hAnsi="Times New Roman" w:cs="Times New Roman"/>
                <w:sz w:val="24"/>
                <w:szCs w:val="24"/>
              </w:rPr>
              <w:t>pdf“</w:t>
            </w:r>
            <w:r w:rsidR="00E91178">
              <w:rPr>
                <w:rFonts w:ascii="Times New Roman" w:hAnsi="Times New Roman" w:cs="Times New Roman"/>
                <w:sz w:val="24"/>
                <w:szCs w:val="24"/>
              </w:rPr>
              <w:t xml:space="preserve"> </w:t>
            </w:r>
            <w:r w:rsidR="007D4CEE" w:rsidRPr="007D4CEE">
              <w:rPr>
                <w:rFonts w:ascii="Times New Roman" w:hAnsi="Times New Roman" w:cs="Times New Roman"/>
                <w:sz w:val="24"/>
                <w:szCs w:val="24"/>
              </w:rPr>
              <w:t>или „</w:t>
            </w:r>
            <w:r w:rsidR="0059149E">
              <w:rPr>
                <w:rFonts w:ascii="Times New Roman" w:hAnsi="Times New Roman" w:cs="Times New Roman"/>
                <w:sz w:val="24"/>
                <w:szCs w:val="24"/>
              </w:rPr>
              <w:t>.</w:t>
            </w:r>
            <w:r w:rsidR="007D4CEE" w:rsidRPr="007D4CEE">
              <w:rPr>
                <w:rFonts w:ascii="Times New Roman" w:hAnsi="Times New Roman" w:cs="Times New Roman"/>
                <w:sz w:val="24"/>
                <w:szCs w:val="24"/>
              </w:rPr>
              <w:t>jpg“. Към датата на кандидатстване може да се представи входящ номер на искане за издаване от съответния орган. В случай, че е представен входящ номер, кандидатът трябва да представи изискуемият документ най-късно в срока</w:t>
            </w:r>
            <w:r w:rsidR="00774451">
              <w:rPr>
                <w:rFonts w:ascii="Times New Roman" w:hAnsi="Times New Roman" w:cs="Times New Roman"/>
                <w:sz w:val="24"/>
                <w:szCs w:val="24"/>
              </w:rPr>
              <w:t>,</w:t>
            </w:r>
            <w:r w:rsidR="007D4CEE" w:rsidRPr="007D4CEE">
              <w:rPr>
                <w:rFonts w:ascii="Times New Roman" w:hAnsi="Times New Roman" w:cs="Times New Roman"/>
                <w:sz w:val="24"/>
                <w:szCs w:val="24"/>
              </w:rPr>
              <w:t xml:space="preserve"> </w:t>
            </w:r>
            <w:r w:rsidR="00774451" w:rsidRPr="00774451">
              <w:rPr>
                <w:rFonts w:ascii="Times New Roman" w:hAnsi="Times New Roman" w:cs="Times New Roman"/>
                <w:sz w:val="24"/>
                <w:szCs w:val="24"/>
              </w:rPr>
              <w:t>който КППП е указал в изпратеното уведомление чрез ИСУН за установените липси/нередовности.</w:t>
            </w:r>
          </w:p>
          <w:p w14:paraId="4B65D9B5" w14:textId="4DD1FEB6" w:rsidR="00AE4D9A" w:rsidRDefault="008F6D4B" w:rsidP="00AE4D9A">
            <w:pPr>
              <w:jc w:val="both"/>
              <w:rPr>
                <w:rFonts w:ascii="Times New Roman" w:hAnsi="Times New Roman" w:cs="Times New Roman"/>
                <w:sz w:val="24"/>
                <w:szCs w:val="24"/>
              </w:rPr>
            </w:pPr>
            <w:r>
              <w:rPr>
                <w:rFonts w:ascii="Times New Roman" w:hAnsi="Times New Roman" w:cs="Times New Roman"/>
                <w:sz w:val="24"/>
                <w:szCs w:val="24"/>
              </w:rPr>
              <w:t>3</w:t>
            </w:r>
            <w:r w:rsidR="00ED74BD">
              <w:rPr>
                <w:rFonts w:ascii="Times New Roman" w:hAnsi="Times New Roman" w:cs="Times New Roman"/>
                <w:sz w:val="24"/>
                <w:szCs w:val="24"/>
              </w:rPr>
              <w:t>8</w:t>
            </w:r>
            <w:r>
              <w:rPr>
                <w:rFonts w:ascii="Times New Roman" w:hAnsi="Times New Roman" w:cs="Times New Roman"/>
                <w:sz w:val="24"/>
                <w:szCs w:val="24"/>
              </w:rPr>
              <w:t xml:space="preserve">. </w:t>
            </w:r>
            <w:r w:rsidRPr="008F6D4B">
              <w:rPr>
                <w:rFonts w:ascii="Times New Roman" w:hAnsi="Times New Roman" w:cs="Times New Roman"/>
                <w:sz w:val="24"/>
                <w:szCs w:val="24"/>
              </w:rPr>
              <w:t xml:space="preserve">Подписани технически спецификации </w:t>
            </w:r>
            <w:r w:rsidR="00AE4D9A" w:rsidRPr="007468B3">
              <w:rPr>
                <w:rFonts w:ascii="Times New Roman" w:hAnsi="Times New Roman" w:cs="Times New Roman"/>
                <w:sz w:val="24"/>
                <w:szCs w:val="24"/>
              </w:rPr>
              <w:t>за съответните машини, съоръжения, оборудване и обзавеждане (</w:t>
            </w:r>
            <w:r w:rsidR="00AE4D9A" w:rsidRPr="007468B3">
              <w:rPr>
                <w:rFonts w:ascii="Times New Roman" w:hAnsi="Times New Roman" w:cs="Times New Roman"/>
                <w:i/>
                <w:sz w:val="24"/>
                <w:szCs w:val="24"/>
              </w:rPr>
              <w:t>когато е приложимо</w:t>
            </w:r>
            <w:r w:rsidR="00AE4D9A" w:rsidRPr="007468B3">
              <w:rPr>
                <w:rFonts w:ascii="Times New Roman" w:hAnsi="Times New Roman" w:cs="Times New Roman"/>
                <w:sz w:val="24"/>
                <w:szCs w:val="24"/>
              </w:rPr>
              <w:t>). Представя се във формат „.pdf“ или „.jpg“;</w:t>
            </w:r>
          </w:p>
          <w:p w14:paraId="7A6909C4" w14:textId="1212D630" w:rsidR="007D4CEE" w:rsidRPr="007D4CEE" w:rsidRDefault="00581FF9" w:rsidP="007D4CEE">
            <w:pPr>
              <w:jc w:val="both"/>
              <w:rPr>
                <w:rFonts w:ascii="Times New Roman" w:hAnsi="Times New Roman" w:cs="Times New Roman"/>
                <w:sz w:val="24"/>
                <w:szCs w:val="24"/>
              </w:rPr>
            </w:pPr>
            <w:r>
              <w:rPr>
                <w:rFonts w:ascii="Times New Roman" w:hAnsi="Times New Roman" w:cs="Times New Roman"/>
                <w:sz w:val="24"/>
                <w:szCs w:val="24"/>
              </w:rPr>
              <w:t>3</w:t>
            </w:r>
            <w:r w:rsidR="00ED74BD">
              <w:rPr>
                <w:rFonts w:ascii="Times New Roman" w:hAnsi="Times New Roman" w:cs="Times New Roman"/>
                <w:sz w:val="24"/>
                <w:szCs w:val="24"/>
              </w:rPr>
              <w:t>9</w:t>
            </w:r>
            <w:r w:rsidR="007D4CEE" w:rsidRPr="007D4CEE">
              <w:rPr>
                <w:rFonts w:ascii="Times New Roman" w:hAnsi="Times New Roman" w:cs="Times New Roman"/>
                <w:sz w:val="24"/>
                <w:szCs w:val="24"/>
              </w:rPr>
              <w:t>.</w:t>
            </w:r>
            <w:r w:rsidR="007468B3">
              <w:t xml:space="preserve"> </w:t>
            </w:r>
            <w:r w:rsidR="007468B3" w:rsidRPr="007468B3">
              <w:rPr>
                <w:rFonts w:ascii="Times New Roman" w:hAnsi="Times New Roman" w:cs="Times New Roman"/>
                <w:sz w:val="24"/>
                <w:szCs w:val="24"/>
              </w:rPr>
              <w:t>Технологичен</w:t>
            </w:r>
            <w:r w:rsidR="00F53DDE">
              <w:rPr>
                <w:rFonts w:ascii="Times New Roman" w:hAnsi="Times New Roman" w:cs="Times New Roman"/>
                <w:sz w:val="24"/>
                <w:szCs w:val="24"/>
              </w:rPr>
              <w:t>/технически</w:t>
            </w:r>
            <w:r w:rsidR="007468B3" w:rsidRPr="007468B3">
              <w:rPr>
                <w:rFonts w:ascii="Times New Roman" w:hAnsi="Times New Roman" w:cs="Times New Roman"/>
                <w:sz w:val="24"/>
                <w:szCs w:val="24"/>
              </w:rPr>
              <w:t xml:space="preserve"> проект ведно със схема и описание на технологичния процес, изготвен и заверен от правос</w:t>
            </w:r>
            <w:r w:rsidR="00E91178">
              <w:rPr>
                <w:rFonts w:ascii="Times New Roman" w:hAnsi="Times New Roman" w:cs="Times New Roman"/>
                <w:sz w:val="24"/>
                <w:szCs w:val="24"/>
              </w:rPr>
              <w:t xml:space="preserve">пособно лице във формат „.рdf“ </w:t>
            </w:r>
            <w:r w:rsidR="007468B3" w:rsidRPr="007468B3">
              <w:rPr>
                <w:rFonts w:ascii="Times New Roman" w:hAnsi="Times New Roman" w:cs="Times New Roman"/>
                <w:sz w:val="24"/>
                <w:szCs w:val="24"/>
              </w:rPr>
              <w:t xml:space="preserve">или „.jpg“. </w:t>
            </w:r>
            <w:r w:rsidR="007468B3" w:rsidRPr="007468B3">
              <w:rPr>
                <w:rFonts w:ascii="Times New Roman" w:hAnsi="Times New Roman" w:cs="Times New Roman"/>
                <w:i/>
                <w:sz w:val="24"/>
                <w:szCs w:val="24"/>
              </w:rPr>
              <w:t>Важи при закупуване и/или инсталиране на нови машини, оборудване и съоръжения, необходими за подобряване на производството, за които се изисква поставяне в затворени помещения, съгласно описаната технология, включително за инвестиции за производство на електрическа и/или топлинна енергия или енергия за охлаждане и/или производство на биогорива и течни горива от биомаса</w:t>
            </w:r>
            <w:r w:rsidR="007468B3" w:rsidRPr="007468B3">
              <w:rPr>
                <w:rFonts w:ascii="Times New Roman" w:hAnsi="Times New Roman" w:cs="Times New Roman"/>
                <w:sz w:val="24"/>
                <w:szCs w:val="24"/>
              </w:rPr>
              <w:t xml:space="preserve">. </w:t>
            </w:r>
            <w:r w:rsidR="007D4CEE" w:rsidRPr="007D4CEE">
              <w:rPr>
                <w:rFonts w:ascii="Times New Roman" w:hAnsi="Times New Roman" w:cs="Times New Roman"/>
                <w:sz w:val="24"/>
                <w:szCs w:val="24"/>
              </w:rPr>
              <w:t xml:space="preserve"> Представя се във формат „</w:t>
            </w:r>
            <w:r w:rsidR="0059149E">
              <w:rPr>
                <w:rFonts w:ascii="Times New Roman" w:hAnsi="Times New Roman" w:cs="Times New Roman"/>
                <w:sz w:val="24"/>
                <w:szCs w:val="24"/>
              </w:rPr>
              <w:t>.</w:t>
            </w:r>
            <w:r w:rsidR="007D4CEE" w:rsidRPr="007D4CEE">
              <w:rPr>
                <w:rFonts w:ascii="Times New Roman" w:hAnsi="Times New Roman" w:cs="Times New Roman"/>
                <w:sz w:val="24"/>
                <w:szCs w:val="24"/>
              </w:rPr>
              <w:t>pdf</w:t>
            </w:r>
            <w:r w:rsidR="00E91178">
              <w:rPr>
                <w:rFonts w:ascii="Times New Roman" w:hAnsi="Times New Roman" w:cs="Times New Roman"/>
                <w:sz w:val="24"/>
                <w:szCs w:val="24"/>
              </w:rPr>
              <w:t>“</w:t>
            </w:r>
            <w:r w:rsidR="00D60142" w:rsidRPr="00D60142">
              <w:rPr>
                <w:rFonts w:ascii="Times New Roman" w:hAnsi="Times New Roman" w:cs="Times New Roman"/>
                <w:sz w:val="24"/>
                <w:szCs w:val="24"/>
              </w:rPr>
              <w:t xml:space="preserve"> </w:t>
            </w:r>
            <w:r w:rsidR="00D60142">
              <w:rPr>
                <w:rFonts w:ascii="Times New Roman" w:hAnsi="Times New Roman" w:cs="Times New Roman"/>
                <w:sz w:val="24"/>
                <w:szCs w:val="24"/>
              </w:rPr>
              <w:t xml:space="preserve">или </w:t>
            </w:r>
            <w:r w:rsidR="007D4CEE" w:rsidRPr="007D4CEE">
              <w:rPr>
                <w:rFonts w:ascii="Times New Roman" w:hAnsi="Times New Roman" w:cs="Times New Roman"/>
                <w:sz w:val="24"/>
                <w:szCs w:val="24"/>
              </w:rPr>
              <w:t>„</w:t>
            </w:r>
            <w:r w:rsidR="0059149E">
              <w:rPr>
                <w:rFonts w:ascii="Times New Roman" w:hAnsi="Times New Roman" w:cs="Times New Roman"/>
                <w:sz w:val="24"/>
                <w:szCs w:val="24"/>
              </w:rPr>
              <w:t>.</w:t>
            </w:r>
            <w:r w:rsidR="007D4CEE" w:rsidRPr="007D4CEE">
              <w:rPr>
                <w:rFonts w:ascii="Times New Roman" w:hAnsi="Times New Roman" w:cs="Times New Roman"/>
                <w:sz w:val="24"/>
                <w:szCs w:val="24"/>
              </w:rPr>
              <w:t>jpg“, „</w:t>
            </w:r>
            <w:r w:rsidR="0059149E">
              <w:rPr>
                <w:rFonts w:ascii="Times New Roman" w:hAnsi="Times New Roman" w:cs="Times New Roman"/>
                <w:sz w:val="24"/>
                <w:szCs w:val="24"/>
              </w:rPr>
              <w:t>.</w:t>
            </w:r>
            <w:r w:rsidR="007D4CEE" w:rsidRPr="007D4CEE">
              <w:rPr>
                <w:rFonts w:ascii="Times New Roman" w:hAnsi="Times New Roman" w:cs="Times New Roman"/>
                <w:sz w:val="24"/>
                <w:szCs w:val="24"/>
              </w:rPr>
              <w:t>zip“ или „</w:t>
            </w:r>
            <w:r w:rsidR="0059149E">
              <w:rPr>
                <w:rFonts w:ascii="Times New Roman" w:hAnsi="Times New Roman" w:cs="Times New Roman"/>
                <w:sz w:val="24"/>
                <w:szCs w:val="24"/>
              </w:rPr>
              <w:t>.</w:t>
            </w:r>
            <w:r w:rsidR="007D4CEE" w:rsidRPr="007D4CEE">
              <w:rPr>
                <w:rFonts w:ascii="Times New Roman" w:hAnsi="Times New Roman" w:cs="Times New Roman"/>
                <w:sz w:val="24"/>
                <w:szCs w:val="24"/>
              </w:rPr>
              <w:t>rar“.</w:t>
            </w:r>
          </w:p>
          <w:p w14:paraId="7D10D452" w14:textId="372D332B" w:rsidR="00FE3BC2" w:rsidRDefault="00ED74BD" w:rsidP="00227D66">
            <w:pPr>
              <w:jc w:val="both"/>
              <w:rPr>
                <w:rFonts w:ascii="Times New Roman" w:hAnsi="Times New Roman" w:cs="Times New Roman"/>
                <w:sz w:val="24"/>
                <w:szCs w:val="24"/>
              </w:rPr>
            </w:pPr>
            <w:r>
              <w:rPr>
                <w:rFonts w:ascii="Times New Roman" w:hAnsi="Times New Roman" w:cs="Times New Roman"/>
                <w:sz w:val="24"/>
                <w:szCs w:val="24"/>
              </w:rPr>
              <w:t>40</w:t>
            </w:r>
            <w:r w:rsidR="00FE3BC2" w:rsidRPr="00FE3BC2">
              <w:rPr>
                <w:rFonts w:ascii="Times New Roman" w:hAnsi="Times New Roman" w:cs="Times New Roman"/>
                <w:sz w:val="24"/>
                <w:szCs w:val="24"/>
              </w:rPr>
              <w:t xml:space="preserve">. Анализ, удостоверяващ изпълнението на условията </w:t>
            </w:r>
            <w:r w:rsidR="00FE3BC2" w:rsidRPr="00186DE2">
              <w:rPr>
                <w:rFonts w:ascii="Times New Roman" w:hAnsi="Times New Roman" w:cs="Times New Roman"/>
                <w:sz w:val="24"/>
                <w:szCs w:val="24"/>
              </w:rPr>
              <w:t>по т. 11-16 от</w:t>
            </w:r>
            <w:r w:rsidR="00FE3BC2" w:rsidRPr="00FE3BC2">
              <w:rPr>
                <w:rFonts w:ascii="Times New Roman" w:hAnsi="Times New Roman" w:cs="Times New Roman"/>
                <w:sz w:val="24"/>
                <w:szCs w:val="24"/>
              </w:rPr>
              <w:t xml:space="preserve"> раздел 13.2 „Условия за допустимост на дейностите“, изготвен и съгласуван от правоспособно лице с компетентност в съответната област (</w:t>
            </w:r>
            <w:r w:rsidR="00FE3BC2" w:rsidRPr="00334819">
              <w:rPr>
                <w:rFonts w:ascii="Times New Roman" w:hAnsi="Times New Roman" w:cs="Times New Roman"/>
                <w:i/>
                <w:sz w:val="24"/>
                <w:szCs w:val="24"/>
              </w:rPr>
              <w:t>важи в случаите на инвестиции за производство на електрическа и/или топлинна енергия или енергия за охлаждане и/или производство на биогорива и течни горива от биомаса</w:t>
            </w:r>
            <w:r w:rsidR="00FE3BC2" w:rsidRPr="00FE3BC2">
              <w:rPr>
                <w:rFonts w:ascii="Times New Roman" w:hAnsi="Times New Roman" w:cs="Times New Roman"/>
                <w:sz w:val="24"/>
                <w:szCs w:val="24"/>
              </w:rPr>
              <w:t>). П</w:t>
            </w:r>
            <w:r w:rsidR="00E91178">
              <w:rPr>
                <w:rFonts w:ascii="Times New Roman" w:hAnsi="Times New Roman" w:cs="Times New Roman"/>
                <w:sz w:val="24"/>
                <w:szCs w:val="24"/>
              </w:rPr>
              <w:t>редставя се във формат „</w:t>
            </w:r>
            <w:r w:rsidR="0059149E">
              <w:rPr>
                <w:rFonts w:ascii="Times New Roman" w:hAnsi="Times New Roman" w:cs="Times New Roman"/>
                <w:sz w:val="24"/>
                <w:szCs w:val="24"/>
              </w:rPr>
              <w:t>.</w:t>
            </w:r>
            <w:r w:rsidR="00E91178">
              <w:rPr>
                <w:rFonts w:ascii="Times New Roman" w:hAnsi="Times New Roman" w:cs="Times New Roman"/>
                <w:sz w:val="24"/>
                <w:szCs w:val="24"/>
              </w:rPr>
              <w:t>pdf“</w:t>
            </w:r>
            <w:r w:rsidR="00FE3BC2" w:rsidRPr="00FE3BC2">
              <w:rPr>
                <w:rFonts w:ascii="Times New Roman" w:hAnsi="Times New Roman" w:cs="Times New Roman"/>
                <w:sz w:val="24"/>
                <w:szCs w:val="24"/>
              </w:rPr>
              <w:t xml:space="preserve"> </w:t>
            </w:r>
            <w:r w:rsidR="00334819">
              <w:rPr>
                <w:rFonts w:ascii="Times New Roman" w:hAnsi="Times New Roman" w:cs="Times New Roman"/>
                <w:sz w:val="24"/>
                <w:szCs w:val="24"/>
              </w:rPr>
              <w:t xml:space="preserve">или </w:t>
            </w:r>
            <w:r w:rsidR="00FE3BC2" w:rsidRPr="00FE3BC2">
              <w:rPr>
                <w:rFonts w:ascii="Times New Roman" w:hAnsi="Times New Roman" w:cs="Times New Roman"/>
                <w:sz w:val="24"/>
                <w:szCs w:val="24"/>
              </w:rPr>
              <w:t>„</w:t>
            </w:r>
            <w:r w:rsidR="0059149E">
              <w:rPr>
                <w:rFonts w:ascii="Times New Roman" w:hAnsi="Times New Roman" w:cs="Times New Roman"/>
                <w:sz w:val="24"/>
                <w:szCs w:val="24"/>
              </w:rPr>
              <w:t>.</w:t>
            </w:r>
            <w:r w:rsidR="00FE3BC2" w:rsidRPr="00FE3BC2">
              <w:rPr>
                <w:rFonts w:ascii="Times New Roman" w:hAnsi="Times New Roman" w:cs="Times New Roman"/>
                <w:sz w:val="24"/>
                <w:szCs w:val="24"/>
              </w:rPr>
              <w:t>jpg“, „</w:t>
            </w:r>
            <w:r w:rsidR="0059149E">
              <w:rPr>
                <w:rFonts w:ascii="Times New Roman" w:hAnsi="Times New Roman" w:cs="Times New Roman"/>
                <w:sz w:val="24"/>
                <w:szCs w:val="24"/>
              </w:rPr>
              <w:t>.</w:t>
            </w:r>
            <w:r w:rsidR="00FE3BC2" w:rsidRPr="00FE3BC2">
              <w:rPr>
                <w:rFonts w:ascii="Times New Roman" w:hAnsi="Times New Roman" w:cs="Times New Roman"/>
                <w:sz w:val="24"/>
                <w:szCs w:val="24"/>
              </w:rPr>
              <w:t>zip“ или „</w:t>
            </w:r>
            <w:r w:rsidR="0059149E">
              <w:rPr>
                <w:rFonts w:ascii="Times New Roman" w:hAnsi="Times New Roman" w:cs="Times New Roman"/>
                <w:sz w:val="24"/>
                <w:szCs w:val="24"/>
              </w:rPr>
              <w:t>.</w:t>
            </w:r>
            <w:r w:rsidR="00FE3BC2" w:rsidRPr="00FE3BC2">
              <w:rPr>
                <w:rFonts w:ascii="Times New Roman" w:hAnsi="Times New Roman" w:cs="Times New Roman"/>
                <w:sz w:val="24"/>
                <w:szCs w:val="24"/>
              </w:rPr>
              <w:t>rar“.</w:t>
            </w:r>
          </w:p>
          <w:p w14:paraId="3410A775" w14:textId="08F17260" w:rsidR="00334819" w:rsidRDefault="00BF1C71" w:rsidP="00227D66">
            <w:pPr>
              <w:jc w:val="both"/>
              <w:rPr>
                <w:rFonts w:ascii="Times New Roman" w:hAnsi="Times New Roman" w:cs="Times New Roman"/>
                <w:sz w:val="24"/>
                <w:szCs w:val="24"/>
              </w:rPr>
            </w:pPr>
            <w:r>
              <w:rPr>
                <w:rFonts w:ascii="Times New Roman" w:hAnsi="Times New Roman" w:cs="Times New Roman"/>
                <w:sz w:val="24"/>
                <w:szCs w:val="24"/>
              </w:rPr>
              <w:t>4</w:t>
            </w:r>
            <w:r w:rsidR="00ED74BD">
              <w:rPr>
                <w:rFonts w:ascii="Times New Roman" w:hAnsi="Times New Roman" w:cs="Times New Roman"/>
                <w:sz w:val="24"/>
                <w:szCs w:val="24"/>
              </w:rPr>
              <w:t>1</w:t>
            </w:r>
            <w:r w:rsidR="00C07438">
              <w:rPr>
                <w:rFonts w:ascii="Times New Roman" w:hAnsi="Times New Roman" w:cs="Times New Roman"/>
                <w:sz w:val="24"/>
                <w:szCs w:val="24"/>
              </w:rPr>
              <w:t xml:space="preserve">. </w:t>
            </w:r>
            <w:r w:rsidR="00334819" w:rsidRPr="00334819">
              <w:rPr>
                <w:rFonts w:ascii="Times New Roman" w:hAnsi="Times New Roman" w:cs="Times New Roman"/>
                <w:sz w:val="24"/>
                <w:szCs w:val="24"/>
              </w:rPr>
              <w:t>Предварителни или окончателни договори с описани вид, количества и цена на суровините (</w:t>
            </w:r>
            <w:r w:rsidR="00334819" w:rsidRPr="00C07438">
              <w:rPr>
                <w:rFonts w:ascii="Times New Roman" w:hAnsi="Times New Roman" w:cs="Times New Roman"/>
                <w:i/>
                <w:sz w:val="24"/>
                <w:szCs w:val="24"/>
              </w:rPr>
              <w:t>важи в случаите, когато не се предвижда използване на биомаса, получена в резултат на земеделската или преработвателната дейност на кандидата</w:t>
            </w:r>
            <w:r w:rsidR="004D7F13">
              <w:rPr>
                <w:rFonts w:ascii="Times New Roman" w:hAnsi="Times New Roman" w:cs="Times New Roman"/>
                <w:sz w:val="24"/>
                <w:szCs w:val="24"/>
              </w:rPr>
              <w:t>) и/или Д</w:t>
            </w:r>
            <w:r w:rsidR="00C07438">
              <w:rPr>
                <w:rFonts w:ascii="Times New Roman" w:hAnsi="Times New Roman" w:cs="Times New Roman"/>
                <w:sz w:val="24"/>
                <w:szCs w:val="24"/>
              </w:rPr>
              <w:t xml:space="preserve">екларация по </w:t>
            </w:r>
            <w:r w:rsidR="00C07438" w:rsidRPr="009B02B8">
              <w:rPr>
                <w:rFonts w:ascii="Times New Roman" w:hAnsi="Times New Roman" w:cs="Times New Roman"/>
                <w:sz w:val="24"/>
                <w:szCs w:val="24"/>
              </w:rPr>
              <w:t>образец /</w:t>
            </w:r>
            <w:r w:rsidR="00C07438" w:rsidRPr="009B02B8">
              <w:rPr>
                <w:rFonts w:ascii="Times New Roman" w:hAnsi="Times New Roman" w:cs="Times New Roman"/>
                <w:b/>
                <w:sz w:val="24"/>
                <w:szCs w:val="24"/>
              </w:rPr>
              <w:t>Приложение № 16</w:t>
            </w:r>
            <w:r w:rsidR="00C07438" w:rsidRPr="009B02B8">
              <w:rPr>
                <w:rFonts w:ascii="Times New Roman" w:hAnsi="Times New Roman" w:cs="Times New Roman"/>
                <w:sz w:val="24"/>
                <w:szCs w:val="24"/>
              </w:rPr>
              <w:t>/</w:t>
            </w:r>
            <w:r w:rsidR="00334819" w:rsidRPr="009B02B8">
              <w:rPr>
                <w:rFonts w:ascii="Times New Roman" w:hAnsi="Times New Roman" w:cs="Times New Roman"/>
                <w:sz w:val="24"/>
                <w:szCs w:val="24"/>
              </w:rPr>
              <w:t xml:space="preserve"> </w:t>
            </w:r>
            <w:r w:rsidR="004D7F13" w:rsidRPr="009B02B8">
              <w:rPr>
                <w:rFonts w:ascii="Times New Roman" w:hAnsi="Times New Roman" w:cs="Times New Roman"/>
                <w:sz w:val="24"/>
                <w:szCs w:val="24"/>
              </w:rPr>
              <w:t>за</w:t>
            </w:r>
            <w:r w:rsidR="004D7F13" w:rsidRPr="004D7F13">
              <w:rPr>
                <w:rFonts w:ascii="Times New Roman" w:hAnsi="Times New Roman" w:cs="Times New Roman"/>
                <w:sz w:val="24"/>
                <w:szCs w:val="24"/>
              </w:rPr>
              <w:t xml:space="preserve"> наличието на суровини за периода на изпълнение на бизнес плана </w:t>
            </w:r>
            <w:r w:rsidR="00334819" w:rsidRPr="00334819">
              <w:rPr>
                <w:rFonts w:ascii="Times New Roman" w:hAnsi="Times New Roman" w:cs="Times New Roman"/>
                <w:sz w:val="24"/>
                <w:szCs w:val="24"/>
              </w:rPr>
              <w:t>с описани вид и количества на суровините (</w:t>
            </w:r>
            <w:r w:rsidR="00334819" w:rsidRPr="00C07438">
              <w:rPr>
                <w:rFonts w:ascii="Times New Roman" w:hAnsi="Times New Roman" w:cs="Times New Roman"/>
                <w:i/>
                <w:sz w:val="24"/>
                <w:szCs w:val="24"/>
              </w:rPr>
              <w:t>важи в случаите, когато се предвижда използване на биомаса, получена в резултат на земеделската или преработвателната дейност на кандидата</w:t>
            </w:r>
            <w:r w:rsidR="00334819" w:rsidRPr="00334819">
              <w:rPr>
                <w:rFonts w:ascii="Times New Roman" w:hAnsi="Times New Roman" w:cs="Times New Roman"/>
                <w:sz w:val="24"/>
                <w:szCs w:val="24"/>
              </w:rPr>
              <w:t xml:space="preserve">) като доказателство, че са осигурени 100 на сто от необходимите суровини за производството на биоенергия за собствени нужди на предприятието за целия период на изпълнение на бизнес плана </w:t>
            </w:r>
            <w:r w:rsidR="00334819" w:rsidRPr="004D7F13">
              <w:rPr>
                <w:rFonts w:ascii="Times New Roman" w:hAnsi="Times New Roman" w:cs="Times New Roman"/>
                <w:i/>
                <w:sz w:val="24"/>
                <w:szCs w:val="24"/>
              </w:rPr>
              <w:t>(важи в случаите на проекти, включващи инвестиции за производството на биоенергия за собствени нужди</w:t>
            </w:r>
            <w:r w:rsidR="00334819" w:rsidRPr="00334819">
              <w:rPr>
                <w:rFonts w:ascii="Times New Roman" w:hAnsi="Times New Roman" w:cs="Times New Roman"/>
                <w:sz w:val="24"/>
                <w:szCs w:val="24"/>
              </w:rPr>
              <w:t>). Представя се във формат „</w:t>
            </w:r>
            <w:r w:rsidR="0059149E">
              <w:rPr>
                <w:rFonts w:ascii="Times New Roman" w:hAnsi="Times New Roman" w:cs="Times New Roman"/>
                <w:sz w:val="24"/>
                <w:szCs w:val="24"/>
              </w:rPr>
              <w:t>.</w:t>
            </w:r>
            <w:r w:rsidR="00334819" w:rsidRPr="00334819">
              <w:rPr>
                <w:rFonts w:ascii="Times New Roman" w:hAnsi="Times New Roman" w:cs="Times New Roman"/>
                <w:sz w:val="24"/>
                <w:szCs w:val="24"/>
              </w:rPr>
              <w:t>pdf“, „</w:t>
            </w:r>
            <w:r w:rsidR="0059149E">
              <w:rPr>
                <w:rFonts w:ascii="Times New Roman" w:hAnsi="Times New Roman" w:cs="Times New Roman"/>
                <w:sz w:val="24"/>
                <w:szCs w:val="24"/>
              </w:rPr>
              <w:t>.</w:t>
            </w:r>
            <w:r w:rsidR="00334819" w:rsidRPr="00334819">
              <w:rPr>
                <w:rFonts w:ascii="Times New Roman" w:hAnsi="Times New Roman" w:cs="Times New Roman"/>
                <w:sz w:val="24"/>
                <w:szCs w:val="24"/>
              </w:rPr>
              <w:t>jpg“ или „</w:t>
            </w:r>
            <w:r w:rsidR="0059149E">
              <w:rPr>
                <w:rFonts w:ascii="Times New Roman" w:hAnsi="Times New Roman" w:cs="Times New Roman"/>
                <w:sz w:val="24"/>
                <w:szCs w:val="24"/>
              </w:rPr>
              <w:t>.</w:t>
            </w:r>
            <w:r w:rsidR="00334819" w:rsidRPr="00334819">
              <w:rPr>
                <w:rFonts w:ascii="Times New Roman" w:hAnsi="Times New Roman" w:cs="Times New Roman"/>
                <w:sz w:val="24"/>
                <w:szCs w:val="24"/>
              </w:rPr>
              <w:t>zip“ или „</w:t>
            </w:r>
            <w:r w:rsidR="0059149E">
              <w:rPr>
                <w:rFonts w:ascii="Times New Roman" w:hAnsi="Times New Roman" w:cs="Times New Roman"/>
                <w:sz w:val="24"/>
                <w:szCs w:val="24"/>
              </w:rPr>
              <w:t>.</w:t>
            </w:r>
            <w:r w:rsidR="00334819" w:rsidRPr="00334819">
              <w:rPr>
                <w:rFonts w:ascii="Times New Roman" w:hAnsi="Times New Roman" w:cs="Times New Roman"/>
                <w:sz w:val="24"/>
                <w:szCs w:val="24"/>
              </w:rPr>
              <w:t>rar“.</w:t>
            </w:r>
          </w:p>
          <w:p w14:paraId="2D5304D9" w14:textId="4E5F0974" w:rsidR="008E296A" w:rsidRPr="008E296A" w:rsidRDefault="00BF1C71" w:rsidP="008E296A">
            <w:pPr>
              <w:jc w:val="both"/>
              <w:rPr>
                <w:rFonts w:ascii="Times New Roman" w:hAnsi="Times New Roman" w:cs="Times New Roman"/>
                <w:sz w:val="24"/>
                <w:szCs w:val="24"/>
              </w:rPr>
            </w:pPr>
            <w:r>
              <w:rPr>
                <w:rFonts w:ascii="Times New Roman" w:hAnsi="Times New Roman" w:cs="Times New Roman"/>
                <w:sz w:val="24"/>
                <w:szCs w:val="24"/>
              </w:rPr>
              <w:t>4</w:t>
            </w:r>
            <w:r w:rsidR="00ED74BD">
              <w:rPr>
                <w:rFonts w:ascii="Times New Roman" w:hAnsi="Times New Roman" w:cs="Times New Roman"/>
                <w:sz w:val="24"/>
                <w:szCs w:val="24"/>
              </w:rPr>
              <w:t>2</w:t>
            </w:r>
            <w:r w:rsidR="008E296A" w:rsidRPr="008E296A">
              <w:rPr>
                <w:rFonts w:ascii="Times New Roman" w:hAnsi="Times New Roman" w:cs="Times New Roman"/>
                <w:sz w:val="24"/>
                <w:szCs w:val="24"/>
              </w:rPr>
              <w:t>. Инвентарна книга към датата на п</w:t>
            </w:r>
            <w:r w:rsidR="00942028">
              <w:rPr>
                <w:rFonts w:ascii="Times New Roman" w:hAnsi="Times New Roman" w:cs="Times New Roman"/>
                <w:sz w:val="24"/>
                <w:szCs w:val="24"/>
              </w:rPr>
              <w:t xml:space="preserve">одаване на проектно предложение, </w:t>
            </w:r>
            <w:r w:rsidR="008E296A" w:rsidRPr="008E296A">
              <w:rPr>
                <w:rFonts w:ascii="Times New Roman" w:hAnsi="Times New Roman" w:cs="Times New Roman"/>
                <w:sz w:val="24"/>
                <w:szCs w:val="24"/>
              </w:rPr>
              <w:t>с разбивка по вид на актива, дата и цена на придобиване - в случай на разходи, които представляват дълготрайни материални активи съгласно Закона за счетоводството (когато е приложимо). Представя се сканирана във формат „.pdf“</w:t>
            </w:r>
            <w:r w:rsidR="0007209B">
              <w:rPr>
                <w:rFonts w:ascii="Times New Roman" w:hAnsi="Times New Roman" w:cs="Times New Roman"/>
                <w:sz w:val="24"/>
                <w:szCs w:val="24"/>
              </w:rPr>
              <w:t xml:space="preserve"> </w:t>
            </w:r>
            <w:r w:rsidR="008E296A" w:rsidRPr="008E296A">
              <w:rPr>
                <w:rFonts w:ascii="Times New Roman" w:hAnsi="Times New Roman" w:cs="Times New Roman"/>
                <w:sz w:val="24"/>
                <w:szCs w:val="24"/>
              </w:rPr>
              <w:t>или „.jpg“;</w:t>
            </w:r>
          </w:p>
          <w:p w14:paraId="64EDCC3A" w14:textId="5AA8F510" w:rsidR="008E296A" w:rsidRPr="008E296A" w:rsidRDefault="00F80DE6" w:rsidP="008E296A">
            <w:pPr>
              <w:jc w:val="both"/>
              <w:rPr>
                <w:rFonts w:ascii="Times New Roman" w:hAnsi="Times New Roman" w:cs="Times New Roman"/>
                <w:sz w:val="24"/>
                <w:szCs w:val="24"/>
              </w:rPr>
            </w:pPr>
            <w:r>
              <w:rPr>
                <w:rFonts w:ascii="Times New Roman" w:hAnsi="Times New Roman" w:cs="Times New Roman"/>
                <w:sz w:val="24"/>
                <w:szCs w:val="24"/>
              </w:rPr>
              <w:t>4</w:t>
            </w:r>
            <w:r w:rsidR="00ED74BD">
              <w:rPr>
                <w:rFonts w:ascii="Times New Roman" w:hAnsi="Times New Roman" w:cs="Times New Roman"/>
                <w:sz w:val="24"/>
                <w:szCs w:val="24"/>
              </w:rPr>
              <w:t>3</w:t>
            </w:r>
            <w:r w:rsidR="008E296A" w:rsidRPr="008E296A">
              <w:rPr>
                <w:rFonts w:ascii="Times New Roman" w:hAnsi="Times New Roman" w:cs="Times New Roman"/>
                <w:sz w:val="24"/>
                <w:szCs w:val="24"/>
              </w:rPr>
              <w:t>. Справка за дълготрайните активи - приложение към счетоводния баланс за предходната финансова година и/или за последния отчетен период (за юридически лица и еднолични търговци). Представя се сканирана във формат „.pdf“ или „.jpg“.</w:t>
            </w:r>
          </w:p>
          <w:p w14:paraId="11C0AD48" w14:textId="6A67CEC4" w:rsidR="008E296A" w:rsidRPr="008E296A" w:rsidRDefault="00F80DE6" w:rsidP="008E296A">
            <w:pPr>
              <w:jc w:val="both"/>
              <w:rPr>
                <w:rFonts w:ascii="Times New Roman" w:hAnsi="Times New Roman" w:cs="Times New Roman"/>
                <w:sz w:val="24"/>
                <w:szCs w:val="24"/>
              </w:rPr>
            </w:pPr>
            <w:r>
              <w:rPr>
                <w:rFonts w:ascii="Times New Roman" w:hAnsi="Times New Roman" w:cs="Times New Roman"/>
                <w:sz w:val="24"/>
                <w:szCs w:val="24"/>
              </w:rPr>
              <w:t>4</w:t>
            </w:r>
            <w:r w:rsidR="00ED74BD">
              <w:rPr>
                <w:rFonts w:ascii="Times New Roman" w:hAnsi="Times New Roman" w:cs="Times New Roman"/>
                <w:sz w:val="24"/>
                <w:szCs w:val="24"/>
              </w:rPr>
              <w:t>4</w:t>
            </w:r>
            <w:r w:rsidR="008E296A" w:rsidRPr="008E296A">
              <w:rPr>
                <w:rFonts w:ascii="Times New Roman" w:hAnsi="Times New Roman" w:cs="Times New Roman"/>
                <w:sz w:val="24"/>
                <w:szCs w:val="24"/>
              </w:rPr>
              <w:t>. Фактури, придружени с платежни нареждания, за извършени разходи преди под</w:t>
            </w:r>
            <w:r w:rsidR="00942028">
              <w:rPr>
                <w:rFonts w:ascii="Times New Roman" w:hAnsi="Times New Roman" w:cs="Times New Roman"/>
                <w:sz w:val="24"/>
                <w:szCs w:val="24"/>
              </w:rPr>
              <w:t xml:space="preserve">аване на проектното предложение, </w:t>
            </w:r>
            <w:r w:rsidR="008E296A" w:rsidRPr="008E296A">
              <w:rPr>
                <w:rFonts w:ascii="Times New Roman" w:hAnsi="Times New Roman" w:cs="Times New Roman"/>
                <w:sz w:val="24"/>
                <w:szCs w:val="24"/>
              </w:rPr>
              <w:t>за разходи за предпроектни проучвания, такси, възнаграждение на архитекти, инженери и консултантски услуги, извършени след 1 януари 2014 г. съгласно чл. 21, ал. 2, т. 14 от Наредба № 22, ведно с банкови извлечения (когато е приложимо). Представят се сканирани във формат „.pdf“ или „.jpg“;</w:t>
            </w:r>
          </w:p>
          <w:p w14:paraId="40DDFF2D" w14:textId="246B25DE" w:rsidR="00EF10E0" w:rsidRPr="00EF10E0" w:rsidRDefault="00F80DE6" w:rsidP="00EF10E0">
            <w:pPr>
              <w:jc w:val="both"/>
              <w:rPr>
                <w:rFonts w:ascii="Times New Roman" w:hAnsi="Times New Roman" w:cs="Times New Roman"/>
                <w:sz w:val="24"/>
                <w:szCs w:val="24"/>
              </w:rPr>
            </w:pPr>
            <w:r>
              <w:rPr>
                <w:rFonts w:ascii="Times New Roman" w:hAnsi="Times New Roman" w:cs="Times New Roman"/>
                <w:sz w:val="24"/>
                <w:szCs w:val="24"/>
              </w:rPr>
              <w:t>4</w:t>
            </w:r>
            <w:r w:rsidR="00ED74BD">
              <w:rPr>
                <w:rFonts w:ascii="Times New Roman" w:hAnsi="Times New Roman" w:cs="Times New Roman"/>
                <w:sz w:val="24"/>
                <w:szCs w:val="24"/>
              </w:rPr>
              <w:t>5</w:t>
            </w:r>
            <w:r w:rsidR="00EF10E0">
              <w:rPr>
                <w:rFonts w:ascii="Times New Roman" w:hAnsi="Times New Roman" w:cs="Times New Roman"/>
                <w:sz w:val="24"/>
                <w:szCs w:val="24"/>
              </w:rPr>
              <w:t xml:space="preserve">. </w:t>
            </w:r>
            <w:r w:rsidR="00EF10E0" w:rsidRPr="00EF10E0">
              <w:rPr>
                <w:rFonts w:ascii="Times New Roman" w:hAnsi="Times New Roman" w:cs="Times New Roman"/>
                <w:sz w:val="24"/>
                <w:szCs w:val="24"/>
              </w:rPr>
              <w:t>Една независима оферта, която съдържа наименованието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определена в левове или евро с посочен ДДС във формат „</w:t>
            </w:r>
            <w:r w:rsidR="008B455A">
              <w:rPr>
                <w:rFonts w:ascii="Times New Roman" w:hAnsi="Times New Roman" w:cs="Times New Roman"/>
                <w:sz w:val="24"/>
                <w:szCs w:val="24"/>
              </w:rPr>
              <w:t>.</w:t>
            </w:r>
            <w:r w:rsidR="00EF10E0" w:rsidRPr="00EF10E0">
              <w:rPr>
                <w:rFonts w:ascii="Times New Roman" w:hAnsi="Times New Roman" w:cs="Times New Roman"/>
                <w:sz w:val="24"/>
                <w:szCs w:val="24"/>
              </w:rPr>
              <w:t>pdf“ или „</w:t>
            </w:r>
            <w:r w:rsidR="008B455A">
              <w:rPr>
                <w:rFonts w:ascii="Times New Roman" w:hAnsi="Times New Roman" w:cs="Times New Roman"/>
                <w:sz w:val="24"/>
                <w:szCs w:val="24"/>
              </w:rPr>
              <w:t>.</w:t>
            </w:r>
            <w:r w:rsidR="00EF10E0" w:rsidRPr="00EF10E0">
              <w:rPr>
                <w:rFonts w:ascii="Times New Roman" w:hAnsi="Times New Roman" w:cs="Times New Roman"/>
                <w:sz w:val="24"/>
                <w:szCs w:val="24"/>
              </w:rPr>
              <w:t>jpg”</w:t>
            </w:r>
            <w:r w:rsidR="00EF10E0">
              <w:rPr>
                <w:rFonts w:ascii="Times New Roman" w:hAnsi="Times New Roman" w:cs="Times New Roman"/>
                <w:sz w:val="24"/>
                <w:szCs w:val="24"/>
              </w:rPr>
              <w:t xml:space="preserve">, ведно със запитване </w:t>
            </w:r>
            <w:r w:rsidR="00EF10E0" w:rsidRPr="009B02B8">
              <w:rPr>
                <w:rFonts w:ascii="Times New Roman" w:hAnsi="Times New Roman" w:cs="Times New Roman"/>
                <w:sz w:val="24"/>
                <w:szCs w:val="24"/>
              </w:rPr>
              <w:t>/</w:t>
            </w:r>
            <w:r w:rsidR="00EF10E0" w:rsidRPr="009B02B8">
              <w:rPr>
                <w:rFonts w:ascii="Times New Roman" w:hAnsi="Times New Roman" w:cs="Times New Roman"/>
                <w:b/>
                <w:sz w:val="24"/>
                <w:szCs w:val="24"/>
              </w:rPr>
              <w:t>Приложение №</w:t>
            </w:r>
            <w:r w:rsidR="00F841EA">
              <w:rPr>
                <w:rFonts w:ascii="Times New Roman" w:hAnsi="Times New Roman" w:cs="Times New Roman"/>
                <w:b/>
                <w:sz w:val="24"/>
                <w:szCs w:val="24"/>
              </w:rPr>
              <w:t>15</w:t>
            </w:r>
            <w:r w:rsidR="00EF10E0" w:rsidRPr="009B02B8">
              <w:rPr>
                <w:rFonts w:ascii="Times New Roman" w:hAnsi="Times New Roman" w:cs="Times New Roman"/>
                <w:sz w:val="24"/>
                <w:szCs w:val="24"/>
              </w:rPr>
              <w:t>/.</w:t>
            </w:r>
            <w:r w:rsidR="00EF10E0" w:rsidRPr="00EF10E0">
              <w:rPr>
                <w:rFonts w:ascii="Times New Roman" w:hAnsi="Times New Roman" w:cs="Times New Roman"/>
                <w:sz w:val="24"/>
                <w:szCs w:val="24"/>
              </w:rPr>
              <w:t xml:space="preserve"> </w:t>
            </w:r>
            <w:r w:rsidR="00EF10E0" w:rsidRPr="00B6388C">
              <w:rPr>
                <w:rFonts w:ascii="Times New Roman" w:hAnsi="Times New Roman" w:cs="Times New Roman"/>
                <w:i/>
                <w:sz w:val="24"/>
                <w:szCs w:val="24"/>
              </w:rPr>
              <w:t xml:space="preserve">Важи в случаите по т. </w:t>
            </w:r>
            <w:r w:rsidR="00515D8C">
              <w:rPr>
                <w:rFonts w:ascii="Times New Roman" w:hAnsi="Times New Roman" w:cs="Times New Roman"/>
                <w:i/>
                <w:sz w:val="24"/>
                <w:szCs w:val="24"/>
              </w:rPr>
              <w:t>11</w:t>
            </w:r>
            <w:r w:rsidR="00EF10E0" w:rsidRPr="00B6388C">
              <w:rPr>
                <w:rFonts w:ascii="Times New Roman" w:hAnsi="Times New Roman" w:cs="Times New Roman"/>
                <w:i/>
                <w:sz w:val="24"/>
                <w:szCs w:val="24"/>
              </w:rPr>
              <w:t xml:space="preserve"> от Раздел 14.2 „Услов</w:t>
            </w:r>
            <w:r w:rsidR="00B6388C" w:rsidRPr="00B6388C">
              <w:rPr>
                <w:rFonts w:ascii="Times New Roman" w:hAnsi="Times New Roman" w:cs="Times New Roman"/>
                <w:i/>
                <w:sz w:val="24"/>
                <w:szCs w:val="24"/>
              </w:rPr>
              <w:t>ия за допустимост на разходите“.</w:t>
            </w:r>
          </w:p>
          <w:p w14:paraId="1F932922" w14:textId="1FD9CAB0" w:rsidR="00EF10E0" w:rsidRPr="00EF10E0" w:rsidRDefault="00581FF9" w:rsidP="00EF10E0">
            <w:pPr>
              <w:jc w:val="both"/>
              <w:rPr>
                <w:rFonts w:ascii="Times New Roman" w:hAnsi="Times New Roman" w:cs="Times New Roman"/>
                <w:sz w:val="24"/>
                <w:szCs w:val="24"/>
              </w:rPr>
            </w:pPr>
            <w:r>
              <w:rPr>
                <w:rFonts w:ascii="Times New Roman" w:hAnsi="Times New Roman" w:cs="Times New Roman"/>
                <w:sz w:val="24"/>
                <w:szCs w:val="24"/>
              </w:rPr>
              <w:t>4</w:t>
            </w:r>
            <w:r w:rsidR="00ED74BD">
              <w:rPr>
                <w:rFonts w:ascii="Times New Roman" w:hAnsi="Times New Roman" w:cs="Times New Roman"/>
                <w:sz w:val="24"/>
                <w:szCs w:val="24"/>
              </w:rPr>
              <w:t>6</w:t>
            </w:r>
            <w:r w:rsidR="00EF10E0" w:rsidRPr="00EF10E0">
              <w:rPr>
                <w:rFonts w:ascii="Times New Roman" w:hAnsi="Times New Roman" w:cs="Times New Roman"/>
                <w:sz w:val="24"/>
                <w:szCs w:val="24"/>
              </w:rPr>
              <w:t xml:space="preserve">. Най-малко три съпоставими независими оферти, които съдържат наименование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определена в левове или евро с посочен ДДС ведно с отправени от кандидата запитвания за оферти </w:t>
            </w:r>
            <w:r w:rsidR="00AE4D9A">
              <w:rPr>
                <w:rFonts w:ascii="Times New Roman" w:hAnsi="Times New Roman" w:cs="Times New Roman"/>
                <w:sz w:val="24"/>
                <w:szCs w:val="24"/>
              </w:rPr>
              <w:t xml:space="preserve">по образец </w:t>
            </w:r>
            <w:r w:rsidR="00B6388C" w:rsidRPr="009B02B8">
              <w:rPr>
                <w:rFonts w:ascii="Times New Roman" w:hAnsi="Times New Roman" w:cs="Times New Roman"/>
                <w:sz w:val="24"/>
                <w:szCs w:val="24"/>
              </w:rPr>
              <w:t>/</w:t>
            </w:r>
            <w:r w:rsidR="00EF10E0" w:rsidRPr="009B02B8">
              <w:rPr>
                <w:rFonts w:ascii="Times New Roman" w:hAnsi="Times New Roman" w:cs="Times New Roman"/>
                <w:b/>
                <w:sz w:val="24"/>
                <w:szCs w:val="24"/>
              </w:rPr>
              <w:t>Приложение №</w:t>
            </w:r>
            <w:r w:rsidR="00F841EA">
              <w:rPr>
                <w:rFonts w:ascii="Times New Roman" w:hAnsi="Times New Roman" w:cs="Times New Roman"/>
                <w:b/>
                <w:sz w:val="24"/>
                <w:szCs w:val="24"/>
              </w:rPr>
              <w:t>15</w:t>
            </w:r>
            <w:r w:rsidR="00B6388C" w:rsidRPr="009B02B8">
              <w:rPr>
                <w:rFonts w:ascii="Times New Roman" w:hAnsi="Times New Roman" w:cs="Times New Roman"/>
                <w:b/>
                <w:sz w:val="24"/>
                <w:szCs w:val="24"/>
              </w:rPr>
              <w:t>/</w:t>
            </w:r>
            <w:r w:rsidR="00EF10E0" w:rsidRPr="00EF10E0">
              <w:rPr>
                <w:rFonts w:ascii="Times New Roman" w:hAnsi="Times New Roman" w:cs="Times New Roman"/>
                <w:sz w:val="24"/>
                <w:szCs w:val="24"/>
              </w:rPr>
              <w:t xml:space="preserve"> във формат „</w:t>
            </w:r>
            <w:r w:rsidR="008B455A">
              <w:rPr>
                <w:rFonts w:ascii="Times New Roman" w:hAnsi="Times New Roman" w:cs="Times New Roman"/>
                <w:sz w:val="24"/>
                <w:szCs w:val="24"/>
              </w:rPr>
              <w:t>.</w:t>
            </w:r>
            <w:r w:rsidR="00EF10E0" w:rsidRPr="00EF10E0">
              <w:rPr>
                <w:rFonts w:ascii="Times New Roman" w:hAnsi="Times New Roman" w:cs="Times New Roman"/>
                <w:sz w:val="24"/>
                <w:szCs w:val="24"/>
              </w:rPr>
              <w:t>pdf“ или „</w:t>
            </w:r>
            <w:r w:rsidR="008B455A">
              <w:rPr>
                <w:rFonts w:ascii="Times New Roman" w:hAnsi="Times New Roman" w:cs="Times New Roman"/>
                <w:sz w:val="24"/>
                <w:szCs w:val="24"/>
              </w:rPr>
              <w:t>.</w:t>
            </w:r>
            <w:r w:rsidR="00EF10E0" w:rsidRPr="00EF10E0">
              <w:rPr>
                <w:rFonts w:ascii="Times New Roman" w:hAnsi="Times New Roman" w:cs="Times New Roman"/>
                <w:sz w:val="24"/>
                <w:szCs w:val="24"/>
              </w:rPr>
              <w:t xml:space="preserve">jpg”. </w:t>
            </w:r>
          </w:p>
          <w:p w14:paraId="1AF0AC72" w14:textId="2DC605B8" w:rsidR="00EF10E0" w:rsidRDefault="00B6388C" w:rsidP="008E296A">
            <w:pPr>
              <w:jc w:val="both"/>
              <w:rPr>
                <w:rFonts w:ascii="Times New Roman" w:hAnsi="Times New Roman" w:cs="Times New Roman"/>
                <w:i/>
                <w:sz w:val="24"/>
                <w:szCs w:val="24"/>
              </w:rPr>
            </w:pPr>
            <w:r w:rsidRPr="00B6388C">
              <w:rPr>
                <w:rFonts w:ascii="Times New Roman" w:hAnsi="Times New Roman" w:cs="Times New Roman"/>
                <w:i/>
                <w:sz w:val="24"/>
                <w:szCs w:val="24"/>
              </w:rPr>
              <w:t xml:space="preserve">Важи в случаите по т. </w:t>
            </w:r>
            <w:r w:rsidR="00515D8C">
              <w:rPr>
                <w:rFonts w:ascii="Times New Roman" w:hAnsi="Times New Roman" w:cs="Times New Roman"/>
                <w:i/>
                <w:sz w:val="24"/>
                <w:szCs w:val="24"/>
              </w:rPr>
              <w:t>12</w:t>
            </w:r>
            <w:r w:rsidRPr="00B6388C">
              <w:rPr>
                <w:rFonts w:ascii="Times New Roman" w:hAnsi="Times New Roman" w:cs="Times New Roman"/>
                <w:i/>
                <w:sz w:val="24"/>
                <w:szCs w:val="24"/>
              </w:rPr>
              <w:t xml:space="preserve"> от Раздел 14.2 „Условия за допустимост на разходите“.</w:t>
            </w:r>
          </w:p>
          <w:p w14:paraId="2FE9AEA0" w14:textId="4BD7006A" w:rsidR="00967B52" w:rsidRDefault="00581FF9" w:rsidP="008E296A">
            <w:pPr>
              <w:jc w:val="both"/>
              <w:rPr>
                <w:rFonts w:ascii="Times New Roman" w:hAnsi="Times New Roman" w:cs="Times New Roman"/>
                <w:sz w:val="24"/>
                <w:szCs w:val="24"/>
                <w:lang w:val="en-US"/>
              </w:rPr>
            </w:pPr>
            <w:r>
              <w:rPr>
                <w:rFonts w:ascii="Times New Roman" w:hAnsi="Times New Roman" w:cs="Times New Roman"/>
                <w:sz w:val="24"/>
                <w:szCs w:val="24"/>
              </w:rPr>
              <w:t>4</w:t>
            </w:r>
            <w:r w:rsidR="00ED74BD">
              <w:rPr>
                <w:rFonts w:ascii="Times New Roman" w:hAnsi="Times New Roman" w:cs="Times New Roman"/>
                <w:sz w:val="24"/>
                <w:szCs w:val="24"/>
              </w:rPr>
              <w:t>7</w:t>
            </w:r>
            <w:r w:rsidR="00967B52" w:rsidRPr="00967B52">
              <w:rPr>
                <w:rFonts w:ascii="Times New Roman" w:hAnsi="Times New Roman" w:cs="Times New Roman"/>
                <w:sz w:val="24"/>
                <w:szCs w:val="24"/>
              </w:rPr>
              <w:t xml:space="preserve">. Решение на кандидата за избор на </w:t>
            </w:r>
            <w:r w:rsidR="00AE4D9A">
              <w:rPr>
                <w:rFonts w:ascii="Times New Roman" w:hAnsi="Times New Roman" w:cs="Times New Roman"/>
                <w:sz w:val="24"/>
                <w:szCs w:val="24"/>
              </w:rPr>
              <w:t>доставчик/</w:t>
            </w:r>
            <w:r w:rsidR="00967B52" w:rsidRPr="00967B52">
              <w:rPr>
                <w:rFonts w:ascii="Times New Roman" w:hAnsi="Times New Roman" w:cs="Times New Roman"/>
                <w:sz w:val="24"/>
                <w:szCs w:val="24"/>
              </w:rPr>
              <w:t>изпълнител (</w:t>
            </w:r>
            <w:r w:rsidR="00967B52" w:rsidRPr="00967B52">
              <w:rPr>
                <w:rFonts w:ascii="Times New Roman" w:hAnsi="Times New Roman" w:cs="Times New Roman"/>
                <w:i/>
                <w:sz w:val="24"/>
                <w:szCs w:val="24"/>
              </w:rPr>
              <w:t>важи</w:t>
            </w:r>
            <w:r w:rsidR="00967B52">
              <w:rPr>
                <w:rFonts w:ascii="Times New Roman" w:hAnsi="Times New Roman" w:cs="Times New Roman"/>
                <w:sz w:val="24"/>
                <w:szCs w:val="24"/>
              </w:rPr>
              <w:t xml:space="preserve"> </w:t>
            </w:r>
            <w:r w:rsidR="00967B52">
              <w:rPr>
                <w:rFonts w:ascii="Times New Roman" w:hAnsi="Times New Roman" w:cs="Times New Roman"/>
                <w:i/>
                <w:sz w:val="24"/>
                <w:szCs w:val="24"/>
              </w:rPr>
              <w:t xml:space="preserve">за </w:t>
            </w:r>
            <w:r w:rsidR="00967B52" w:rsidRPr="00967B52">
              <w:rPr>
                <w:rFonts w:ascii="Times New Roman" w:hAnsi="Times New Roman" w:cs="Times New Roman"/>
                <w:i/>
                <w:sz w:val="24"/>
                <w:szCs w:val="24"/>
              </w:rPr>
              <w:t>кандидат</w:t>
            </w:r>
            <w:r w:rsidR="00967B52">
              <w:rPr>
                <w:rFonts w:ascii="Times New Roman" w:hAnsi="Times New Roman" w:cs="Times New Roman"/>
                <w:i/>
                <w:sz w:val="24"/>
                <w:szCs w:val="24"/>
              </w:rPr>
              <w:t>, който</w:t>
            </w:r>
            <w:r w:rsidR="00967B52" w:rsidRPr="00967B52">
              <w:rPr>
                <w:rFonts w:ascii="Times New Roman" w:hAnsi="Times New Roman" w:cs="Times New Roman"/>
                <w:i/>
                <w:sz w:val="24"/>
                <w:szCs w:val="24"/>
              </w:rPr>
              <w:t xml:space="preserve"> не се явява възложител по чл. 5 и 6 от Закона за обществените поръчки</w:t>
            </w:r>
            <w:r w:rsidR="00967B52" w:rsidRPr="00967B52">
              <w:rPr>
                <w:rFonts w:ascii="Times New Roman" w:hAnsi="Times New Roman" w:cs="Times New Roman"/>
                <w:sz w:val="24"/>
                <w:szCs w:val="24"/>
              </w:rPr>
              <w:t>), а когато избраната оферта не е с най-ниска цена – и писмена обосновка за мотивите, обусловили избора (</w:t>
            </w:r>
            <w:r w:rsidR="00967B52">
              <w:rPr>
                <w:rFonts w:ascii="Times New Roman" w:hAnsi="Times New Roman" w:cs="Times New Roman"/>
                <w:i/>
                <w:sz w:val="24"/>
                <w:szCs w:val="24"/>
              </w:rPr>
              <w:t>представя се</w:t>
            </w:r>
            <w:r w:rsidR="00967B52" w:rsidRPr="00967B52">
              <w:rPr>
                <w:rFonts w:ascii="Times New Roman" w:hAnsi="Times New Roman" w:cs="Times New Roman"/>
                <w:i/>
                <w:sz w:val="24"/>
                <w:szCs w:val="24"/>
              </w:rPr>
              <w:t xml:space="preserve"> в случаите по т. 1</w:t>
            </w:r>
            <w:r w:rsidR="00967B52">
              <w:rPr>
                <w:rFonts w:ascii="Times New Roman" w:hAnsi="Times New Roman" w:cs="Times New Roman"/>
                <w:i/>
                <w:sz w:val="24"/>
                <w:szCs w:val="24"/>
              </w:rPr>
              <w:t>2</w:t>
            </w:r>
            <w:r w:rsidR="00967B52" w:rsidRPr="00967B52">
              <w:rPr>
                <w:rFonts w:ascii="Times New Roman" w:hAnsi="Times New Roman" w:cs="Times New Roman"/>
                <w:i/>
                <w:sz w:val="24"/>
                <w:szCs w:val="24"/>
              </w:rPr>
              <w:t xml:space="preserve"> от раздел 14.2 „Услов</w:t>
            </w:r>
            <w:r w:rsidR="00967B52">
              <w:rPr>
                <w:rFonts w:ascii="Times New Roman" w:hAnsi="Times New Roman" w:cs="Times New Roman"/>
                <w:i/>
                <w:sz w:val="24"/>
                <w:szCs w:val="24"/>
              </w:rPr>
              <w:t>ия за допустимост на разходите“</w:t>
            </w:r>
            <w:r w:rsidR="00967B52">
              <w:rPr>
                <w:rFonts w:ascii="Times New Roman" w:hAnsi="Times New Roman" w:cs="Times New Roman"/>
                <w:i/>
                <w:sz w:val="24"/>
                <w:szCs w:val="24"/>
                <w:lang w:val="en-US"/>
              </w:rPr>
              <w:t>)</w:t>
            </w:r>
            <w:r w:rsidR="00967B52" w:rsidRPr="00967B52">
              <w:rPr>
                <w:rFonts w:ascii="Times New Roman" w:hAnsi="Times New Roman" w:cs="Times New Roman"/>
                <w:sz w:val="24"/>
                <w:szCs w:val="24"/>
              </w:rPr>
              <w:t>. Представя се във формат „</w:t>
            </w:r>
            <w:r w:rsidR="00413877">
              <w:rPr>
                <w:rFonts w:ascii="Times New Roman" w:hAnsi="Times New Roman" w:cs="Times New Roman"/>
                <w:sz w:val="24"/>
                <w:szCs w:val="24"/>
              </w:rPr>
              <w:t>.</w:t>
            </w:r>
            <w:r w:rsidR="00967B52" w:rsidRPr="00967B52">
              <w:rPr>
                <w:rFonts w:ascii="Times New Roman" w:hAnsi="Times New Roman" w:cs="Times New Roman"/>
                <w:sz w:val="24"/>
                <w:szCs w:val="24"/>
              </w:rPr>
              <w:t>pdf“ или „</w:t>
            </w:r>
            <w:r w:rsidR="00413877">
              <w:rPr>
                <w:rFonts w:ascii="Times New Roman" w:hAnsi="Times New Roman" w:cs="Times New Roman"/>
                <w:sz w:val="24"/>
                <w:szCs w:val="24"/>
              </w:rPr>
              <w:t>.</w:t>
            </w:r>
            <w:r w:rsidR="00967B52" w:rsidRPr="00967B52">
              <w:rPr>
                <w:rFonts w:ascii="Times New Roman" w:hAnsi="Times New Roman" w:cs="Times New Roman"/>
                <w:sz w:val="24"/>
                <w:szCs w:val="24"/>
              </w:rPr>
              <w:t>jpg”.</w:t>
            </w:r>
          </w:p>
          <w:p w14:paraId="76235EB6" w14:textId="002D34DE" w:rsidR="00E93D18" w:rsidRDefault="00581FF9" w:rsidP="008E296A">
            <w:pPr>
              <w:jc w:val="both"/>
              <w:rPr>
                <w:rFonts w:ascii="Times New Roman" w:hAnsi="Times New Roman" w:cs="Times New Roman"/>
                <w:sz w:val="24"/>
                <w:szCs w:val="24"/>
              </w:rPr>
            </w:pPr>
            <w:r>
              <w:rPr>
                <w:rFonts w:ascii="Times New Roman" w:hAnsi="Times New Roman" w:cs="Times New Roman"/>
                <w:sz w:val="24"/>
                <w:szCs w:val="24"/>
              </w:rPr>
              <w:t>4</w:t>
            </w:r>
            <w:r w:rsidR="00ED74BD">
              <w:rPr>
                <w:rFonts w:ascii="Times New Roman" w:hAnsi="Times New Roman" w:cs="Times New Roman"/>
                <w:sz w:val="24"/>
                <w:szCs w:val="24"/>
              </w:rPr>
              <w:t>8</w:t>
            </w:r>
            <w:r w:rsidR="00E93D18" w:rsidRPr="00E93D18">
              <w:rPr>
                <w:rFonts w:ascii="Times New Roman" w:hAnsi="Times New Roman" w:cs="Times New Roman"/>
                <w:sz w:val="24"/>
                <w:szCs w:val="24"/>
                <w:lang w:val="en-US"/>
              </w:rPr>
              <w:t>. Удостоверение за данъчна оценка, издадено в рамките на месеца, предхождащ датата на подаване на проектното предложение (</w:t>
            </w:r>
            <w:r w:rsidR="00E93D18" w:rsidRPr="00E93D18">
              <w:rPr>
                <w:rFonts w:ascii="Times New Roman" w:hAnsi="Times New Roman" w:cs="Times New Roman"/>
                <w:i/>
                <w:sz w:val="24"/>
                <w:szCs w:val="24"/>
                <w:lang w:val="en-US"/>
              </w:rPr>
              <w:t>важи в случай, че проектът включва разходи за закупуване на земя, сгради и/или друга недвижима собственост</w:t>
            </w:r>
            <w:r w:rsidR="00E93D18" w:rsidRPr="00E93D18">
              <w:rPr>
                <w:rFonts w:ascii="Times New Roman" w:hAnsi="Times New Roman" w:cs="Times New Roman"/>
                <w:sz w:val="24"/>
                <w:szCs w:val="24"/>
                <w:lang w:val="en-US"/>
              </w:rPr>
              <w:t xml:space="preserve">). Представя </w:t>
            </w:r>
            <w:r w:rsidR="00E93D18">
              <w:rPr>
                <w:rFonts w:ascii="Times New Roman" w:hAnsi="Times New Roman" w:cs="Times New Roman"/>
                <w:sz w:val="24"/>
                <w:szCs w:val="24"/>
                <w:lang w:val="en-US"/>
              </w:rPr>
              <w:t>се във формат „</w:t>
            </w:r>
            <w:r w:rsidR="00413877">
              <w:rPr>
                <w:rFonts w:ascii="Times New Roman" w:hAnsi="Times New Roman" w:cs="Times New Roman"/>
                <w:sz w:val="24"/>
                <w:szCs w:val="24"/>
              </w:rPr>
              <w:t>.</w:t>
            </w:r>
            <w:r w:rsidR="00E93D18">
              <w:rPr>
                <w:rFonts w:ascii="Times New Roman" w:hAnsi="Times New Roman" w:cs="Times New Roman"/>
                <w:sz w:val="24"/>
                <w:szCs w:val="24"/>
                <w:lang w:val="en-US"/>
              </w:rPr>
              <w:t>pdf</w:t>
            </w:r>
            <w:proofErr w:type="gramStart"/>
            <w:r w:rsidR="00E93D18">
              <w:rPr>
                <w:rFonts w:ascii="Times New Roman" w:hAnsi="Times New Roman" w:cs="Times New Roman"/>
                <w:sz w:val="24"/>
                <w:szCs w:val="24"/>
                <w:lang w:val="en-US"/>
              </w:rPr>
              <w:t>“ или</w:t>
            </w:r>
            <w:proofErr w:type="gramEnd"/>
            <w:r w:rsidR="00E93D18">
              <w:rPr>
                <w:rFonts w:ascii="Times New Roman" w:hAnsi="Times New Roman" w:cs="Times New Roman"/>
                <w:sz w:val="24"/>
                <w:szCs w:val="24"/>
                <w:lang w:val="en-US"/>
              </w:rPr>
              <w:t xml:space="preserve"> „</w:t>
            </w:r>
            <w:r w:rsidR="00413877">
              <w:rPr>
                <w:rFonts w:ascii="Times New Roman" w:hAnsi="Times New Roman" w:cs="Times New Roman"/>
                <w:sz w:val="24"/>
                <w:szCs w:val="24"/>
              </w:rPr>
              <w:t>.</w:t>
            </w:r>
            <w:r w:rsidR="00E93D18">
              <w:rPr>
                <w:rFonts w:ascii="Times New Roman" w:hAnsi="Times New Roman" w:cs="Times New Roman"/>
                <w:sz w:val="24"/>
                <w:szCs w:val="24"/>
                <w:lang w:val="en-US"/>
              </w:rPr>
              <w:t xml:space="preserve">jpg”. </w:t>
            </w:r>
            <w:r w:rsidR="00E93D18" w:rsidRPr="00E93D18">
              <w:rPr>
                <w:rFonts w:ascii="Times New Roman" w:hAnsi="Times New Roman" w:cs="Times New Roman"/>
                <w:sz w:val="24"/>
                <w:szCs w:val="24"/>
                <w:lang w:val="en-US"/>
              </w:rPr>
              <w:t>Когато този документ не е представен към датата на подаване на проектното предложение, кандидатът трябва да го представи най-късно в срока</w:t>
            </w:r>
            <w:r w:rsidR="00E93D18">
              <w:rPr>
                <w:rFonts w:ascii="Times New Roman" w:hAnsi="Times New Roman" w:cs="Times New Roman"/>
                <w:sz w:val="24"/>
                <w:szCs w:val="24"/>
              </w:rPr>
              <w:t>,</w:t>
            </w:r>
            <w:r w:rsidR="00E93D18" w:rsidRPr="00E93D18">
              <w:rPr>
                <w:rFonts w:ascii="Times New Roman" w:hAnsi="Times New Roman" w:cs="Times New Roman"/>
                <w:sz w:val="24"/>
                <w:szCs w:val="24"/>
                <w:lang w:val="en-US"/>
              </w:rPr>
              <w:t xml:space="preserve"> който КППП е указал в изпратеното уведомление чрез ИСУН за установените липси/нередовности.</w:t>
            </w:r>
          </w:p>
          <w:p w14:paraId="21B4666B" w14:textId="77777777" w:rsidR="0099456B" w:rsidRPr="0099456B" w:rsidRDefault="0099456B" w:rsidP="00011E47">
            <w:pPr>
              <w:jc w:val="both"/>
              <w:rPr>
                <w:rFonts w:ascii="Times New Roman" w:hAnsi="Times New Roman" w:cs="Times New Roman"/>
                <w:b/>
                <w:sz w:val="12"/>
                <w:szCs w:val="12"/>
                <w:lang w:val="en-US"/>
              </w:rPr>
            </w:pPr>
          </w:p>
          <w:p w14:paraId="7D16B9CE" w14:textId="77777777" w:rsidR="00011E47" w:rsidRPr="007D219A" w:rsidRDefault="00011E47" w:rsidP="00011E47">
            <w:pPr>
              <w:jc w:val="both"/>
              <w:rPr>
                <w:rFonts w:ascii="Times New Roman" w:hAnsi="Times New Roman" w:cs="Times New Roman"/>
                <w:b/>
                <w:sz w:val="24"/>
                <w:szCs w:val="24"/>
              </w:rPr>
            </w:pPr>
            <w:r w:rsidRPr="007D219A">
              <w:rPr>
                <w:rFonts w:ascii="Times New Roman" w:hAnsi="Times New Roman" w:cs="Times New Roman"/>
                <w:b/>
                <w:sz w:val="24"/>
                <w:szCs w:val="24"/>
              </w:rPr>
              <w:t>ІІ. Допълнителни общи документи, в зависимост от вида на кандидата:</w:t>
            </w:r>
          </w:p>
          <w:p w14:paraId="6BE2FDEF" w14:textId="6FCEBC5A" w:rsidR="00011E47" w:rsidRDefault="00ED74BD" w:rsidP="00011E47">
            <w:pPr>
              <w:jc w:val="both"/>
              <w:rPr>
                <w:rFonts w:ascii="Times New Roman" w:hAnsi="Times New Roman" w:cs="Times New Roman"/>
                <w:sz w:val="24"/>
                <w:szCs w:val="24"/>
              </w:rPr>
            </w:pPr>
            <w:r>
              <w:rPr>
                <w:rFonts w:ascii="Times New Roman" w:hAnsi="Times New Roman" w:cs="Times New Roman"/>
                <w:sz w:val="24"/>
                <w:szCs w:val="24"/>
              </w:rPr>
              <w:t>49</w:t>
            </w:r>
            <w:r w:rsidR="00011E47" w:rsidRPr="00011E47">
              <w:rPr>
                <w:rFonts w:ascii="Times New Roman" w:hAnsi="Times New Roman" w:cs="Times New Roman"/>
                <w:sz w:val="24"/>
                <w:szCs w:val="24"/>
              </w:rPr>
              <w:t>. Декларация за изчисление на минималния стандартен производствен обем на стопанството през текущата стопанска година към момента на кандидатстване за кандидати – земеделски стопани</w:t>
            </w:r>
            <w:r w:rsidR="00011E47">
              <w:rPr>
                <w:rFonts w:ascii="Times New Roman" w:hAnsi="Times New Roman" w:cs="Times New Roman"/>
                <w:sz w:val="24"/>
                <w:szCs w:val="24"/>
              </w:rPr>
              <w:t xml:space="preserve"> </w:t>
            </w:r>
            <w:r w:rsidR="00011E47" w:rsidRPr="009B02B8">
              <w:rPr>
                <w:rFonts w:ascii="Times New Roman" w:hAnsi="Times New Roman" w:cs="Times New Roman"/>
                <w:sz w:val="24"/>
                <w:szCs w:val="24"/>
              </w:rPr>
              <w:t>/</w:t>
            </w:r>
            <w:r w:rsidR="00011E47" w:rsidRPr="009B02B8">
              <w:rPr>
                <w:rFonts w:ascii="Times New Roman" w:hAnsi="Times New Roman" w:cs="Times New Roman"/>
                <w:b/>
                <w:sz w:val="24"/>
                <w:szCs w:val="24"/>
              </w:rPr>
              <w:t>Приложение №14</w:t>
            </w:r>
            <w:r w:rsidR="00011E47" w:rsidRPr="009B02B8">
              <w:rPr>
                <w:rFonts w:ascii="Times New Roman" w:hAnsi="Times New Roman" w:cs="Times New Roman"/>
                <w:sz w:val="24"/>
                <w:szCs w:val="24"/>
              </w:rPr>
              <w:t>/</w:t>
            </w:r>
            <w:r w:rsidR="00011E47">
              <w:rPr>
                <w:rFonts w:ascii="Times New Roman" w:hAnsi="Times New Roman" w:cs="Times New Roman"/>
                <w:sz w:val="24"/>
                <w:szCs w:val="24"/>
              </w:rPr>
              <w:t xml:space="preserve"> </w:t>
            </w:r>
            <w:r w:rsidR="00011E47" w:rsidRPr="00011E47">
              <w:rPr>
                <w:rFonts w:ascii="Times New Roman" w:hAnsi="Times New Roman" w:cs="Times New Roman"/>
                <w:sz w:val="24"/>
                <w:szCs w:val="24"/>
              </w:rPr>
              <w:t>(когато е приложимо)</w:t>
            </w:r>
            <w:r w:rsidR="00011E47">
              <w:rPr>
                <w:rFonts w:ascii="Times New Roman" w:hAnsi="Times New Roman" w:cs="Times New Roman"/>
                <w:sz w:val="24"/>
                <w:szCs w:val="24"/>
              </w:rPr>
              <w:t xml:space="preserve"> </w:t>
            </w:r>
            <w:r w:rsidR="00011E47" w:rsidRPr="00011E47">
              <w:rPr>
                <w:rFonts w:ascii="Times New Roman" w:hAnsi="Times New Roman" w:cs="Times New Roman"/>
                <w:sz w:val="24"/>
                <w:szCs w:val="24"/>
              </w:rPr>
              <w:t>с подпис/и, печат и сканиран</w:t>
            </w:r>
            <w:r w:rsidR="00011E47">
              <w:rPr>
                <w:rFonts w:ascii="Times New Roman" w:hAnsi="Times New Roman" w:cs="Times New Roman"/>
                <w:sz w:val="24"/>
                <w:szCs w:val="24"/>
              </w:rPr>
              <w:t>а във</w:t>
            </w:r>
            <w:r w:rsidR="00011E47" w:rsidRPr="00011E47">
              <w:rPr>
                <w:rFonts w:ascii="Times New Roman" w:hAnsi="Times New Roman" w:cs="Times New Roman"/>
                <w:sz w:val="24"/>
                <w:szCs w:val="24"/>
              </w:rPr>
              <w:t xml:space="preserve"> формат „.pdf“ или „.jpg“;</w:t>
            </w:r>
          </w:p>
          <w:p w14:paraId="60A31FE3" w14:textId="2F5C2839" w:rsidR="007468B3" w:rsidRPr="00011E47" w:rsidRDefault="00ED74BD" w:rsidP="00011E47">
            <w:pPr>
              <w:jc w:val="both"/>
              <w:rPr>
                <w:rFonts w:ascii="Times New Roman" w:hAnsi="Times New Roman" w:cs="Times New Roman"/>
                <w:sz w:val="24"/>
                <w:szCs w:val="24"/>
              </w:rPr>
            </w:pPr>
            <w:r>
              <w:rPr>
                <w:rFonts w:ascii="Times New Roman" w:hAnsi="Times New Roman" w:cs="Times New Roman"/>
                <w:sz w:val="24"/>
                <w:szCs w:val="24"/>
              </w:rPr>
              <w:t>50</w:t>
            </w:r>
            <w:r w:rsidR="007468B3">
              <w:rPr>
                <w:rFonts w:ascii="Times New Roman" w:hAnsi="Times New Roman" w:cs="Times New Roman"/>
                <w:sz w:val="24"/>
                <w:szCs w:val="24"/>
              </w:rPr>
              <w:t xml:space="preserve">. </w:t>
            </w:r>
            <w:r w:rsidR="007468B3" w:rsidRPr="007468B3">
              <w:rPr>
                <w:rFonts w:ascii="Times New Roman" w:hAnsi="Times New Roman" w:cs="Times New Roman"/>
                <w:sz w:val="24"/>
                <w:szCs w:val="24"/>
              </w:rPr>
              <w:t xml:space="preserve">Заверено копие от териториалната дирекция на Националната агенция по приходите (ТД на НАП) на годишна </w:t>
            </w:r>
            <w:r w:rsidR="007468B3">
              <w:rPr>
                <w:rFonts w:ascii="Times New Roman" w:hAnsi="Times New Roman" w:cs="Times New Roman"/>
                <w:sz w:val="24"/>
                <w:szCs w:val="24"/>
              </w:rPr>
              <w:t>данъчна декларация (ГДД) за 2019</w:t>
            </w:r>
            <w:r w:rsidR="007468B3" w:rsidRPr="007468B3">
              <w:rPr>
                <w:rFonts w:ascii="Times New Roman" w:hAnsi="Times New Roman" w:cs="Times New Roman"/>
                <w:sz w:val="24"/>
                <w:szCs w:val="24"/>
              </w:rPr>
              <w:t xml:space="preserve"> година,  съгласно изискванията на Закона за данъците върху доходите на физическите лица (ЗДДФЛ). </w:t>
            </w:r>
            <w:r w:rsidR="007468B3" w:rsidRPr="007468B3">
              <w:rPr>
                <w:rFonts w:ascii="Times New Roman" w:hAnsi="Times New Roman" w:cs="Times New Roman"/>
                <w:i/>
                <w:sz w:val="24"/>
                <w:szCs w:val="24"/>
              </w:rPr>
              <w:t>Представя се само от кандидати, които не са микропредприятия</w:t>
            </w:r>
            <w:r w:rsidR="00E91178">
              <w:rPr>
                <w:rFonts w:ascii="Times New Roman" w:hAnsi="Times New Roman" w:cs="Times New Roman"/>
                <w:sz w:val="24"/>
                <w:szCs w:val="24"/>
              </w:rPr>
              <w:t>. Представя се във формат „.</w:t>
            </w:r>
            <w:r w:rsidR="007468B3" w:rsidRPr="007468B3">
              <w:rPr>
                <w:rFonts w:ascii="Times New Roman" w:hAnsi="Times New Roman" w:cs="Times New Roman"/>
                <w:sz w:val="24"/>
                <w:szCs w:val="24"/>
              </w:rPr>
              <w:t>pdf</w:t>
            </w:r>
            <w:r w:rsidR="00E91178">
              <w:rPr>
                <w:rFonts w:ascii="Times New Roman" w:hAnsi="Times New Roman" w:cs="Times New Roman"/>
                <w:sz w:val="24"/>
                <w:szCs w:val="24"/>
              </w:rPr>
              <w:t>“</w:t>
            </w:r>
            <w:r w:rsidR="007468B3" w:rsidRPr="007468B3">
              <w:rPr>
                <w:rFonts w:ascii="Times New Roman" w:hAnsi="Times New Roman" w:cs="Times New Roman"/>
                <w:sz w:val="24"/>
                <w:szCs w:val="24"/>
              </w:rPr>
              <w:t xml:space="preserve"> или </w:t>
            </w:r>
            <w:r w:rsidR="00E91178">
              <w:rPr>
                <w:rFonts w:ascii="Times New Roman" w:hAnsi="Times New Roman" w:cs="Times New Roman"/>
                <w:sz w:val="24"/>
                <w:szCs w:val="24"/>
              </w:rPr>
              <w:t>„.</w:t>
            </w:r>
            <w:r w:rsidR="007468B3" w:rsidRPr="007468B3">
              <w:rPr>
                <w:rFonts w:ascii="Times New Roman" w:hAnsi="Times New Roman" w:cs="Times New Roman"/>
                <w:sz w:val="24"/>
                <w:szCs w:val="24"/>
              </w:rPr>
              <w:t>jpg</w:t>
            </w:r>
            <w:r w:rsidR="00E91178">
              <w:rPr>
                <w:rFonts w:ascii="Times New Roman" w:hAnsi="Times New Roman" w:cs="Times New Roman"/>
                <w:sz w:val="24"/>
                <w:szCs w:val="24"/>
              </w:rPr>
              <w:t>“</w:t>
            </w:r>
            <w:r w:rsidR="007468B3" w:rsidRPr="007468B3">
              <w:rPr>
                <w:rFonts w:ascii="Times New Roman" w:hAnsi="Times New Roman" w:cs="Times New Roman"/>
                <w:sz w:val="24"/>
                <w:szCs w:val="24"/>
              </w:rPr>
              <w:t xml:space="preserve">. </w:t>
            </w:r>
          </w:p>
          <w:p w14:paraId="7E349B74" w14:textId="07D31622" w:rsidR="00011E47" w:rsidRPr="00011E47" w:rsidRDefault="00ED74BD" w:rsidP="00011E47">
            <w:pPr>
              <w:jc w:val="both"/>
              <w:rPr>
                <w:rFonts w:ascii="Times New Roman" w:hAnsi="Times New Roman" w:cs="Times New Roman"/>
                <w:sz w:val="24"/>
                <w:szCs w:val="24"/>
              </w:rPr>
            </w:pPr>
            <w:r>
              <w:rPr>
                <w:rFonts w:ascii="Times New Roman" w:hAnsi="Times New Roman" w:cs="Times New Roman"/>
                <w:sz w:val="24"/>
                <w:szCs w:val="24"/>
              </w:rPr>
              <w:t>51</w:t>
            </w:r>
            <w:r w:rsidR="00011E47" w:rsidRPr="00011E47">
              <w:rPr>
                <w:rFonts w:ascii="Times New Roman" w:hAnsi="Times New Roman" w:cs="Times New Roman"/>
                <w:sz w:val="24"/>
                <w:szCs w:val="24"/>
              </w:rPr>
              <w:t>. Регистрационна карта на земеделския стопанин, издадена по реда на наредбата по § 4 ЗПЗП, и анкетни формуляри към нея с приложен Опис на животните, когато в изчисляването на стандартния производствен обем участват животни (когато е приложимо). Представя /т се във формат „.pdf“или „.jpg“;</w:t>
            </w:r>
          </w:p>
          <w:p w14:paraId="433CA50E" w14:textId="7894D4A5" w:rsidR="00011E47" w:rsidRPr="00011E47" w:rsidRDefault="00581FF9" w:rsidP="00011E47">
            <w:pPr>
              <w:jc w:val="both"/>
              <w:rPr>
                <w:rFonts w:ascii="Times New Roman" w:hAnsi="Times New Roman" w:cs="Times New Roman"/>
                <w:sz w:val="24"/>
                <w:szCs w:val="24"/>
              </w:rPr>
            </w:pPr>
            <w:r>
              <w:rPr>
                <w:rFonts w:ascii="Times New Roman" w:hAnsi="Times New Roman" w:cs="Times New Roman"/>
                <w:sz w:val="24"/>
                <w:szCs w:val="24"/>
              </w:rPr>
              <w:t>5</w:t>
            </w:r>
            <w:r w:rsidR="00ED74BD">
              <w:rPr>
                <w:rFonts w:ascii="Times New Roman" w:hAnsi="Times New Roman" w:cs="Times New Roman"/>
                <w:sz w:val="24"/>
                <w:szCs w:val="24"/>
              </w:rPr>
              <w:t>2</w:t>
            </w:r>
            <w:r w:rsidR="00011E47" w:rsidRPr="00011E47">
              <w:rPr>
                <w:rFonts w:ascii="Times New Roman" w:hAnsi="Times New Roman" w:cs="Times New Roman"/>
                <w:sz w:val="24"/>
                <w:szCs w:val="24"/>
              </w:rPr>
              <w:t>. Документ за собственост или ползване на земята или заповеди по чл. 37в, ал. 4, 10 и 12 от ЗСПЗЗ, която участва при изчисляването на минималния стандартен производствен обем за кандидати – земеделски стопани (когато е приложимо). Представя се във формат „.pdf“ или „.jpg”.</w:t>
            </w:r>
          </w:p>
          <w:p w14:paraId="0894E3EE" w14:textId="4926559B" w:rsidR="00011E47" w:rsidRPr="00011E47" w:rsidRDefault="00581FF9" w:rsidP="00011E47">
            <w:pPr>
              <w:jc w:val="both"/>
              <w:rPr>
                <w:rFonts w:ascii="Times New Roman" w:hAnsi="Times New Roman" w:cs="Times New Roman"/>
                <w:sz w:val="24"/>
                <w:szCs w:val="24"/>
              </w:rPr>
            </w:pPr>
            <w:r>
              <w:rPr>
                <w:rFonts w:ascii="Times New Roman" w:hAnsi="Times New Roman" w:cs="Times New Roman"/>
                <w:sz w:val="24"/>
                <w:szCs w:val="24"/>
              </w:rPr>
              <w:t>5</w:t>
            </w:r>
            <w:r w:rsidR="00ED74BD">
              <w:rPr>
                <w:rFonts w:ascii="Times New Roman" w:hAnsi="Times New Roman" w:cs="Times New Roman"/>
                <w:sz w:val="24"/>
                <w:szCs w:val="24"/>
              </w:rPr>
              <w:t>3</w:t>
            </w:r>
            <w:r w:rsidR="00011E47" w:rsidRPr="00011E47">
              <w:rPr>
                <w:rFonts w:ascii="Times New Roman" w:hAnsi="Times New Roman" w:cs="Times New Roman"/>
                <w:sz w:val="24"/>
                <w:szCs w:val="24"/>
              </w:rPr>
              <w:t>. Удостоверение за вписване в регистъра на занаятчиите, издадено от Регионалната занаятчийска камара (в случай, че има действаща такава) в случай на кандидат, регистриран по Закона за занаятите (когато е условие за допустимост). Представя се във формат „.pdf“ или „.jpg“;</w:t>
            </w:r>
          </w:p>
          <w:p w14:paraId="52F8CCC5" w14:textId="7B0218CA" w:rsidR="00011E47" w:rsidRPr="00011E47" w:rsidRDefault="00581FF9" w:rsidP="00011E47">
            <w:pPr>
              <w:jc w:val="both"/>
              <w:rPr>
                <w:rFonts w:ascii="Times New Roman" w:hAnsi="Times New Roman" w:cs="Times New Roman"/>
                <w:sz w:val="24"/>
                <w:szCs w:val="24"/>
              </w:rPr>
            </w:pPr>
            <w:r>
              <w:rPr>
                <w:rFonts w:ascii="Times New Roman" w:hAnsi="Times New Roman" w:cs="Times New Roman"/>
                <w:sz w:val="24"/>
                <w:szCs w:val="24"/>
              </w:rPr>
              <w:t>5</w:t>
            </w:r>
            <w:r w:rsidR="00ED74BD">
              <w:rPr>
                <w:rFonts w:ascii="Times New Roman" w:hAnsi="Times New Roman" w:cs="Times New Roman"/>
                <w:sz w:val="24"/>
                <w:szCs w:val="24"/>
              </w:rPr>
              <w:t>4</w:t>
            </w:r>
            <w:r w:rsidR="00011E47" w:rsidRPr="00011E47">
              <w:rPr>
                <w:rFonts w:ascii="Times New Roman" w:hAnsi="Times New Roman" w:cs="Times New Roman"/>
                <w:sz w:val="24"/>
                <w:szCs w:val="24"/>
              </w:rPr>
              <w:t>. В случай на кандидати, регистрирани по Закона за занаятите: Свидетелство за калфа или майсторско свидетелство, или свидетелство за придобита II или III степен на професионална квалификация в институции от системата на професионалното образование и обучение или диплома за висше образование, съответстващо на занаята, който иска да упражнява (когато е приложимо) Представя се във формат „.pdf“ или „.jpg”.</w:t>
            </w:r>
          </w:p>
          <w:p w14:paraId="570F044F" w14:textId="6BE112FB" w:rsidR="00431ADA" w:rsidRDefault="00581FF9" w:rsidP="00BF1C71">
            <w:pPr>
              <w:jc w:val="both"/>
              <w:rPr>
                <w:rFonts w:ascii="Times New Roman" w:hAnsi="Times New Roman" w:cs="Times New Roman"/>
                <w:sz w:val="24"/>
                <w:szCs w:val="24"/>
              </w:rPr>
            </w:pPr>
            <w:r>
              <w:rPr>
                <w:rFonts w:ascii="Times New Roman" w:hAnsi="Times New Roman" w:cs="Times New Roman"/>
                <w:sz w:val="24"/>
                <w:szCs w:val="24"/>
              </w:rPr>
              <w:t>5</w:t>
            </w:r>
            <w:r w:rsidR="00ED74BD">
              <w:rPr>
                <w:rFonts w:ascii="Times New Roman" w:hAnsi="Times New Roman" w:cs="Times New Roman"/>
                <w:sz w:val="24"/>
                <w:szCs w:val="24"/>
              </w:rPr>
              <w:t>5</w:t>
            </w:r>
            <w:r w:rsidR="00011E47" w:rsidRPr="00011E47">
              <w:rPr>
                <w:rFonts w:ascii="Times New Roman" w:hAnsi="Times New Roman" w:cs="Times New Roman"/>
                <w:sz w:val="24"/>
                <w:szCs w:val="24"/>
              </w:rPr>
              <w:t>. Удостоверение за вписване в Регистъра на вероизповеданията – за юридическите лица, регистрирани по Закона за вероизповедани</w:t>
            </w:r>
            <w:r w:rsidR="00B45515">
              <w:rPr>
                <w:rFonts w:ascii="Times New Roman" w:hAnsi="Times New Roman" w:cs="Times New Roman"/>
                <w:sz w:val="24"/>
                <w:szCs w:val="24"/>
              </w:rPr>
              <w:t xml:space="preserve">ята </w:t>
            </w:r>
            <w:r w:rsidR="00011E47" w:rsidRPr="00011E47">
              <w:rPr>
                <w:rFonts w:ascii="Times New Roman" w:hAnsi="Times New Roman" w:cs="Times New Roman"/>
                <w:sz w:val="24"/>
                <w:szCs w:val="24"/>
              </w:rPr>
              <w:t>(когато е приложимо)</w:t>
            </w:r>
            <w:r w:rsidR="00B45515">
              <w:rPr>
                <w:rFonts w:ascii="Times New Roman" w:hAnsi="Times New Roman" w:cs="Times New Roman"/>
                <w:sz w:val="24"/>
                <w:szCs w:val="24"/>
              </w:rPr>
              <w:t>.</w:t>
            </w:r>
            <w:r w:rsidR="00011E47" w:rsidRPr="00011E47">
              <w:rPr>
                <w:rFonts w:ascii="Times New Roman" w:hAnsi="Times New Roman" w:cs="Times New Roman"/>
                <w:sz w:val="24"/>
                <w:szCs w:val="24"/>
              </w:rPr>
              <w:t xml:space="preserve"> Представя се във формат „.pdf“ или „.jpg”. </w:t>
            </w:r>
          </w:p>
          <w:p w14:paraId="76252309" w14:textId="09BE1665" w:rsidR="00BB7B74" w:rsidRDefault="00BB7B74" w:rsidP="00BF1C71">
            <w:pPr>
              <w:jc w:val="both"/>
              <w:rPr>
                <w:rFonts w:ascii="Times New Roman" w:hAnsi="Times New Roman" w:cs="Times New Roman"/>
                <w:sz w:val="24"/>
                <w:szCs w:val="24"/>
              </w:rPr>
            </w:pPr>
            <w:r>
              <w:rPr>
                <w:rFonts w:ascii="Times New Roman" w:hAnsi="Times New Roman" w:cs="Times New Roman"/>
                <w:sz w:val="24"/>
                <w:szCs w:val="24"/>
              </w:rPr>
              <w:t>ВАЖНО</w:t>
            </w:r>
          </w:p>
          <w:p w14:paraId="7414FA52" w14:textId="6FE3D23F" w:rsidR="00BB7B74" w:rsidRPr="00E91178" w:rsidRDefault="00BB7B74" w:rsidP="00BF1C71">
            <w:pPr>
              <w:jc w:val="both"/>
              <w:rPr>
                <w:rFonts w:ascii="Times New Roman" w:hAnsi="Times New Roman" w:cs="Times New Roman"/>
                <w:sz w:val="12"/>
                <w:szCs w:val="12"/>
              </w:rPr>
            </w:pPr>
          </w:p>
        </w:tc>
      </w:tr>
    </w:tbl>
    <w:p w14:paraId="0E61566E" w14:textId="742B49CA" w:rsidR="00DB64CB" w:rsidRPr="00AA07E2" w:rsidRDefault="00DB64CB" w:rsidP="00AA07E2">
      <w:pPr>
        <w:pStyle w:val="Heading1"/>
        <w:ind w:firstLine="284"/>
        <w:rPr>
          <w:rFonts w:ascii="Times New Roman" w:eastAsiaTheme="minorHAnsi" w:hAnsi="Times New Roman" w:cs="Times New Roman"/>
          <w:color w:val="0070C0"/>
          <w:sz w:val="24"/>
          <w:szCs w:val="24"/>
          <w:lang w:eastAsia="en-US"/>
        </w:rPr>
      </w:pPr>
      <w:bookmarkStart w:id="60" w:name="_Toc33185389"/>
      <w:bookmarkStart w:id="61" w:name="_Toc491427467"/>
      <w:r w:rsidRPr="00AA07E2">
        <w:rPr>
          <w:rFonts w:ascii="Times New Roman" w:eastAsiaTheme="minorHAnsi" w:hAnsi="Times New Roman" w:cs="Times New Roman"/>
          <w:color w:val="0070C0"/>
          <w:sz w:val="24"/>
          <w:szCs w:val="24"/>
          <w:lang w:eastAsia="en-US"/>
        </w:rPr>
        <w:t>24.2 Списък с документи, доказващи съответствие с критериите за подбор на проекти</w:t>
      </w:r>
      <w:bookmarkEnd w:id="60"/>
    </w:p>
    <w:tbl>
      <w:tblPr>
        <w:tblStyle w:val="TableGrid"/>
        <w:tblW w:w="9781" w:type="dxa"/>
        <w:tblInd w:w="-34" w:type="dxa"/>
        <w:tblLook w:val="04A0" w:firstRow="1" w:lastRow="0" w:firstColumn="1" w:lastColumn="0" w:noHBand="0" w:noVBand="1"/>
      </w:tblPr>
      <w:tblGrid>
        <w:gridCol w:w="9781"/>
      </w:tblGrid>
      <w:tr w:rsidR="00DB64CB" w:rsidRPr="00746945" w14:paraId="1026EE9E" w14:textId="77777777" w:rsidTr="00CB6D3A">
        <w:tc>
          <w:tcPr>
            <w:tcW w:w="9781" w:type="dxa"/>
          </w:tcPr>
          <w:p w14:paraId="13DC127F" w14:textId="30667144" w:rsidR="00AA07E2" w:rsidRPr="00AA07E2" w:rsidRDefault="00AA07E2" w:rsidP="00AA07E2">
            <w:pPr>
              <w:widowControl/>
              <w:tabs>
                <w:tab w:val="left" w:pos="1026"/>
                <w:tab w:val="left" w:pos="1134"/>
              </w:tabs>
              <w:jc w:val="both"/>
              <w:rPr>
                <w:rFonts w:ascii="Times New Roman" w:hAnsi="Times New Roman" w:cs="Times New Roman"/>
                <w:sz w:val="24"/>
                <w:szCs w:val="24"/>
              </w:rPr>
            </w:pPr>
            <w:r>
              <w:rPr>
                <w:rFonts w:ascii="Times New Roman" w:hAnsi="Times New Roman" w:cs="Times New Roman"/>
                <w:sz w:val="24"/>
                <w:szCs w:val="24"/>
              </w:rPr>
              <w:t xml:space="preserve">1. </w:t>
            </w:r>
            <w:r w:rsidRPr="00AA07E2">
              <w:rPr>
                <w:rFonts w:ascii="Times New Roman" w:hAnsi="Times New Roman" w:cs="Times New Roman"/>
                <w:sz w:val="24"/>
                <w:szCs w:val="24"/>
              </w:rPr>
              <w:t>Документи, проучвания, сертификати, патенти и други приложими документи, доказващи иновативност на проектното предложение (</w:t>
            </w:r>
            <w:r w:rsidRPr="008B14F4">
              <w:rPr>
                <w:rFonts w:ascii="Times New Roman" w:hAnsi="Times New Roman" w:cs="Times New Roman"/>
                <w:i/>
                <w:sz w:val="24"/>
                <w:szCs w:val="24"/>
              </w:rPr>
              <w:t>когато е приложимо</w:t>
            </w:r>
            <w:r w:rsidRPr="00AA07E2">
              <w:rPr>
                <w:rFonts w:ascii="Times New Roman" w:hAnsi="Times New Roman" w:cs="Times New Roman"/>
                <w:sz w:val="24"/>
                <w:szCs w:val="24"/>
              </w:rPr>
              <w:t xml:space="preserve">). </w:t>
            </w:r>
            <w:r w:rsidR="00A83AE5" w:rsidRPr="00C50533">
              <w:rPr>
                <w:rFonts w:ascii="Times New Roman" w:hAnsi="Times New Roman" w:cs="Times New Roman"/>
                <w:sz w:val="24"/>
                <w:szCs w:val="24"/>
              </w:rPr>
              <w:t>Представя</w:t>
            </w:r>
            <w:r w:rsidR="00A83AE5">
              <w:rPr>
                <w:rFonts w:ascii="Times New Roman" w:hAnsi="Times New Roman" w:cs="Times New Roman"/>
                <w:sz w:val="24"/>
                <w:szCs w:val="24"/>
              </w:rPr>
              <w:t>т</w:t>
            </w:r>
            <w:r w:rsidR="00A83AE5" w:rsidRPr="00C50533">
              <w:rPr>
                <w:rFonts w:ascii="Times New Roman" w:hAnsi="Times New Roman" w:cs="Times New Roman"/>
                <w:sz w:val="24"/>
                <w:szCs w:val="24"/>
              </w:rPr>
              <w:t xml:space="preserve"> се, в случай </w:t>
            </w:r>
            <w:r w:rsidR="00A83AE5">
              <w:rPr>
                <w:rFonts w:ascii="Times New Roman" w:hAnsi="Times New Roman" w:cs="Times New Roman"/>
                <w:sz w:val="24"/>
                <w:szCs w:val="24"/>
              </w:rPr>
              <w:t>че кандидатът заявява точки по К</w:t>
            </w:r>
            <w:r w:rsidR="00A83AE5" w:rsidRPr="00C50533">
              <w:rPr>
                <w:rFonts w:ascii="Times New Roman" w:hAnsi="Times New Roman" w:cs="Times New Roman"/>
                <w:sz w:val="24"/>
                <w:szCs w:val="24"/>
              </w:rPr>
              <w:t>ритери</w:t>
            </w:r>
            <w:r w:rsidR="00A83AE5">
              <w:rPr>
                <w:rFonts w:ascii="Times New Roman" w:hAnsi="Times New Roman" w:cs="Times New Roman"/>
                <w:sz w:val="24"/>
                <w:szCs w:val="24"/>
              </w:rPr>
              <w:t>й</w:t>
            </w:r>
            <w:r w:rsidR="00A83AE5" w:rsidRPr="00C50533">
              <w:rPr>
                <w:rFonts w:ascii="Times New Roman" w:hAnsi="Times New Roman" w:cs="Times New Roman"/>
                <w:sz w:val="24"/>
                <w:szCs w:val="24"/>
              </w:rPr>
              <w:t xml:space="preserve"> за </w:t>
            </w:r>
            <w:r w:rsidR="00A83AE5">
              <w:rPr>
                <w:rFonts w:ascii="Times New Roman" w:hAnsi="Times New Roman" w:cs="Times New Roman"/>
                <w:sz w:val="24"/>
                <w:szCs w:val="24"/>
              </w:rPr>
              <w:t xml:space="preserve">подбор </w:t>
            </w:r>
            <w:r w:rsidR="00A83AE5" w:rsidRPr="00C50533">
              <w:rPr>
                <w:rFonts w:ascii="Times New Roman" w:hAnsi="Times New Roman" w:cs="Times New Roman"/>
                <w:sz w:val="24"/>
                <w:szCs w:val="24"/>
              </w:rPr>
              <w:t>№</w:t>
            </w:r>
            <w:r w:rsidR="00A83AE5">
              <w:rPr>
                <w:rFonts w:ascii="Times New Roman" w:hAnsi="Times New Roman" w:cs="Times New Roman"/>
                <w:sz w:val="24"/>
                <w:szCs w:val="24"/>
              </w:rPr>
              <w:t xml:space="preserve">6. </w:t>
            </w:r>
            <w:r w:rsidRPr="00AA07E2">
              <w:rPr>
                <w:rFonts w:ascii="Times New Roman" w:hAnsi="Times New Roman" w:cs="Times New Roman"/>
                <w:sz w:val="24"/>
                <w:szCs w:val="24"/>
              </w:rPr>
              <w:t>Представя/т се във формат „.pdf“ или „.jpg“;</w:t>
            </w:r>
          </w:p>
          <w:p w14:paraId="7CBE4682" w14:textId="2710356E" w:rsidR="00AA07E2" w:rsidRPr="00AA07E2" w:rsidRDefault="00AA07E2" w:rsidP="00AA07E2">
            <w:pPr>
              <w:widowControl/>
              <w:tabs>
                <w:tab w:val="left" w:pos="1026"/>
                <w:tab w:val="left" w:pos="1134"/>
              </w:tabs>
              <w:jc w:val="both"/>
              <w:rPr>
                <w:rFonts w:ascii="Times New Roman" w:hAnsi="Times New Roman" w:cs="Times New Roman"/>
                <w:sz w:val="24"/>
                <w:szCs w:val="24"/>
              </w:rPr>
            </w:pPr>
            <w:r>
              <w:rPr>
                <w:rFonts w:ascii="Times New Roman" w:hAnsi="Times New Roman" w:cs="Times New Roman"/>
                <w:sz w:val="24"/>
                <w:szCs w:val="24"/>
              </w:rPr>
              <w:t xml:space="preserve">2. </w:t>
            </w:r>
            <w:r w:rsidR="00492065" w:rsidRPr="00492065">
              <w:rPr>
                <w:rFonts w:ascii="Times New Roman" w:hAnsi="Times New Roman" w:cs="Times New Roman"/>
                <w:sz w:val="24"/>
                <w:szCs w:val="24"/>
              </w:rPr>
              <w:t xml:space="preserve">Справка за съществуващия и нает персонал </w:t>
            </w:r>
            <w:r w:rsidR="00492065" w:rsidRPr="009B02B8">
              <w:rPr>
                <w:rFonts w:ascii="Times New Roman" w:hAnsi="Times New Roman" w:cs="Times New Roman"/>
                <w:sz w:val="24"/>
                <w:szCs w:val="24"/>
              </w:rPr>
              <w:t>/</w:t>
            </w:r>
            <w:r w:rsidR="00492065" w:rsidRPr="009B02B8">
              <w:rPr>
                <w:rFonts w:ascii="Times New Roman" w:hAnsi="Times New Roman" w:cs="Times New Roman"/>
                <w:b/>
                <w:sz w:val="24"/>
                <w:szCs w:val="24"/>
              </w:rPr>
              <w:t>Приложение №17/</w:t>
            </w:r>
            <w:r w:rsidR="00492065" w:rsidRPr="009B02B8">
              <w:rPr>
                <w:rFonts w:ascii="Times New Roman" w:hAnsi="Times New Roman" w:cs="Times New Roman"/>
                <w:sz w:val="24"/>
                <w:szCs w:val="24"/>
              </w:rPr>
              <w:t xml:space="preserve"> </w:t>
            </w:r>
            <w:r w:rsidR="00492065" w:rsidRPr="00492065">
              <w:rPr>
                <w:rFonts w:ascii="Times New Roman" w:hAnsi="Times New Roman" w:cs="Times New Roman"/>
                <w:sz w:val="24"/>
                <w:szCs w:val="24"/>
              </w:rPr>
              <w:t>и или отчет за заетите лица, средствата за работна заплата и други разходи за труд към края на предходната спрямо кандидатстването календарна година</w:t>
            </w:r>
            <w:r>
              <w:rPr>
                <w:rFonts w:ascii="Times New Roman" w:hAnsi="Times New Roman" w:cs="Times New Roman"/>
                <w:sz w:val="24"/>
                <w:szCs w:val="24"/>
              </w:rPr>
              <w:t xml:space="preserve"> </w:t>
            </w:r>
            <w:r w:rsidRPr="009B02B8">
              <w:rPr>
                <w:rFonts w:ascii="Times New Roman" w:hAnsi="Times New Roman" w:cs="Times New Roman"/>
                <w:sz w:val="24"/>
                <w:szCs w:val="24"/>
              </w:rPr>
              <w:t>(</w:t>
            </w:r>
            <w:r w:rsidRPr="00A46033">
              <w:rPr>
                <w:rFonts w:ascii="Times New Roman" w:hAnsi="Times New Roman" w:cs="Times New Roman"/>
                <w:i/>
                <w:sz w:val="24"/>
                <w:szCs w:val="24"/>
              </w:rPr>
              <w:t>когато е приложимо</w:t>
            </w:r>
            <w:r w:rsidRPr="009B02B8">
              <w:rPr>
                <w:rFonts w:ascii="Times New Roman" w:hAnsi="Times New Roman" w:cs="Times New Roman"/>
                <w:sz w:val="24"/>
                <w:szCs w:val="24"/>
              </w:rPr>
              <w:t xml:space="preserve">). </w:t>
            </w:r>
            <w:r w:rsidR="00C50533" w:rsidRPr="00C50533">
              <w:rPr>
                <w:rFonts w:ascii="Times New Roman" w:hAnsi="Times New Roman" w:cs="Times New Roman"/>
                <w:sz w:val="24"/>
                <w:szCs w:val="24"/>
              </w:rPr>
              <w:t xml:space="preserve">Представя се, в случай </w:t>
            </w:r>
            <w:r w:rsidR="00C50533">
              <w:rPr>
                <w:rFonts w:ascii="Times New Roman" w:hAnsi="Times New Roman" w:cs="Times New Roman"/>
                <w:sz w:val="24"/>
                <w:szCs w:val="24"/>
              </w:rPr>
              <w:t>че кандидатът заявява точки по К</w:t>
            </w:r>
            <w:r w:rsidR="00C50533" w:rsidRPr="00C50533">
              <w:rPr>
                <w:rFonts w:ascii="Times New Roman" w:hAnsi="Times New Roman" w:cs="Times New Roman"/>
                <w:sz w:val="24"/>
                <w:szCs w:val="24"/>
              </w:rPr>
              <w:t>ритери</w:t>
            </w:r>
            <w:r w:rsidR="00C50533">
              <w:rPr>
                <w:rFonts w:ascii="Times New Roman" w:hAnsi="Times New Roman" w:cs="Times New Roman"/>
                <w:sz w:val="24"/>
                <w:szCs w:val="24"/>
              </w:rPr>
              <w:t>й</w:t>
            </w:r>
            <w:r w:rsidR="00C50533" w:rsidRPr="00C50533">
              <w:rPr>
                <w:rFonts w:ascii="Times New Roman" w:hAnsi="Times New Roman" w:cs="Times New Roman"/>
                <w:sz w:val="24"/>
                <w:szCs w:val="24"/>
              </w:rPr>
              <w:t xml:space="preserve"> за </w:t>
            </w:r>
            <w:r w:rsidR="00CE313D">
              <w:rPr>
                <w:rFonts w:ascii="Times New Roman" w:hAnsi="Times New Roman" w:cs="Times New Roman"/>
                <w:sz w:val="24"/>
                <w:szCs w:val="24"/>
              </w:rPr>
              <w:t xml:space="preserve">подбор </w:t>
            </w:r>
            <w:r w:rsidR="00C50533" w:rsidRPr="00C50533">
              <w:rPr>
                <w:rFonts w:ascii="Times New Roman" w:hAnsi="Times New Roman" w:cs="Times New Roman"/>
                <w:sz w:val="24"/>
                <w:szCs w:val="24"/>
              </w:rPr>
              <w:t>№</w:t>
            </w:r>
            <w:r w:rsidR="00C50533">
              <w:rPr>
                <w:rFonts w:ascii="Times New Roman" w:hAnsi="Times New Roman" w:cs="Times New Roman"/>
                <w:sz w:val="24"/>
                <w:szCs w:val="24"/>
              </w:rPr>
              <w:t xml:space="preserve">8. </w:t>
            </w:r>
            <w:r w:rsidRPr="009B02B8">
              <w:rPr>
                <w:rFonts w:ascii="Times New Roman" w:hAnsi="Times New Roman" w:cs="Times New Roman"/>
                <w:sz w:val="24"/>
                <w:szCs w:val="24"/>
              </w:rPr>
              <w:t>Представя се във формат „.pdf“ или „.jpg“;</w:t>
            </w:r>
          </w:p>
          <w:p w14:paraId="2AA3E828" w14:textId="7C7751B6" w:rsidR="00AA07E2" w:rsidRPr="00303ED0" w:rsidRDefault="00AA07E2" w:rsidP="00AA07E2">
            <w:pPr>
              <w:widowControl/>
              <w:tabs>
                <w:tab w:val="left" w:pos="1026"/>
                <w:tab w:val="left" w:pos="1134"/>
              </w:tabs>
              <w:jc w:val="both"/>
              <w:rPr>
                <w:rFonts w:ascii="Times New Roman" w:hAnsi="Times New Roman" w:cs="Times New Roman"/>
                <w:sz w:val="24"/>
                <w:szCs w:val="24"/>
              </w:rPr>
            </w:pPr>
            <w:r w:rsidRPr="00303ED0">
              <w:rPr>
                <w:rFonts w:ascii="Times New Roman" w:hAnsi="Times New Roman" w:cs="Times New Roman"/>
                <w:sz w:val="24"/>
                <w:szCs w:val="24"/>
              </w:rPr>
              <w:t>3. Ведомост за заплати (</w:t>
            </w:r>
            <w:r w:rsidRPr="00303ED0">
              <w:rPr>
                <w:rFonts w:ascii="Times New Roman" w:hAnsi="Times New Roman" w:cs="Times New Roman"/>
                <w:i/>
                <w:sz w:val="24"/>
                <w:szCs w:val="24"/>
              </w:rPr>
              <w:t>когато е приложимо</w:t>
            </w:r>
            <w:r w:rsidRPr="00303ED0">
              <w:rPr>
                <w:rFonts w:ascii="Times New Roman" w:hAnsi="Times New Roman" w:cs="Times New Roman"/>
                <w:sz w:val="24"/>
                <w:szCs w:val="24"/>
              </w:rPr>
              <w:t xml:space="preserve">). </w:t>
            </w:r>
            <w:r w:rsidR="00C50533" w:rsidRPr="00303ED0">
              <w:rPr>
                <w:rFonts w:ascii="Times New Roman" w:hAnsi="Times New Roman" w:cs="Times New Roman"/>
                <w:sz w:val="24"/>
                <w:szCs w:val="24"/>
              </w:rPr>
              <w:t xml:space="preserve">Представя се, в случай че кандидатът заявява точки по Критерий за </w:t>
            </w:r>
            <w:r w:rsidR="00CE313D" w:rsidRPr="00303ED0">
              <w:rPr>
                <w:rFonts w:ascii="Times New Roman" w:hAnsi="Times New Roman" w:cs="Times New Roman"/>
                <w:sz w:val="24"/>
                <w:szCs w:val="24"/>
              </w:rPr>
              <w:t xml:space="preserve">подбор </w:t>
            </w:r>
            <w:r w:rsidR="00C50533" w:rsidRPr="00303ED0">
              <w:rPr>
                <w:rFonts w:ascii="Times New Roman" w:hAnsi="Times New Roman" w:cs="Times New Roman"/>
                <w:sz w:val="24"/>
                <w:szCs w:val="24"/>
              </w:rPr>
              <w:t xml:space="preserve">№8. </w:t>
            </w:r>
            <w:r w:rsidRPr="00303ED0">
              <w:rPr>
                <w:rFonts w:ascii="Times New Roman" w:hAnsi="Times New Roman" w:cs="Times New Roman"/>
                <w:sz w:val="24"/>
                <w:szCs w:val="24"/>
              </w:rPr>
              <w:t>Представя се във формат „.pdf“ или „.jpg“;</w:t>
            </w:r>
          </w:p>
          <w:p w14:paraId="4DB471E5" w14:textId="2E986638" w:rsidR="00C50533" w:rsidRPr="00303ED0" w:rsidRDefault="00C50533" w:rsidP="00C50533">
            <w:pPr>
              <w:widowControl/>
              <w:tabs>
                <w:tab w:val="left" w:pos="1026"/>
                <w:tab w:val="left" w:pos="1134"/>
              </w:tabs>
              <w:jc w:val="both"/>
              <w:rPr>
                <w:rFonts w:ascii="Times New Roman" w:hAnsi="Times New Roman" w:cs="Times New Roman"/>
                <w:sz w:val="24"/>
                <w:szCs w:val="24"/>
              </w:rPr>
            </w:pPr>
            <w:r w:rsidRPr="00303ED0">
              <w:rPr>
                <w:rFonts w:ascii="Times New Roman" w:hAnsi="Times New Roman" w:cs="Times New Roman"/>
                <w:sz w:val="24"/>
                <w:szCs w:val="24"/>
              </w:rPr>
              <w:t xml:space="preserve">4. Копие от НСИ на Отчет за приходи и разходи за последните 3 </w:t>
            </w:r>
            <w:r w:rsidR="000317F5" w:rsidRPr="00303ED0">
              <w:rPr>
                <w:rFonts w:ascii="Times New Roman" w:hAnsi="Times New Roman" w:cs="Times New Roman"/>
                <w:sz w:val="24"/>
                <w:szCs w:val="24"/>
              </w:rPr>
              <w:t>приключили</w:t>
            </w:r>
            <w:r w:rsidRPr="00303ED0">
              <w:rPr>
                <w:rFonts w:ascii="Times New Roman" w:hAnsi="Times New Roman" w:cs="Times New Roman"/>
                <w:sz w:val="24"/>
                <w:szCs w:val="24"/>
              </w:rPr>
              <w:t xml:space="preserve"> финансови години, преди датата на кандидатстване (</w:t>
            </w:r>
            <w:r w:rsidRPr="00303ED0">
              <w:rPr>
                <w:rFonts w:ascii="Times New Roman" w:hAnsi="Times New Roman" w:cs="Times New Roman"/>
                <w:i/>
                <w:sz w:val="24"/>
                <w:szCs w:val="24"/>
              </w:rPr>
              <w:t>Представя се във формата, подаден към НСИ към Годишен отчет за дейността на предприятията</w:t>
            </w:r>
            <w:r w:rsidRPr="00303ED0">
              <w:rPr>
                <w:rFonts w:ascii="Times New Roman" w:hAnsi="Times New Roman" w:cs="Times New Roman"/>
                <w:sz w:val="24"/>
                <w:szCs w:val="24"/>
              </w:rPr>
              <w:t xml:space="preserve">), </w:t>
            </w:r>
            <w:r w:rsidRPr="00303ED0">
              <w:rPr>
                <w:rFonts w:ascii="Times New Roman" w:hAnsi="Times New Roman" w:cs="Times New Roman"/>
                <w:b/>
                <w:sz w:val="24"/>
                <w:szCs w:val="24"/>
              </w:rPr>
              <w:t>или в случаите на кандидати ЕТ</w:t>
            </w:r>
            <w:r w:rsidRPr="00303ED0">
              <w:rPr>
                <w:rFonts w:ascii="Times New Roman" w:hAnsi="Times New Roman" w:cs="Times New Roman"/>
                <w:sz w:val="24"/>
                <w:szCs w:val="24"/>
              </w:rPr>
              <w:t>, за които се признават обстоятелствата на собственика – физическо лице</w:t>
            </w:r>
            <w:r w:rsidR="00F516A1" w:rsidRPr="00303ED0">
              <w:rPr>
                <w:rFonts w:ascii="Times New Roman" w:hAnsi="Times New Roman" w:cs="Times New Roman"/>
                <w:sz w:val="24"/>
                <w:szCs w:val="24"/>
              </w:rPr>
              <w:t xml:space="preserve">, </w:t>
            </w:r>
            <w:r w:rsidRPr="00303ED0">
              <w:rPr>
                <w:rFonts w:ascii="Times New Roman" w:hAnsi="Times New Roman" w:cs="Times New Roman"/>
                <w:sz w:val="24"/>
                <w:szCs w:val="24"/>
              </w:rPr>
              <w:t xml:space="preserve">копие от териториалната дирекция на Националната агенция по приходите (ТД на НАП) на годишна данъчна декларация (ГДД) за последните 3 </w:t>
            </w:r>
            <w:r w:rsidR="000317F5" w:rsidRPr="00303ED0">
              <w:rPr>
                <w:rFonts w:ascii="Times New Roman" w:hAnsi="Times New Roman" w:cs="Times New Roman"/>
                <w:sz w:val="24"/>
                <w:szCs w:val="24"/>
              </w:rPr>
              <w:t>приключили</w:t>
            </w:r>
            <w:r w:rsidRPr="00303ED0">
              <w:rPr>
                <w:rFonts w:ascii="Times New Roman" w:hAnsi="Times New Roman" w:cs="Times New Roman"/>
                <w:sz w:val="24"/>
                <w:szCs w:val="24"/>
              </w:rPr>
              <w:t xml:space="preserve"> финансови години. Представя се, в случай </w:t>
            </w:r>
            <w:r w:rsidR="000317F5" w:rsidRPr="00303ED0">
              <w:rPr>
                <w:rFonts w:ascii="Times New Roman" w:hAnsi="Times New Roman" w:cs="Times New Roman"/>
                <w:sz w:val="24"/>
                <w:szCs w:val="24"/>
              </w:rPr>
              <w:t>че кандидатът заявява точки по К</w:t>
            </w:r>
            <w:r w:rsidR="00CE313D" w:rsidRPr="00303ED0">
              <w:rPr>
                <w:rFonts w:ascii="Times New Roman" w:hAnsi="Times New Roman" w:cs="Times New Roman"/>
                <w:sz w:val="24"/>
                <w:szCs w:val="24"/>
              </w:rPr>
              <w:t>ритерий</w:t>
            </w:r>
            <w:r w:rsidRPr="00303ED0">
              <w:rPr>
                <w:rFonts w:ascii="Times New Roman" w:hAnsi="Times New Roman" w:cs="Times New Roman"/>
                <w:sz w:val="24"/>
                <w:szCs w:val="24"/>
              </w:rPr>
              <w:t xml:space="preserve"> за </w:t>
            </w:r>
            <w:r w:rsidR="000317F5" w:rsidRPr="00303ED0">
              <w:rPr>
                <w:rFonts w:ascii="Times New Roman" w:hAnsi="Times New Roman" w:cs="Times New Roman"/>
                <w:sz w:val="24"/>
                <w:szCs w:val="24"/>
              </w:rPr>
              <w:t>подбор №</w:t>
            </w:r>
            <w:r w:rsidRPr="00303ED0">
              <w:rPr>
                <w:rFonts w:ascii="Times New Roman" w:hAnsi="Times New Roman" w:cs="Times New Roman"/>
                <w:sz w:val="24"/>
                <w:szCs w:val="24"/>
              </w:rPr>
              <w:t>3</w:t>
            </w:r>
            <w:r w:rsidR="000317F5" w:rsidRPr="00303ED0">
              <w:rPr>
                <w:rFonts w:ascii="Times New Roman" w:hAnsi="Times New Roman" w:cs="Times New Roman"/>
                <w:sz w:val="24"/>
                <w:szCs w:val="24"/>
              </w:rPr>
              <w:t>. Представя се във формат „.pdf“ или „.jpg“;</w:t>
            </w:r>
          </w:p>
          <w:p w14:paraId="6BEF9BC1" w14:textId="6E605B35" w:rsidR="000317F5" w:rsidRPr="00303ED0" w:rsidRDefault="00C50533" w:rsidP="00C50533">
            <w:pPr>
              <w:widowControl/>
              <w:tabs>
                <w:tab w:val="left" w:pos="1026"/>
                <w:tab w:val="left" w:pos="1134"/>
              </w:tabs>
              <w:jc w:val="both"/>
              <w:rPr>
                <w:rFonts w:ascii="Times New Roman" w:hAnsi="Times New Roman" w:cs="Times New Roman"/>
                <w:sz w:val="24"/>
                <w:szCs w:val="24"/>
              </w:rPr>
            </w:pPr>
            <w:r w:rsidRPr="00303ED0">
              <w:rPr>
                <w:rFonts w:ascii="Times New Roman" w:hAnsi="Times New Roman" w:cs="Times New Roman"/>
                <w:sz w:val="24"/>
                <w:szCs w:val="24"/>
              </w:rPr>
              <w:t xml:space="preserve">5. Копие от НСИ на Отчет за заетите лица, средствата за работна заплата и други разходи за труд или Справка заети лица за всяка от предходните 3 </w:t>
            </w:r>
            <w:r w:rsidR="000317F5" w:rsidRPr="00303ED0">
              <w:rPr>
                <w:rFonts w:ascii="Times New Roman" w:hAnsi="Times New Roman" w:cs="Times New Roman"/>
                <w:sz w:val="24"/>
                <w:szCs w:val="24"/>
              </w:rPr>
              <w:t xml:space="preserve">приключили </w:t>
            </w:r>
            <w:r w:rsidRPr="00303ED0">
              <w:rPr>
                <w:rFonts w:ascii="Times New Roman" w:hAnsi="Times New Roman" w:cs="Times New Roman"/>
                <w:sz w:val="24"/>
                <w:szCs w:val="24"/>
              </w:rPr>
              <w:t>финансови години,</w:t>
            </w:r>
            <w:r w:rsidR="000317F5" w:rsidRPr="00303ED0">
              <w:t xml:space="preserve"> </w:t>
            </w:r>
            <w:r w:rsidR="000317F5" w:rsidRPr="00303ED0">
              <w:rPr>
                <w:rFonts w:ascii="Times New Roman" w:hAnsi="Times New Roman" w:cs="Times New Roman"/>
                <w:sz w:val="24"/>
                <w:szCs w:val="24"/>
              </w:rPr>
              <w:t>преди датата на кандидатстване</w:t>
            </w:r>
            <w:r w:rsidRPr="00303ED0">
              <w:rPr>
                <w:rFonts w:ascii="Times New Roman" w:hAnsi="Times New Roman" w:cs="Times New Roman"/>
                <w:sz w:val="24"/>
                <w:szCs w:val="24"/>
              </w:rPr>
              <w:t xml:space="preserve">. </w:t>
            </w:r>
            <w:r w:rsidR="000317F5" w:rsidRPr="00303ED0">
              <w:rPr>
                <w:rFonts w:ascii="Times New Roman" w:hAnsi="Times New Roman" w:cs="Times New Roman"/>
                <w:sz w:val="24"/>
                <w:szCs w:val="24"/>
              </w:rPr>
              <w:t>Представя се, в случай че кандидатът заявява точки по Критери</w:t>
            </w:r>
            <w:r w:rsidR="00CE313D" w:rsidRPr="00303ED0">
              <w:rPr>
                <w:rFonts w:ascii="Times New Roman" w:hAnsi="Times New Roman" w:cs="Times New Roman"/>
                <w:sz w:val="24"/>
                <w:szCs w:val="24"/>
              </w:rPr>
              <w:t>й за подбор №</w:t>
            </w:r>
            <w:r w:rsidR="000317F5" w:rsidRPr="00303ED0">
              <w:rPr>
                <w:rFonts w:ascii="Times New Roman" w:hAnsi="Times New Roman" w:cs="Times New Roman"/>
                <w:sz w:val="24"/>
                <w:szCs w:val="24"/>
              </w:rPr>
              <w:t>3. Представя се във формат „.pdf“ или „.jpg“;</w:t>
            </w:r>
          </w:p>
          <w:p w14:paraId="74E476AF" w14:textId="64DBE635" w:rsidR="00C50533" w:rsidRPr="00AA07E2" w:rsidRDefault="005B4E1E" w:rsidP="00C50533">
            <w:pPr>
              <w:widowControl/>
              <w:tabs>
                <w:tab w:val="left" w:pos="1026"/>
                <w:tab w:val="left" w:pos="1134"/>
              </w:tabs>
              <w:jc w:val="both"/>
              <w:rPr>
                <w:rFonts w:ascii="Times New Roman" w:hAnsi="Times New Roman" w:cs="Times New Roman"/>
                <w:sz w:val="24"/>
                <w:szCs w:val="24"/>
              </w:rPr>
            </w:pPr>
            <w:r w:rsidRPr="00303ED0">
              <w:rPr>
                <w:rFonts w:ascii="Times New Roman" w:hAnsi="Times New Roman" w:cs="Times New Roman"/>
                <w:sz w:val="24"/>
                <w:szCs w:val="24"/>
              </w:rPr>
              <w:t>6</w:t>
            </w:r>
            <w:r w:rsidR="00C50533" w:rsidRPr="00303ED0">
              <w:rPr>
                <w:rFonts w:ascii="Times New Roman" w:hAnsi="Times New Roman" w:cs="Times New Roman"/>
                <w:sz w:val="24"/>
                <w:szCs w:val="24"/>
              </w:rPr>
              <w:t xml:space="preserve">. </w:t>
            </w:r>
            <w:r w:rsidR="000317F5" w:rsidRPr="00303ED0">
              <w:rPr>
                <w:rFonts w:ascii="Times New Roman" w:hAnsi="Times New Roman" w:cs="Times New Roman"/>
                <w:sz w:val="24"/>
                <w:szCs w:val="24"/>
              </w:rPr>
              <w:t>К</w:t>
            </w:r>
            <w:r w:rsidR="00C50533" w:rsidRPr="00303ED0">
              <w:rPr>
                <w:rFonts w:ascii="Times New Roman" w:hAnsi="Times New Roman" w:cs="Times New Roman"/>
                <w:sz w:val="24"/>
                <w:szCs w:val="24"/>
              </w:rPr>
              <w:t>опие от НСИ на Справка за предприятието от Годишен отчет за дейността на предп</w:t>
            </w:r>
            <w:r w:rsidR="000317F5" w:rsidRPr="00303ED0">
              <w:rPr>
                <w:rFonts w:ascii="Times New Roman" w:hAnsi="Times New Roman" w:cs="Times New Roman"/>
                <w:sz w:val="24"/>
                <w:szCs w:val="24"/>
              </w:rPr>
              <w:t xml:space="preserve">риятията, подаден от кандидата </w:t>
            </w:r>
            <w:r w:rsidR="00C50533" w:rsidRPr="00303ED0">
              <w:rPr>
                <w:rFonts w:ascii="Times New Roman" w:hAnsi="Times New Roman" w:cs="Times New Roman"/>
                <w:sz w:val="24"/>
                <w:szCs w:val="24"/>
              </w:rPr>
              <w:t xml:space="preserve">за всяка от предходните 3 </w:t>
            </w:r>
            <w:r w:rsidR="000317F5" w:rsidRPr="00303ED0">
              <w:rPr>
                <w:rFonts w:ascii="Times New Roman" w:hAnsi="Times New Roman" w:cs="Times New Roman"/>
                <w:sz w:val="24"/>
                <w:szCs w:val="24"/>
              </w:rPr>
              <w:t xml:space="preserve">приключили </w:t>
            </w:r>
            <w:r w:rsidR="00C50533" w:rsidRPr="00303ED0">
              <w:rPr>
                <w:rFonts w:ascii="Times New Roman" w:hAnsi="Times New Roman" w:cs="Times New Roman"/>
                <w:sz w:val="24"/>
                <w:szCs w:val="24"/>
              </w:rPr>
              <w:t xml:space="preserve">финансови години, </w:t>
            </w:r>
            <w:r w:rsidR="000317F5" w:rsidRPr="00303ED0">
              <w:rPr>
                <w:rFonts w:ascii="Times New Roman" w:hAnsi="Times New Roman" w:cs="Times New Roman"/>
                <w:sz w:val="24"/>
                <w:szCs w:val="24"/>
              </w:rPr>
              <w:t>преди</w:t>
            </w:r>
            <w:r w:rsidR="00C50533" w:rsidRPr="00303ED0">
              <w:rPr>
                <w:rFonts w:ascii="Times New Roman" w:hAnsi="Times New Roman" w:cs="Times New Roman"/>
                <w:sz w:val="24"/>
                <w:szCs w:val="24"/>
              </w:rPr>
              <w:t xml:space="preserve"> датата на кандидатстването. </w:t>
            </w:r>
            <w:r w:rsidR="000317F5" w:rsidRPr="00303ED0">
              <w:rPr>
                <w:rFonts w:ascii="Times New Roman" w:hAnsi="Times New Roman" w:cs="Times New Roman"/>
                <w:sz w:val="24"/>
                <w:szCs w:val="24"/>
              </w:rPr>
              <w:t>Представя се, в случай че кандидатът заявява точки по Критери</w:t>
            </w:r>
            <w:r w:rsidR="00CE313D" w:rsidRPr="00303ED0">
              <w:rPr>
                <w:rFonts w:ascii="Times New Roman" w:hAnsi="Times New Roman" w:cs="Times New Roman"/>
                <w:sz w:val="24"/>
                <w:szCs w:val="24"/>
              </w:rPr>
              <w:t>й за подбор №</w:t>
            </w:r>
            <w:r w:rsidR="000317F5" w:rsidRPr="00303ED0">
              <w:rPr>
                <w:rFonts w:ascii="Times New Roman" w:hAnsi="Times New Roman" w:cs="Times New Roman"/>
                <w:sz w:val="24"/>
                <w:szCs w:val="24"/>
              </w:rPr>
              <w:t>3. Представя се във формат „.pdf“ или „.jpg“;</w:t>
            </w:r>
          </w:p>
          <w:p w14:paraId="6D0E14FB" w14:textId="593CF778" w:rsidR="00AA07E2" w:rsidRPr="00AA07E2" w:rsidRDefault="005B4E1E" w:rsidP="00AA07E2">
            <w:pPr>
              <w:widowControl/>
              <w:tabs>
                <w:tab w:val="left" w:pos="1026"/>
                <w:tab w:val="left" w:pos="1134"/>
              </w:tabs>
              <w:jc w:val="both"/>
              <w:rPr>
                <w:rFonts w:ascii="Times New Roman" w:hAnsi="Times New Roman" w:cs="Times New Roman"/>
                <w:sz w:val="24"/>
                <w:szCs w:val="24"/>
              </w:rPr>
            </w:pPr>
            <w:r>
              <w:rPr>
                <w:rFonts w:ascii="Times New Roman" w:hAnsi="Times New Roman" w:cs="Times New Roman"/>
                <w:sz w:val="24"/>
                <w:szCs w:val="24"/>
              </w:rPr>
              <w:t>7</w:t>
            </w:r>
            <w:r w:rsidR="00AA07E2" w:rsidRPr="00AA07E2">
              <w:rPr>
                <w:rFonts w:ascii="Times New Roman" w:hAnsi="Times New Roman" w:cs="Times New Roman"/>
                <w:sz w:val="24"/>
                <w:szCs w:val="24"/>
              </w:rPr>
              <w:t xml:space="preserve">. Становище, издадено от правоспособно лице, от което да е видно кои от инвестициите в проекта са свързани с опазване компонентите на околната среда и вида на компонента, засегнат от инвестицията (когато е приложимо). </w:t>
            </w:r>
            <w:r w:rsidR="00CE313D" w:rsidRPr="000317F5">
              <w:rPr>
                <w:rFonts w:ascii="Times New Roman" w:hAnsi="Times New Roman" w:cs="Times New Roman"/>
                <w:sz w:val="24"/>
                <w:szCs w:val="24"/>
              </w:rPr>
              <w:t xml:space="preserve">Представя се, в случай </w:t>
            </w:r>
            <w:r w:rsidR="00CE313D">
              <w:rPr>
                <w:rFonts w:ascii="Times New Roman" w:hAnsi="Times New Roman" w:cs="Times New Roman"/>
                <w:sz w:val="24"/>
                <w:szCs w:val="24"/>
              </w:rPr>
              <w:t>че кандидатът заявява точки по К</w:t>
            </w:r>
            <w:r w:rsidR="00CE313D" w:rsidRPr="000317F5">
              <w:rPr>
                <w:rFonts w:ascii="Times New Roman" w:hAnsi="Times New Roman" w:cs="Times New Roman"/>
                <w:sz w:val="24"/>
                <w:szCs w:val="24"/>
              </w:rPr>
              <w:t>ритери</w:t>
            </w:r>
            <w:r w:rsidR="00CE313D">
              <w:rPr>
                <w:rFonts w:ascii="Times New Roman" w:hAnsi="Times New Roman" w:cs="Times New Roman"/>
                <w:sz w:val="24"/>
                <w:szCs w:val="24"/>
              </w:rPr>
              <w:t>й</w:t>
            </w:r>
            <w:r w:rsidR="00CE313D" w:rsidRPr="000317F5">
              <w:rPr>
                <w:rFonts w:ascii="Times New Roman" w:hAnsi="Times New Roman" w:cs="Times New Roman"/>
                <w:sz w:val="24"/>
                <w:szCs w:val="24"/>
              </w:rPr>
              <w:t xml:space="preserve"> за подбор №</w:t>
            </w:r>
            <w:r w:rsidR="00CE313D">
              <w:rPr>
                <w:rFonts w:ascii="Times New Roman" w:hAnsi="Times New Roman" w:cs="Times New Roman"/>
                <w:sz w:val="24"/>
                <w:szCs w:val="24"/>
              </w:rPr>
              <w:t>5.</w:t>
            </w:r>
            <w:r w:rsidR="00CE313D" w:rsidRPr="000317F5">
              <w:rPr>
                <w:rFonts w:ascii="Times New Roman" w:hAnsi="Times New Roman" w:cs="Times New Roman"/>
                <w:sz w:val="24"/>
                <w:szCs w:val="24"/>
              </w:rPr>
              <w:t xml:space="preserve"> </w:t>
            </w:r>
            <w:r w:rsidR="00AA07E2" w:rsidRPr="00AA07E2">
              <w:rPr>
                <w:rFonts w:ascii="Times New Roman" w:hAnsi="Times New Roman" w:cs="Times New Roman"/>
                <w:sz w:val="24"/>
                <w:szCs w:val="24"/>
              </w:rPr>
              <w:t>Представя се във формат „.pdf“ или „.jpg“;</w:t>
            </w:r>
          </w:p>
          <w:p w14:paraId="5047C1D7" w14:textId="2BC67768" w:rsidR="00AA07E2" w:rsidRPr="00AA07E2" w:rsidRDefault="005B4E1E" w:rsidP="00AA07E2">
            <w:pPr>
              <w:widowControl/>
              <w:tabs>
                <w:tab w:val="left" w:pos="1026"/>
                <w:tab w:val="left" w:pos="1134"/>
              </w:tabs>
              <w:jc w:val="both"/>
              <w:rPr>
                <w:rFonts w:ascii="Times New Roman" w:hAnsi="Times New Roman" w:cs="Times New Roman"/>
                <w:sz w:val="24"/>
                <w:szCs w:val="24"/>
              </w:rPr>
            </w:pPr>
            <w:r>
              <w:rPr>
                <w:rFonts w:ascii="Times New Roman" w:hAnsi="Times New Roman" w:cs="Times New Roman"/>
                <w:sz w:val="24"/>
                <w:szCs w:val="24"/>
              </w:rPr>
              <w:t>8</w:t>
            </w:r>
            <w:r w:rsidR="00AA07E2" w:rsidRPr="00AA07E2">
              <w:rPr>
                <w:rFonts w:ascii="Times New Roman" w:hAnsi="Times New Roman" w:cs="Times New Roman"/>
                <w:sz w:val="24"/>
                <w:szCs w:val="24"/>
              </w:rPr>
              <w:t xml:space="preserve">. Документ, издаден от правоспособно лице /производител на съответната инсталация/, удостоверяващ наличието на технологии, които водят до намаляване на емисиите съгласно Регламент за изпълнение на Директива 2009/125/ЕС /само за инсталации, използващи биомаса за производство на енергия за собствено потребление/ (когато е приложимо). </w:t>
            </w:r>
            <w:r w:rsidR="00CE313D" w:rsidRPr="000317F5">
              <w:rPr>
                <w:rFonts w:ascii="Times New Roman" w:hAnsi="Times New Roman" w:cs="Times New Roman"/>
                <w:sz w:val="24"/>
                <w:szCs w:val="24"/>
              </w:rPr>
              <w:t xml:space="preserve">Представя се, в случай </w:t>
            </w:r>
            <w:r w:rsidR="00CE313D">
              <w:rPr>
                <w:rFonts w:ascii="Times New Roman" w:hAnsi="Times New Roman" w:cs="Times New Roman"/>
                <w:sz w:val="24"/>
                <w:szCs w:val="24"/>
              </w:rPr>
              <w:t>че кандидатът заявява точки по К</w:t>
            </w:r>
            <w:r w:rsidR="00CE313D" w:rsidRPr="000317F5">
              <w:rPr>
                <w:rFonts w:ascii="Times New Roman" w:hAnsi="Times New Roman" w:cs="Times New Roman"/>
                <w:sz w:val="24"/>
                <w:szCs w:val="24"/>
              </w:rPr>
              <w:t>ритери</w:t>
            </w:r>
            <w:r w:rsidR="00CE313D">
              <w:rPr>
                <w:rFonts w:ascii="Times New Roman" w:hAnsi="Times New Roman" w:cs="Times New Roman"/>
                <w:sz w:val="24"/>
                <w:szCs w:val="24"/>
              </w:rPr>
              <w:t>й</w:t>
            </w:r>
            <w:r w:rsidR="00CE313D" w:rsidRPr="000317F5">
              <w:rPr>
                <w:rFonts w:ascii="Times New Roman" w:hAnsi="Times New Roman" w:cs="Times New Roman"/>
                <w:sz w:val="24"/>
                <w:szCs w:val="24"/>
              </w:rPr>
              <w:t xml:space="preserve"> за подбор №</w:t>
            </w:r>
            <w:r w:rsidR="00CE313D">
              <w:rPr>
                <w:rFonts w:ascii="Times New Roman" w:hAnsi="Times New Roman" w:cs="Times New Roman"/>
                <w:sz w:val="24"/>
                <w:szCs w:val="24"/>
              </w:rPr>
              <w:t>5.</w:t>
            </w:r>
            <w:r w:rsidR="00AA07E2" w:rsidRPr="00AA07E2">
              <w:rPr>
                <w:rFonts w:ascii="Times New Roman" w:hAnsi="Times New Roman" w:cs="Times New Roman"/>
                <w:sz w:val="24"/>
                <w:szCs w:val="24"/>
              </w:rPr>
              <w:t>Представя се във формат „.pdf“ или „.jpg“;</w:t>
            </w:r>
          </w:p>
          <w:p w14:paraId="6BE43B3B" w14:textId="44A88CB1" w:rsidR="00AA07E2" w:rsidRPr="00AA07E2" w:rsidRDefault="005B4E1E" w:rsidP="00AA07E2">
            <w:pPr>
              <w:widowControl/>
              <w:tabs>
                <w:tab w:val="left" w:pos="1026"/>
                <w:tab w:val="left" w:pos="1134"/>
              </w:tabs>
              <w:jc w:val="both"/>
              <w:rPr>
                <w:rFonts w:ascii="Times New Roman" w:hAnsi="Times New Roman" w:cs="Times New Roman"/>
                <w:sz w:val="24"/>
                <w:szCs w:val="24"/>
              </w:rPr>
            </w:pPr>
            <w:r>
              <w:rPr>
                <w:rFonts w:ascii="Times New Roman" w:hAnsi="Times New Roman" w:cs="Times New Roman"/>
                <w:sz w:val="24"/>
                <w:szCs w:val="24"/>
              </w:rPr>
              <w:t>9</w:t>
            </w:r>
            <w:r w:rsidR="00AA07E2" w:rsidRPr="00AA07E2">
              <w:rPr>
                <w:rFonts w:ascii="Times New Roman" w:hAnsi="Times New Roman" w:cs="Times New Roman"/>
                <w:sz w:val="24"/>
                <w:szCs w:val="24"/>
              </w:rPr>
              <w:t xml:space="preserve">. Проучване, становище от компетентни лица или други съотносими документи относно </w:t>
            </w:r>
            <w:r w:rsidR="00AA07E2">
              <w:rPr>
                <w:rFonts w:ascii="Times New Roman" w:hAnsi="Times New Roman" w:cs="Times New Roman"/>
                <w:sz w:val="24"/>
                <w:szCs w:val="24"/>
              </w:rPr>
              <w:t>местни</w:t>
            </w:r>
            <w:r w:rsidR="00AA07E2" w:rsidRPr="00AA07E2">
              <w:rPr>
                <w:rFonts w:ascii="Times New Roman" w:hAnsi="Times New Roman" w:cs="Times New Roman"/>
                <w:sz w:val="24"/>
                <w:szCs w:val="24"/>
              </w:rPr>
              <w:t xml:space="preserve"> про</w:t>
            </w:r>
            <w:r w:rsidR="00AA07E2">
              <w:rPr>
                <w:rFonts w:ascii="Times New Roman" w:hAnsi="Times New Roman" w:cs="Times New Roman"/>
                <w:sz w:val="24"/>
                <w:szCs w:val="24"/>
              </w:rPr>
              <w:t xml:space="preserve">дукти </w:t>
            </w:r>
            <w:r w:rsidR="00AA07E2" w:rsidRPr="00AA07E2">
              <w:rPr>
                <w:rFonts w:ascii="Times New Roman" w:hAnsi="Times New Roman" w:cs="Times New Roman"/>
                <w:sz w:val="24"/>
                <w:szCs w:val="24"/>
              </w:rPr>
              <w:t xml:space="preserve">или услуги, които са знакови за идентичността на територията (когато е приложимо). </w:t>
            </w:r>
            <w:r w:rsidR="004D55E6" w:rsidRPr="004D55E6">
              <w:rPr>
                <w:rFonts w:ascii="Times New Roman" w:hAnsi="Times New Roman" w:cs="Times New Roman"/>
                <w:sz w:val="24"/>
                <w:szCs w:val="24"/>
              </w:rPr>
              <w:t>Представя се, в случай че кандидатът заявяв</w:t>
            </w:r>
            <w:r w:rsidR="004D55E6">
              <w:rPr>
                <w:rFonts w:ascii="Times New Roman" w:hAnsi="Times New Roman" w:cs="Times New Roman"/>
                <w:sz w:val="24"/>
                <w:szCs w:val="24"/>
              </w:rPr>
              <w:t xml:space="preserve">а точки по Критерий за подбор №4. </w:t>
            </w:r>
            <w:r w:rsidR="00AA07E2" w:rsidRPr="00AA07E2">
              <w:rPr>
                <w:rFonts w:ascii="Times New Roman" w:hAnsi="Times New Roman" w:cs="Times New Roman"/>
                <w:sz w:val="24"/>
                <w:szCs w:val="24"/>
              </w:rPr>
              <w:t>Представя се във формат „.pdf“ или „.jpg“;</w:t>
            </w:r>
          </w:p>
          <w:p w14:paraId="2DC13661" w14:textId="3AC629B1" w:rsidR="00AA07E2" w:rsidRPr="00AA07E2" w:rsidRDefault="005B4E1E" w:rsidP="00AA07E2">
            <w:pPr>
              <w:widowControl/>
              <w:tabs>
                <w:tab w:val="left" w:pos="1026"/>
                <w:tab w:val="left" w:pos="1134"/>
              </w:tabs>
              <w:jc w:val="both"/>
              <w:rPr>
                <w:rFonts w:ascii="Times New Roman" w:hAnsi="Times New Roman" w:cs="Times New Roman"/>
                <w:sz w:val="24"/>
                <w:szCs w:val="24"/>
              </w:rPr>
            </w:pPr>
            <w:r>
              <w:rPr>
                <w:rFonts w:ascii="Times New Roman" w:hAnsi="Times New Roman" w:cs="Times New Roman"/>
                <w:sz w:val="24"/>
                <w:szCs w:val="24"/>
              </w:rPr>
              <w:t>10</w:t>
            </w:r>
            <w:r w:rsidR="00AA07E2" w:rsidRPr="00AA07E2">
              <w:rPr>
                <w:rFonts w:ascii="Times New Roman" w:hAnsi="Times New Roman" w:cs="Times New Roman"/>
                <w:sz w:val="24"/>
                <w:szCs w:val="24"/>
              </w:rPr>
              <w:t>. Предварителни/окончателни договори с доставчици (</w:t>
            </w:r>
            <w:r w:rsidR="00AA07E2" w:rsidRPr="00C50533">
              <w:rPr>
                <w:rFonts w:ascii="Times New Roman" w:hAnsi="Times New Roman" w:cs="Times New Roman"/>
                <w:i/>
                <w:sz w:val="24"/>
                <w:szCs w:val="24"/>
              </w:rPr>
              <w:t>когато е приложимо</w:t>
            </w:r>
            <w:r w:rsidR="00AA07E2" w:rsidRPr="00AA07E2">
              <w:rPr>
                <w:rFonts w:ascii="Times New Roman" w:hAnsi="Times New Roman" w:cs="Times New Roman"/>
                <w:sz w:val="24"/>
                <w:szCs w:val="24"/>
              </w:rPr>
              <w:t xml:space="preserve">). </w:t>
            </w:r>
            <w:r w:rsidR="00112237" w:rsidRPr="004D55E6">
              <w:rPr>
                <w:rFonts w:ascii="Times New Roman" w:hAnsi="Times New Roman" w:cs="Times New Roman"/>
                <w:sz w:val="24"/>
                <w:szCs w:val="24"/>
              </w:rPr>
              <w:t>Представя се, в случай че кандидатът заявяв</w:t>
            </w:r>
            <w:r w:rsidR="00112237">
              <w:rPr>
                <w:rFonts w:ascii="Times New Roman" w:hAnsi="Times New Roman" w:cs="Times New Roman"/>
                <w:sz w:val="24"/>
                <w:szCs w:val="24"/>
              </w:rPr>
              <w:t xml:space="preserve">а точки по Критерий за подбор №7. </w:t>
            </w:r>
            <w:r w:rsidR="00AA07E2" w:rsidRPr="00AA07E2">
              <w:rPr>
                <w:rFonts w:ascii="Times New Roman" w:hAnsi="Times New Roman" w:cs="Times New Roman"/>
                <w:sz w:val="24"/>
                <w:szCs w:val="24"/>
              </w:rPr>
              <w:t>Представя се във формат „.pdf“или „.jpg“;</w:t>
            </w:r>
          </w:p>
          <w:p w14:paraId="398DCE0F" w14:textId="3574D4B3" w:rsidR="00DB64CB" w:rsidRPr="00746945" w:rsidRDefault="005B4E1E" w:rsidP="004D55E6">
            <w:pPr>
              <w:widowControl/>
              <w:tabs>
                <w:tab w:val="left" w:pos="1026"/>
                <w:tab w:val="left" w:pos="1134"/>
              </w:tabs>
              <w:jc w:val="both"/>
              <w:rPr>
                <w:sz w:val="24"/>
                <w:szCs w:val="24"/>
              </w:rPr>
            </w:pPr>
            <w:r>
              <w:rPr>
                <w:rFonts w:ascii="Times New Roman" w:hAnsi="Times New Roman" w:cs="Times New Roman"/>
                <w:sz w:val="24"/>
                <w:szCs w:val="24"/>
              </w:rPr>
              <w:t>11</w:t>
            </w:r>
            <w:r w:rsidR="00AA07E2" w:rsidRPr="00AA07E2">
              <w:rPr>
                <w:rFonts w:ascii="Times New Roman" w:hAnsi="Times New Roman" w:cs="Times New Roman"/>
                <w:sz w:val="24"/>
                <w:szCs w:val="24"/>
              </w:rPr>
              <w:t xml:space="preserve">. Удостоверение от НСИ за определяне на кода на основната и допълнителните икономически дейности на кандидата. </w:t>
            </w:r>
            <w:r w:rsidR="001A5191" w:rsidRPr="001A5191">
              <w:rPr>
                <w:rFonts w:ascii="Times New Roman" w:hAnsi="Times New Roman" w:cs="Times New Roman"/>
                <w:sz w:val="24"/>
                <w:szCs w:val="24"/>
              </w:rPr>
              <w:t>Представя се, в случай че кандидатът заявява точки по Критерий за подбор №</w:t>
            </w:r>
            <w:r w:rsidR="004D55E6">
              <w:rPr>
                <w:rFonts w:ascii="Times New Roman" w:hAnsi="Times New Roman" w:cs="Times New Roman"/>
                <w:sz w:val="24"/>
                <w:szCs w:val="24"/>
              </w:rPr>
              <w:t>2</w:t>
            </w:r>
            <w:r w:rsidR="001A5191">
              <w:rPr>
                <w:rFonts w:ascii="Times New Roman" w:hAnsi="Times New Roman" w:cs="Times New Roman"/>
                <w:sz w:val="24"/>
                <w:szCs w:val="24"/>
              </w:rPr>
              <w:t xml:space="preserve">. </w:t>
            </w:r>
            <w:r w:rsidR="00AA07E2" w:rsidRPr="00AA07E2">
              <w:rPr>
                <w:rFonts w:ascii="Times New Roman" w:hAnsi="Times New Roman" w:cs="Times New Roman"/>
                <w:sz w:val="24"/>
                <w:szCs w:val="24"/>
              </w:rPr>
              <w:t>Представя се във формат „.pdf“ или „.jpg“;</w:t>
            </w:r>
          </w:p>
        </w:tc>
      </w:tr>
    </w:tbl>
    <w:p w14:paraId="7DE76948" w14:textId="409CDCB8" w:rsidR="0028672A" w:rsidRPr="00AA07E2" w:rsidRDefault="00DB64CB" w:rsidP="00AA07E2">
      <w:pPr>
        <w:pStyle w:val="Heading1"/>
        <w:ind w:firstLine="284"/>
        <w:rPr>
          <w:rFonts w:ascii="Times New Roman" w:eastAsiaTheme="minorHAnsi" w:hAnsi="Times New Roman" w:cs="Times New Roman"/>
          <w:color w:val="0070C0"/>
          <w:sz w:val="24"/>
          <w:szCs w:val="24"/>
          <w:lang w:eastAsia="en-US"/>
        </w:rPr>
      </w:pPr>
      <w:bookmarkStart w:id="62" w:name="_Toc33185390"/>
      <w:r w:rsidRPr="00AA07E2">
        <w:rPr>
          <w:rFonts w:ascii="Times New Roman" w:eastAsiaTheme="minorHAnsi" w:hAnsi="Times New Roman" w:cs="Times New Roman"/>
          <w:color w:val="0070C0"/>
          <w:sz w:val="24"/>
          <w:szCs w:val="24"/>
          <w:lang w:eastAsia="en-US"/>
        </w:rPr>
        <w:t xml:space="preserve">25. </w:t>
      </w:r>
      <w:r w:rsidR="0028672A" w:rsidRPr="00AA07E2">
        <w:rPr>
          <w:rFonts w:ascii="Times New Roman" w:eastAsiaTheme="minorHAnsi" w:hAnsi="Times New Roman" w:cs="Times New Roman"/>
          <w:color w:val="0070C0"/>
          <w:sz w:val="24"/>
          <w:szCs w:val="24"/>
          <w:lang w:eastAsia="en-US"/>
        </w:rPr>
        <w:t>Краен срок за подаване на проектните предложения</w:t>
      </w:r>
      <w:bookmarkEnd w:id="61"/>
      <w:bookmarkEnd w:id="62"/>
    </w:p>
    <w:tbl>
      <w:tblPr>
        <w:tblStyle w:val="TableGrid"/>
        <w:tblW w:w="0" w:type="auto"/>
        <w:tblLook w:val="04A0" w:firstRow="1" w:lastRow="0" w:firstColumn="1" w:lastColumn="0" w:noHBand="0" w:noVBand="1"/>
      </w:tblPr>
      <w:tblGrid>
        <w:gridCol w:w="9770"/>
      </w:tblGrid>
      <w:tr w:rsidR="0028672A" w:rsidRPr="00746945" w14:paraId="055609B9" w14:textId="77777777" w:rsidTr="00F22864">
        <w:tc>
          <w:tcPr>
            <w:tcW w:w="9770" w:type="dxa"/>
          </w:tcPr>
          <w:p w14:paraId="3104BBFE" w14:textId="77777777" w:rsidR="00E85165" w:rsidRPr="00186CD7" w:rsidRDefault="00E85165" w:rsidP="00E85165">
            <w:pPr>
              <w:jc w:val="both"/>
              <w:rPr>
                <w:rFonts w:ascii="Times New Roman" w:hAnsi="Times New Roman" w:cs="Times New Roman"/>
                <w:sz w:val="24"/>
                <w:szCs w:val="24"/>
              </w:rPr>
            </w:pPr>
            <w:r w:rsidRPr="00186CD7">
              <w:rPr>
                <w:rFonts w:ascii="Times New Roman" w:hAnsi="Times New Roman" w:cs="Times New Roman"/>
                <w:sz w:val="24"/>
                <w:szCs w:val="24"/>
              </w:rPr>
              <w:t>На основание чл. 42, ал. 4 на ПМС 161/04.07.2016 г. ще се прилага процедура на подбор на проекти с няколко крайни срока за кандидатстване:</w:t>
            </w:r>
          </w:p>
          <w:p w14:paraId="1DACD106" w14:textId="7D6BBB65" w:rsidR="00E85165" w:rsidRPr="00186CD7" w:rsidRDefault="00E85165" w:rsidP="00E85165">
            <w:pPr>
              <w:jc w:val="both"/>
              <w:rPr>
                <w:rFonts w:ascii="Times New Roman" w:hAnsi="Times New Roman" w:cs="Times New Roman"/>
                <w:sz w:val="24"/>
                <w:szCs w:val="24"/>
              </w:rPr>
            </w:pPr>
            <w:r w:rsidRPr="00186CD7">
              <w:rPr>
                <w:rFonts w:ascii="Times New Roman" w:hAnsi="Times New Roman" w:cs="Times New Roman"/>
                <w:b/>
                <w:sz w:val="24"/>
                <w:szCs w:val="24"/>
              </w:rPr>
              <w:t>Първият краен срок</w:t>
            </w:r>
            <w:r w:rsidRPr="00186CD7">
              <w:rPr>
                <w:rFonts w:ascii="Times New Roman" w:hAnsi="Times New Roman" w:cs="Times New Roman"/>
                <w:sz w:val="24"/>
                <w:szCs w:val="24"/>
              </w:rPr>
              <w:t xml:space="preserve"> за подаване на проектните предложения е </w:t>
            </w:r>
            <w:r>
              <w:rPr>
                <w:rFonts w:ascii="Times New Roman" w:hAnsi="Times New Roman" w:cs="Times New Roman"/>
                <w:sz w:val="24"/>
                <w:szCs w:val="24"/>
              </w:rPr>
              <w:t>15</w:t>
            </w:r>
            <w:r w:rsidRPr="00186CD7">
              <w:rPr>
                <w:rFonts w:ascii="Times New Roman" w:hAnsi="Times New Roman" w:cs="Times New Roman"/>
                <w:sz w:val="24"/>
                <w:szCs w:val="24"/>
              </w:rPr>
              <w:t>.</w:t>
            </w:r>
            <w:r>
              <w:rPr>
                <w:rFonts w:ascii="Times New Roman" w:hAnsi="Times New Roman" w:cs="Times New Roman"/>
                <w:sz w:val="24"/>
                <w:szCs w:val="24"/>
              </w:rPr>
              <w:t>06.202</w:t>
            </w:r>
            <w:r>
              <w:rPr>
                <w:rFonts w:ascii="Times New Roman" w:hAnsi="Times New Roman" w:cs="Times New Roman"/>
                <w:sz w:val="24"/>
                <w:szCs w:val="24"/>
              </w:rPr>
              <w:t>1</w:t>
            </w:r>
            <w:r w:rsidRPr="00186CD7">
              <w:rPr>
                <w:rFonts w:ascii="Times New Roman" w:hAnsi="Times New Roman" w:cs="Times New Roman"/>
                <w:sz w:val="24"/>
                <w:szCs w:val="24"/>
              </w:rPr>
              <w:t xml:space="preserve"> г., 17:30 часа;</w:t>
            </w:r>
          </w:p>
          <w:p w14:paraId="31BEF1FB" w14:textId="6638BC86" w:rsidR="00A734CD" w:rsidRPr="00D47731" w:rsidRDefault="00E85165" w:rsidP="00E85165">
            <w:pPr>
              <w:jc w:val="both"/>
              <w:rPr>
                <w:rFonts w:ascii="Times New Roman" w:hAnsi="Times New Roman" w:cs="Times New Roman"/>
                <w:strike/>
                <w:sz w:val="24"/>
                <w:szCs w:val="24"/>
              </w:rPr>
            </w:pPr>
            <w:r w:rsidRPr="00A734CD">
              <w:rPr>
                <w:rFonts w:ascii="Times New Roman" w:hAnsi="Times New Roman" w:cs="Times New Roman"/>
                <w:b/>
                <w:sz w:val="24"/>
                <w:szCs w:val="24"/>
              </w:rPr>
              <w:t>Вторият краен срок</w:t>
            </w:r>
            <w:r w:rsidRPr="00186CD7">
              <w:rPr>
                <w:rFonts w:ascii="Times New Roman" w:hAnsi="Times New Roman" w:cs="Times New Roman"/>
                <w:sz w:val="24"/>
                <w:szCs w:val="24"/>
              </w:rPr>
              <w:t xml:space="preserve"> за подаване на проектните предложения е </w:t>
            </w:r>
            <w:r>
              <w:rPr>
                <w:rFonts w:ascii="Times New Roman" w:hAnsi="Times New Roman" w:cs="Times New Roman"/>
                <w:sz w:val="24"/>
                <w:szCs w:val="24"/>
              </w:rPr>
              <w:t>30</w:t>
            </w:r>
            <w:r w:rsidRPr="00186CD7">
              <w:rPr>
                <w:rFonts w:ascii="Times New Roman" w:hAnsi="Times New Roman" w:cs="Times New Roman"/>
                <w:sz w:val="24"/>
                <w:szCs w:val="24"/>
              </w:rPr>
              <w:t>.0</w:t>
            </w:r>
            <w:r>
              <w:rPr>
                <w:rFonts w:ascii="Times New Roman" w:hAnsi="Times New Roman" w:cs="Times New Roman"/>
                <w:sz w:val="24"/>
                <w:szCs w:val="24"/>
              </w:rPr>
              <w:t>8</w:t>
            </w:r>
            <w:r w:rsidR="000B598E">
              <w:rPr>
                <w:rFonts w:ascii="Times New Roman" w:hAnsi="Times New Roman" w:cs="Times New Roman"/>
                <w:sz w:val="24"/>
                <w:szCs w:val="24"/>
              </w:rPr>
              <w:t>.2021</w:t>
            </w:r>
            <w:bookmarkStart w:id="63" w:name="_GoBack"/>
            <w:bookmarkEnd w:id="63"/>
            <w:r w:rsidRPr="00186CD7">
              <w:rPr>
                <w:rFonts w:ascii="Times New Roman" w:hAnsi="Times New Roman" w:cs="Times New Roman"/>
                <w:sz w:val="24"/>
                <w:szCs w:val="24"/>
              </w:rPr>
              <w:t xml:space="preserve"> г. 17:30 часа, в случай, че са налични остатъчни средства от първия краен срок за подаване на проектни предложения.</w:t>
            </w:r>
          </w:p>
        </w:tc>
      </w:tr>
    </w:tbl>
    <w:p w14:paraId="62B79346" w14:textId="21A23363" w:rsidR="0028672A" w:rsidRPr="00AA07E2" w:rsidRDefault="005D7159" w:rsidP="00AA07E2">
      <w:pPr>
        <w:pStyle w:val="Heading1"/>
        <w:ind w:firstLine="284"/>
        <w:rPr>
          <w:rFonts w:ascii="Times New Roman" w:eastAsiaTheme="minorHAnsi" w:hAnsi="Times New Roman" w:cs="Times New Roman"/>
          <w:color w:val="0070C0"/>
          <w:sz w:val="24"/>
          <w:szCs w:val="24"/>
          <w:lang w:eastAsia="en-US"/>
        </w:rPr>
      </w:pPr>
      <w:bookmarkStart w:id="64" w:name="_Toc491427468"/>
      <w:bookmarkStart w:id="65" w:name="_Toc33185391"/>
      <w:r w:rsidRPr="00AA07E2">
        <w:rPr>
          <w:rFonts w:ascii="Times New Roman" w:eastAsiaTheme="minorHAnsi" w:hAnsi="Times New Roman" w:cs="Times New Roman"/>
          <w:color w:val="0070C0"/>
          <w:sz w:val="24"/>
          <w:szCs w:val="24"/>
          <w:lang w:eastAsia="en-US"/>
        </w:rPr>
        <w:t xml:space="preserve">26. </w:t>
      </w:r>
      <w:r w:rsidR="0028672A" w:rsidRPr="00AA07E2">
        <w:rPr>
          <w:rFonts w:ascii="Times New Roman" w:eastAsiaTheme="minorHAnsi" w:hAnsi="Times New Roman" w:cs="Times New Roman"/>
          <w:color w:val="0070C0"/>
          <w:sz w:val="24"/>
          <w:szCs w:val="24"/>
          <w:lang w:eastAsia="en-US"/>
        </w:rPr>
        <w:t>Адрес за подаване на проектните предложения</w:t>
      </w:r>
      <w:bookmarkEnd w:id="64"/>
      <w:bookmarkEnd w:id="65"/>
    </w:p>
    <w:tbl>
      <w:tblPr>
        <w:tblStyle w:val="TableGrid"/>
        <w:tblW w:w="0" w:type="auto"/>
        <w:tblLook w:val="04A0" w:firstRow="1" w:lastRow="0" w:firstColumn="1" w:lastColumn="0" w:noHBand="0" w:noVBand="1"/>
      </w:tblPr>
      <w:tblGrid>
        <w:gridCol w:w="9770"/>
      </w:tblGrid>
      <w:tr w:rsidR="0028672A" w:rsidRPr="00746945" w14:paraId="22ABF1A4" w14:textId="77777777" w:rsidTr="00F22864">
        <w:tc>
          <w:tcPr>
            <w:tcW w:w="9770" w:type="dxa"/>
          </w:tcPr>
          <w:p w14:paraId="3799CF21" w14:textId="09A162CB" w:rsidR="0028672A" w:rsidRPr="00746945" w:rsidRDefault="0028672A" w:rsidP="005D7159">
            <w:pPr>
              <w:ind w:left="22"/>
              <w:jc w:val="both"/>
              <w:rPr>
                <w:rFonts w:ascii="Times New Roman" w:hAnsi="Times New Roman" w:cs="Times New Roman"/>
                <w:color w:val="FF0000"/>
                <w:sz w:val="24"/>
                <w:szCs w:val="24"/>
              </w:rPr>
            </w:pPr>
            <w:r w:rsidRPr="00746945">
              <w:rPr>
                <w:rFonts w:ascii="Times New Roman" w:hAnsi="Times New Roman" w:cs="Times New Roman"/>
                <w:sz w:val="24"/>
                <w:szCs w:val="24"/>
              </w:rPr>
              <w:t>Проектните предложения се подават в ИСУН.</w:t>
            </w:r>
            <w:r w:rsidRPr="00746945">
              <w:rPr>
                <w:rFonts w:ascii="Times New Roman" w:hAnsi="Times New Roman" w:cs="Times New Roman"/>
                <w:color w:val="FF0000"/>
                <w:sz w:val="24"/>
                <w:szCs w:val="24"/>
              </w:rPr>
              <w:t xml:space="preserve"> </w:t>
            </w:r>
            <w:r w:rsidRPr="00746945">
              <w:rPr>
                <w:rFonts w:ascii="Times New Roman" w:hAnsi="Times New Roman" w:cs="Times New Roman"/>
                <w:sz w:val="24"/>
              </w:rPr>
              <w:t>Интернет адресът на модула за електронно кандидатстване на ИСУН 2020 е:</w:t>
            </w:r>
            <w:r w:rsidR="008306C1">
              <w:rPr>
                <w:rFonts w:ascii="Times New Roman" w:hAnsi="Times New Roman" w:cs="Times New Roman"/>
                <w:sz w:val="24"/>
              </w:rPr>
              <w:t xml:space="preserve"> </w:t>
            </w:r>
            <w:hyperlink r:id="rId17" w:history="1">
              <w:r w:rsidR="008306C1" w:rsidRPr="008306C1">
                <w:rPr>
                  <w:rStyle w:val="Hyperlink"/>
                  <w:rFonts w:ascii="Times New Roman" w:hAnsi="Times New Roman" w:cs="Times New Roman"/>
                  <w:b/>
                  <w:sz w:val="24"/>
                </w:rPr>
                <w:t>http://eumis2020.government.bg</w:t>
              </w:r>
            </w:hyperlink>
            <w:r w:rsidR="008306C1">
              <w:rPr>
                <w:rFonts w:ascii="Times New Roman" w:hAnsi="Times New Roman" w:cs="Times New Roman"/>
                <w:sz w:val="24"/>
              </w:rPr>
              <w:t xml:space="preserve"> </w:t>
            </w:r>
          </w:p>
        </w:tc>
      </w:tr>
    </w:tbl>
    <w:p w14:paraId="21D290AA" w14:textId="77777777" w:rsidR="00940737" w:rsidRPr="00940737" w:rsidRDefault="00940737" w:rsidP="00940737">
      <w:pPr>
        <w:pStyle w:val="Heading1"/>
        <w:ind w:firstLine="284"/>
        <w:rPr>
          <w:rFonts w:ascii="Times New Roman" w:eastAsiaTheme="minorHAnsi" w:hAnsi="Times New Roman" w:cs="Times New Roman"/>
          <w:color w:val="0070C0"/>
          <w:sz w:val="24"/>
          <w:szCs w:val="24"/>
          <w:lang w:eastAsia="en-US"/>
        </w:rPr>
      </w:pPr>
      <w:bookmarkStart w:id="66" w:name="_Toc33185392"/>
      <w:r w:rsidRPr="00940737">
        <w:rPr>
          <w:rFonts w:ascii="Times New Roman" w:eastAsiaTheme="minorHAnsi" w:hAnsi="Times New Roman" w:cs="Times New Roman"/>
          <w:color w:val="0070C0"/>
          <w:sz w:val="24"/>
          <w:szCs w:val="24"/>
          <w:lang w:eastAsia="en-US"/>
        </w:rPr>
        <w:t>27. Допълнителна информация:</w:t>
      </w:r>
      <w:bookmarkEnd w:id="66"/>
    </w:p>
    <w:p w14:paraId="16E3B20F" w14:textId="5118FC2C" w:rsidR="0028672A" w:rsidRPr="00AA07E2" w:rsidRDefault="00940737" w:rsidP="00940737">
      <w:pPr>
        <w:pStyle w:val="Heading1"/>
        <w:ind w:firstLine="284"/>
        <w:rPr>
          <w:rFonts w:ascii="Times New Roman" w:eastAsiaTheme="minorHAnsi" w:hAnsi="Times New Roman" w:cs="Times New Roman"/>
          <w:color w:val="0070C0"/>
          <w:sz w:val="24"/>
          <w:szCs w:val="24"/>
          <w:lang w:eastAsia="en-US"/>
        </w:rPr>
      </w:pPr>
      <w:bookmarkStart w:id="67" w:name="_Toc33185393"/>
      <w:r w:rsidRPr="00940737">
        <w:rPr>
          <w:rFonts w:ascii="Times New Roman" w:eastAsiaTheme="minorHAnsi" w:hAnsi="Times New Roman" w:cs="Times New Roman"/>
          <w:color w:val="0070C0"/>
          <w:sz w:val="24"/>
          <w:szCs w:val="24"/>
          <w:lang w:eastAsia="en-US"/>
        </w:rPr>
        <w:t>27.1. Допълнителни въпроси и разяснения във връзк</w:t>
      </w:r>
      <w:r>
        <w:rPr>
          <w:rFonts w:ascii="Times New Roman" w:eastAsiaTheme="minorHAnsi" w:hAnsi="Times New Roman" w:cs="Times New Roman"/>
          <w:color w:val="0070C0"/>
          <w:sz w:val="24"/>
          <w:szCs w:val="24"/>
          <w:lang w:eastAsia="en-US"/>
        </w:rPr>
        <w:t>а с Условията за кандидатстване</w:t>
      </w:r>
      <w:bookmarkEnd w:id="67"/>
    </w:p>
    <w:tbl>
      <w:tblPr>
        <w:tblStyle w:val="TableGrid"/>
        <w:tblW w:w="0" w:type="auto"/>
        <w:tblLook w:val="04A0" w:firstRow="1" w:lastRow="0" w:firstColumn="1" w:lastColumn="0" w:noHBand="0" w:noVBand="1"/>
      </w:tblPr>
      <w:tblGrid>
        <w:gridCol w:w="9770"/>
      </w:tblGrid>
      <w:tr w:rsidR="0028672A" w:rsidRPr="00746945" w14:paraId="17FD5296" w14:textId="77777777" w:rsidTr="00F22864">
        <w:tc>
          <w:tcPr>
            <w:tcW w:w="9770" w:type="dxa"/>
          </w:tcPr>
          <w:p w14:paraId="6757B7DE" w14:textId="3F03ABD6" w:rsidR="00CD02FF" w:rsidRPr="00746945" w:rsidRDefault="00940737" w:rsidP="00940737">
            <w:pPr>
              <w:shd w:val="clear" w:color="auto" w:fill="FEFEFE"/>
              <w:spacing w:line="276" w:lineRule="auto"/>
              <w:jc w:val="both"/>
              <w:rPr>
                <w:rFonts w:ascii="Times New Roman" w:hAnsi="Times New Roman" w:cs="Times New Roman"/>
                <w:color w:val="000000"/>
                <w:sz w:val="24"/>
                <w:szCs w:val="18"/>
              </w:rPr>
            </w:pPr>
            <w:r w:rsidRPr="00940737">
              <w:rPr>
                <w:rFonts w:ascii="Times New Roman" w:hAnsi="Times New Roman" w:cs="Times New Roman"/>
                <w:color w:val="000000"/>
                <w:sz w:val="24"/>
                <w:szCs w:val="18"/>
              </w:rPr>
              <w:t>След обявяване на процедура да подбор</w:t>
            </w:r>
            <w:r w:rsidR="00AF5974">
              <w:rPr>
                <w:rFonts w:ascii="Times New Roman" w:hAnsi="Times New Roman" w:cs="Times New Roman"/>
                <w:color w:val="000000"/>
                <w:sz w:val="24"/>
                <w:szCs w:val="18"/>
              </w:rPr>
              <w:t>,</w:t>
            </w:r>
            <w:r w:rsidRPr="00940737">
              <w:rPr>
                <w:rFonts w:ascii="Times New Roman" w:hAnsi="Times New Roman" w:cs="Times New Roman"/>
                <w:color w:val="000000"/>
                <w:sz w:val="24"/>
                <w:szCs w:val="18"/>
              </w:rPr>
              <w:t xml:space="preserve"> МИГ Бяла Слатина осигурява предоставяне на разяснения по документите. Кандидатите могат да задават допълнителни въпроси и да искат разяснения във връзка с Условията за кандидатстване </w:t>
            </w:r>
            <w:r w:rsidRPr="00940737">
              <w:rPr>
                <w:rFonts w:ascii="Times New Roman" w:hAnsi="Times New Roman" w:cs="Times New Roman"/>
                <w:b/>
                <w:color w:val="000000"/>
                <w:sz w:val="24"/>
                <w:szCs w:val="18"/>
              </w:rPr>
              <w:t>до 3 седмици преди крайния срок</w:t>
            </w:r>
            <w:r w:rsidRPr="00940737">
              <w:rPr>
                <w:rFonts w:ascii="Times New Roman" w:hAnsi="Times New Roman" w:cs="Times New Roman"/>
                <w:color w:val="000000"/>
                <w:sz w:val="24"/>
                <w:szCs w:val="18"/>
              </w:rPr>
              <w:t xml:space="preserve"> за подаване на проектни предложения. Разясненията следва да бъдат утвърдени от Председателя на Управителния съвет или оправомощено от него лице. Разясненията </w:t>
            </w:r>
            <w:r w:rsidR="00AF5974">
              <w:rPr>
                <w:rFonts w:ascii="Times New Roman" w:hAnsi="Times New Roman" w:cs="Times New Roman"/>
                <w:color w:val="000000"/>
                <w:sz w:val="24"/>
                <w:szCs w:val="18"/>
              </w:rPr>
              <w:t>се дават по</w:t>
            </w:r>
            <w:r w:rsidRPr="00940737">
              <w:rPr>
                <w:rFonts w:ascii="Times New Roman" w:hAnsi="Times New Roman" w:cs="Times New Roman"/>
                <w:color w:val="000000"/>
                <w:sz w:val="24"/>
                <w:szCs w:val="18"/>
              </w:rPr>
              <w:t xml:space="preserve"> отношение</w:t>
            </w:r>
            <w:r w:rsidR="00AF5974">
              <w:rPr>
                <w:rFonts w:ascii="Times New Roman" w:hAnsi="Times New Roman" w:cs="Times New Roman"/>
                <w:color w:val="000000"/>
                <w:sz w:val="24"/>
                <w:szCs w:val="18"/>
              </w:rPr>
              <w:t xml:space="preserve"> на условията за кандидатстване, </w:t>
            </w:r>
            <w:r w:rsidRPr="00940737">
              <w:rPr>
                <w:rFonts w:ascii="Times New Roman" w:hAnsi="Times New Roman" w:cs="Times New Roman"/>
                <w:color w:val="000000"/>
                <w:sz w:val="24"/>
                <w:szCs w:val="18"/>
              </w:rPr>
              <w:t>не съдържат становище относно качеството на проектното предложение и са задължителни за всички кандидати. Допълнителни въпроси могат да се задават само по елек</w:t>
            </w:r>
            <w:r>
              <w:rPr>
                <w:rFonts w:ascii="Times New Roman" w:hAnsi="Times New Roman" w:cs="Times New Roman"/>
                <w:color w:val="000000"/>
                <w:sz w:val="24"/>
                <w:szCs w:val="18"/>
              </w:rPr>
              <w:t xml:space="preserve">тронна поща </w:t>
            </w:r>
            <w:r w:rsidR="00AF5974">
              <w:rPr>
                <w:rFonts w:ascii="Times New Roman" w:hAnsi="Times New Roman" w:cs="Times New Roman"/>
                <w:color w:val="000000"/>
                <w:sz w:val="24"/>
                <w:szCs w:val="18"/>
              </w:rPr>
              <w:t xml:space="preserve">на МИГ Бяла Слатина - </w:t>
            </w:r>
            <w:hyperlink r:id="rId18" w:history="1">
              <w:r w:rsidRPr="00940737">
                <w:rPr>
                  <w:rStyle w:val="Hyperlink"/>
                  <w:rFonts w:ascii="Times New Roman" w:hAnsi="Times New Roman" w:cs="Times New Roman"/>
                  <w:b/>
                  <w:sz w:val="24"/>
                  <w:szCs w:val="18"/>
                </w:rPr>
                <w:t>mig_bslatina@abv.bg</w:t>
              </w:r>
            </w:hyperlink>
            <w:r w:rsidR="00AF5974">
              <w:rPr>
                <w:rStyle w:val="Hyperlink"/>
                <w:b/>
                <w:sz w:val="24"/>
                <w:szCs w:val="18"/>
              </w:rPr>
              <w:t>.</w:t>
            </w:r>
            <w:r w:rsidRPr="00940737">
              <w:rPr>
                <w:rFonts w:ascii="Times New Roman" w:hAnsi="Times New Roman" w:cs="Times New Roman"/>
                <w:b/>
                <w:color w:val="000000"/>
                <w:sz w:val="24"/>
                <w:szCs w:val="18"/>
              </w:rPr>
              <w:t xml:space="preserve"> </w:t>
            </w:r>
            <w:r w:rsidRPr="00940737">
              <w:rPr>
                <w:rFonts w:ascii="Times New Roman" w:hAnsi="Times New Roman" w:cs="Times New Roman"/>
                <w:color w:val="000000"/>
                <w:sz w:val="24"/>
                <w:szCs w:val="18"/>
              </w:rPr>
              <w:t xml:space="preserve">Отговорите на въпросите на кандидатите се публикуват на интернет страницата на МИГ Бяла Слатина </w:t>
            </w:r>
            <w:r w:rsidR="00AF5974">
              <w:rPr>
                <w:rFonts w:ascii="Times New Roman" w:hAnsi="Times New Roman" w:cs="Times New Roman"/>
                <w:color w:val="000000"/>
                <w:sz w:val="24"/>
                <w:szCs w:val="18"/>
              </w:rPr>
              <w:t xml:space="preserve">- </w:t>
            </w:r>
            <w:hyperlink r:id="rId19" w:history="1">
              <w:r w:rsidRPr="00940737">
                <w:rPr>
                  <w:rStyle w:val="Hyperlink"/>
                  <w:rFonts w:ascii="Times New Roman" w:hAnsi="Times New Roman" w:cs="Times New Roman"/>
                  <w:b/>
                  <w:sz w:val="24"/>
                  <w:szCs w:val="18"/>
                </w:rPr>
                <w:t>www.mig-bsl.com</w:t>
              </w:r>
            </w:hyperlink>
            <w:r>
              <w:rPr>
                <w:rFonts w:ascii="Times New Roman" w:hAnsi="Times New Roman" w:cs="Times New Roman"/>
                <w:color w:val="000000"/>
                <w:sz w:val="24"/>
                <w:szCs w:val="18"/>
              </w:rPr>
              <w:t xml:space="preserve"> </w:t>
            </w:r>
            <w:r w:rsidRPr="00940737">
              <w:rPr>
                <w:rFonts w:ascii="Times New Roman" w:hAnsi="Times New Roman" w:cs="Times New Roman"/>
                <w:color w:val="000000"/>
                <w:sz w:val="24"/>
                <w:szCs w:val="18"/>
              </w:rPr>
              <w:t xml:space="preserve">и в ИСУН 2020 </w:t>
            </w:r>
            <w:r w:rsidRPr="00AF5974">
              <w:rPr>
                <w:rFonts w:ascii="Times New Roman" w:hAnsi="Times New Roman" w:cs="Times New Roman"/>
                <w:b/>
                <w:color w:val="000000"/>
                <w:sz w:val="24"/>
                <w:szCs w:val="18"/>
              </w:rPr>
              <w:t>в 10-дневен срок от получаването им</w:t>
            </w:r>
            <w:r w:rsidRPr="00940737">
              <w:rPr>
                <w:rFonts w:ascii="Times New Roman" w:hAnsi="Times New Roman" w:cs="Times New Roman"/>
                <w:color w:val="000000"/>
                <w:sz w:val="24"/>
                <w:szCs w:val="18"/>
              </w:rPr>
              <w:t>, но не по-късно от две седмици преди изтичането на срока за кандидатстване. Няма да бъдат предоставяни отговори на въпроси, зададени по телефона. Няма да бъдат изпращани индивидуални отговори на зададени от кандидатите по процедурата въпроси. Публикуваните отговори на въпроси задължително се вземат под внимание от страна на МИГ, Комисията по подбор на проекти по процедурата при оценката на проектните предложения и от кандидатите по процедурата.</w:t>
            </w:r>
            <w:r>
              <w:rPr>
                <w:rFonts w:ascii="Times New Roman" w:hAnsi="Times New Roman" w:cs="Times New Roman"/>
                <w:color w:val="000000"/>
                <w:sz w:val="24"/>
                <w:szCs w:val="18"/>
              </w:rPr>
              <w:t xml:space="preserve"> </w:t>
            </w:r>
          </w:p>
          <w:p w14:paraId="368F74DC" w14:textId="209F90BD" w:rsidR="00DC2283" w:rsidRPr="00746945" w:rsidRDefault="00DC2283" w:rsidP="00DC2283">
            <w:pPr>
              <w:shd w:val="clear" w:color="auto" w:fill="FEFEFE"/>
              <w:spacing w:line="276" w:lineRule="auto"/>
              <w:jc w:val="both"/>
              <w:rPr>
                <w:rFonts w:ascii="Times New Roman" w:hAnsi="Times New Roman" w:cs="Times New Roman"/>
                <w:color w:val="000000"/>
                <w:sz w:val="24"/>
                <w:szCs w:val="18"/>
              </w:rPr>
            </w:pPr>
            <w:r w:rsidRPr="00746945">
              <w:rPr>
                <w:rFonts w:ascii="Times New Roman" w:hAnsi="Times New Roman" w:cs="Times New Roman"/>
                <w:color w:val="000000"/>
                <w:sz w:val="24"/>
                <w:szCs w:val="18"/>
              </w:rPr>
              <w:t>В срок от 15 календарни дни от получаване на уведомление за решение за предоставяне на</w:t>
            </w:r>
            <w:r w:rsidR="00784807" w:rsidRPr="00746945">
              <w:rPr>
                <w:rFonts w:ascii="Times New Roman" w:hAnsi="Times New Roman" w:cs="Times New Roman"/>
                <w:color w:val="000000"/>
                <w:sz w:val="24"/>
                <w:szCs w:val="18"/>
              </w:rPr>
              <w:t xml:space="preserve"> </w:t>
            </w:r>
            <w:r w:rsidRPr="00746945">
              <w:rPr>
                <w:rFonts w:ascii="Times New Roman" w:hAnsi="Times New Roman" w:cs="Times New Roman"/>
                <w:color w:val="000000"/>
                <w:sz w:val="24"/>
                <w:szCs w:val="18"/>
              </w:rPr>
              <w:t xml:space="preserve">безвъзмездна  финансова  помощ  кандидатът  има  право да  подпише  административен </w:t>
            </w:r>
            <w:r w:rsidR="00784807" w:rsidRPr="00746945">
              <w:rPr>
                <w:rFonts w:ascii="Times New Roman" w:hAnsi="Times New Roman" w:cs="Times New Roman"/>
                <w:color w:val="000000"/>
                <w:sz w:val="24"/>
                <w:szCs w:val="18"/>
              </w:rPr>
              <w:t>д</w:t>
            </w:r>
            <w:r w:rsidRPr="00746945">
              <w:rPr>
                <w:rFonts w:ascii="Times New Roman" w:hAnsi="Times New Roman" w:cs="Times New Roman"/>
                <w:color w:val="000000"/>
                <w:sz w:val="24"/>
                <w:szCs w:val="18"/>
              </w:rPr>
              <w:t>оговор.</w:t>
            </w:r>
          </w:p>
          <w:p w14:paraId="33FA9C53" w14:textId="1925A08D" w:rsidR="00DC2283" w:rsidRPr="00746945" w:rsidRDefault="00784807" w:rsidP="00DC2283">
            <w:pPr>
              <w:shd w:val="clear" w:color="auto" w:fill="FEFEFE"/>
              <w:spacing w:line="276" w:lineRule="auto"/>
              <w:jc w:val="both"/>
              <w:rPr>
                <w:rFonts w:ascii="Times New Roman" w:hAnsi="Times New Roman" w:cs="Times New Roman"/>
                <w:color w:val="000000"/>
                <w:sz w:val="24"/>
                <w:szCs w:val="18"/>
              </w:rPr>
            </w:pPr>
            <w:r w:rsidRPr="00746945">
              <w:rPr>
                <w:rFonts w:ascii="Times New Roman" w:hAnsi="Times New Roman" w:cs="Times New Roman"/>
                <w:color w:val="000000"/>
                <w:sz w:val="24"/>
                <w:szCs w:val="18"/>
              </w:rPr>
              <w:t xml:space="preserve">Договорът урежда правата, задълженията и отговорностите на страните, </w:t>
            </w:r>
            <w:r w:rsidR="00DC2283" w:rsidRPr="00746945">
              <w:rPr>
                <w:rFonts w:ascii="Times New Roman" w:hAnsi="Times New Roman" w:cs="Times New Roman"/>
                <w:color w:val="000000"/>
                <w:sz w:val="24"/>
                <w:szCs w:val="18"/>
              </w:rPr>
              <w:t>включително</w:t>
            </w:r>
            <w:r w:rsidRPr="00746945">
              <w:rPr>
                <w:rFonts w:ascii="Times New Roman" w:hAnsi="Times New Roman" w:cs="Times New Roman"/>
                <w:color w:val="000000"/>
                <w:sz w:val="24"/>
                <w:szCs w:val="18"/>
              </w:rPr>
              <w:t xml:space="preserve"> </w:t>
            </w:r>
            <w:r w:rsidR="00DC2283" w:rsidRPr="00746945">
              <w:rPr>
                <w:rFonts w:ascii="Times New Roman" w:hAnsi="Times New Roman" w:cs="Times New Roman"/>
                <w:color w:val="000000"/>
                <w:sz w:val="24"/>
                <w:szCs w:val="18"/>
              </w:rPr>
              <w:t>изискванията, свързани със спазване на условията, въз основа на които проектът е получил</w:t>
            </w:r>
            <w:r w:rsidRPr="00746945">
              <w:rPr>
                <w:rFonts w:ascii="Times New Roman" w:hAnsi="Times New Roman" w:cs="Times New Roman"/>
                <w:color w:val="000000"/>
                <w:sz w:val="24"/>
                <w:szCs w:val="18"/>
              </w:rPr>
              <w:t xml:space="preserve"> приоритет, основанията </w:t>
            </w:r>
            <w:r w:rsidR="00DC2283" w:rsidRPr="00746945">
              <w:rPr>
                <w:rFonts w:ascii="Times New Roman" w:hAnsi="Times New Roman" w:cs="Times New Roman"/>
                <w:color w:val="000000"/>
                <w:sz w:val="24"/>
                <w:szCs w:val="18"/>
              </w:rPr>
              <w:t xml:space="preserve">за изискуемост на финансовата помощ и краен срок за започване </w:t>
            </w:r>
            <w:r w:rsidRPr="00746945">
              <w:rPr>
                <w:rFonts w:ascii="Times New Roman" w:hAnsi="Times New Roman" w:cs="Times New Roman"/>
                <w:color w:val="000000"/>
                <w:sz w:val="24"/>
                <w:szCs w:val="18"/>
              </w:rPr>
              <w:t>и</w:t>
            </w:r>
            <w:r w:rsidR="00DC2283" w:rsidRPr="00746945">
              <w:rPr>
                <w:rFonts w:ascii="Times New Roman" w:hAnsi="Times New Roman" w:cs="Times New Roman"/>
                <w:color w:val="000000"/>
                <w:sz w:val="24"/>
                <w:szCs w:val="18"/>
              </w:rPr>
              <w:t xml:space="preserve">зпълнението на дейностите и инвестициите по проекта. </w:t>
            </w:r>
          </w:p>
          <w:p w14:paraId="331717EB" w14:textId="503C2324" w:rsidR="00CA347E" w:rsidRPr="00746945" w:rsidRDefault="00784807" w:rsidP="00784807">
            <w:pPr>
              <w:shd w:val="clear" w:color="auto" w:fill="FEFEFE"/>
              <w:spacing w:line="276" w:lineRule="auto"/>
              <w:jc w:val="both"/>
              <w:rPr>
                <w:rFonts w:ascii="Times New Roman" w:hAnsi="Times New Roman" w:cs="Times New Roman"/>
                <w:b/>
                <w:color w:val="000000"/>
                <w:sz w:val="24"/>
                <w:szCs w:val="18"/>
              </w:rPr>
            </w:pPr>
            <w:r w:rsidRPr="00746945">
              <w:rPr>
                <w:rFonts w:ascii="Times New Roman" w:hAnsi="Times New Roman" w:cs="Times New Roman"/>
                <w:color w:val="000000"/>
                <w:sz w:val="24"/>
                <w:szCs w:val="18"/>
              </w:rPr>
              <w:t xml:space="preserve">При неявяване на кандидата за подписване на предложения му проект на договор </w:t>
            </w:r>
            <w:r w:rsidR="00DC2283" w:rsidRPr="00746945">
              <w:rPr>
                <w:rFonts w:ascii="Times New Roman" w:hAnsi="Times New Roman" w:cs="Times New Roman"/>
                <w:color w:val="000000"/>
                <w:sz w:val="24"/>
                <w:szCs w:val="18"/>
              </w:rPr>
              <w:t xml:space="preserve">за </w:t>
            </w:r>
            <w:r w:rsidRPr="00746945">
              <w:rPr>
                <w:rFonts w:ascii="Times New Roman" w:hAnsi="Times New Roman" w:cs="Times New Roman"/>
                <w:color w:val="000000"/>
                <w:sz w:val="24"/>
                <w:szCs w:val="18"/>
              </w:rPr>
              <w:t>предоставяне на финансова помощ след</w:t>
            </w:r>
            <w:r w:rsidR="00DC2283" w:rsidRPr="00746945">
              <w:rPr>
                <w:rFonts w:ascii="Times New Roman" w:hAnsi="Times New Roman" w:cs="Times New Roman"/>
                <w:color w:val="000000"/>
                <w:sz w:val="24"/>
                <w:szCs w:val="18"/>
              </w:rPr>
              <w:t xml:space="preserve"> изтичане </w:t>
            </w:r>
            <w:r w:rsidRPr="00746945">
              <w:rPr>
                <w:rFonts w:ascii="Times New Roman" w:hAnsi="Times New Roman" w:cs="Times New Roman"/>
                <w:color w:val="000000"/>
                <w:sz w:val="24"/>
                <w:szCs w:val="18"/>
              </w:rPr>
              <w:t xml:space="preserve">на </w:t>
            </w:r>
            <w:r w:rsidR="00DC2283" w:rsidRPr="00746945">
              <w:rPr>
                <w:rFonts w:ascii="Times New Roman" w:hAnsi="Times New Roman" w:cs="Times New Roman"/>
                <w:color w:val="000000"/>
                <w:sz w:val="24"/>
                <w:szCs w:val="18"/>
              </w:rPr>
              <w:t>указания</w:t>
            </w:r>
            <w:r w:rsidRPr="00746945">
              <w:rPr>
                <w:rFonts w:ascii="Times New Roman" w:hAnsi="Times New Roman" w:cs="Times New Roman"/>
                <w:color w:val="000000"/>
                <w:sz w:val="24"/>
                <w:szCs w:val="18"/>
              </w:rPr>
              <w:t xml:space="preserve"> срок, той губи правото</w:t>
            </w:r>
            <w:r w:rsidR="00DC2283" w:rsidRPr="00746945">
              <w:rPr>
                <w:rFonts w:ascii="Times New Roman" w:hAnsi="Times New Roman" w:cs="Times New Roman"/>
                <w:color w:val="000000"/>
                <w:sz w:val="24"/>
                <w:szCs w:val="18"/>
              </w:rPr>
              <w:t xml:space="preserve"> на подпомагане и може да кандидатства отново за финансиране на същата дейност на следващ прием по тази мярка.</w:t>
            </w:r>
          </w:p>
        </w:tc>
      </w:tr>
    </w:tbl>
    <w:p w14:paraId="468F17D3" w14:textId="01F073EC" w:rsidR="00940737" w:rsidRPr="00940737" w:rsidRDefault="00940737" w:rsidP="00940737">
      <w:pPr>
        <w:pStyle w:val="Heading1"/>
        <w:ind w:left="284"/>
        <w:rPr>
          <w:rFonts w:ascii="Times New Roman" w:eastAsiaTheme="minorHAnsi" w:hAnsi="Times New Roman" w:cs="Times New Roman"/>
          <w:color w:val="0070C0"/>
          <w:sz w:val="24"/>
          <w:szCs w:val="24"/>
          <w:lang w:eastAsia="en-US"/>
        </w:rPr>
      </w:pPr>
      <w:bookmarkStart w:id="68" w:name="_Toc33185394"/>
      <w:bookmarkStart w:id="69" w:name="_Toc491427470"/>
      <w:r w:rsidRPr="00940737">
        <w:rPr>
          <w:rFonts w:ascii="Times New Roman" w:eastAsiaTheme="minorHAnsi" w:hAnsi="Times New Roman" w:cs="Times New Roman"/>
          <w:color w:val="0070C0"/>
          <w:sz w:val="24"/>
          <w:szCs w:val="24"/>
          <w:lang w:eastAsia="en-US"/>
        </w:rPr>
        <w:t>27.2. Процедура за уведомяване на неодобрени и одобрени кандидати и сключване на административни договори за предоставяне на безвъзмездна финансова помощ</w:t>
      </w:r>
      <w:bookmarkEnd w:id="68"/>
    </w:p>
    <w:tbl>
      <w:tblPr>
        <w:tblStyle w:val="TableGrid"/>
        <w:tblW w:w="0" w:type="auto"/>
        <w:tblLook w:val="04A0" w:firstRow="1" w:lastRow="0" w:firstColumn="1" w:lastColumn="0" w:noHBand="0" w:noVBand="1"/>
      </w:tblPr>
      <w:tblGrid>
        <w:gridCol w:w="9770"/>
      </w:tblGrid>
      <w:tr w:rsidR="00940737" w:rsidRPr="00A36DDB" w14:paraId="68AF1729" w14:textId="77777777" w:rsidTr="000F15BC">
        <w:tc>
          <w:tcPr>
            <w:tcW w:w="9770" w:type="dxa"/>
          </w:tcPr>
          <w:p w14:paraId="23F21587" w14:textId="77777777" w:rsidR="00143A2C" w:rsidRPr="00143A2C" w:rsidRDefault="00143A2C" w:rsidP="00143A2C">
            <w:pPr>
              <w:tabs>
                <w:tab w:val="left" w:pos="993"/>
              </w:tabs>
              <w:spacing w:line="276" w:lineRule="auto"/>
              <w:jc w:val="both"/>
              <w:rPr>
                <w:rFonts w:ascii="Times New Roman" w:hAnsi="Times New Roman" w:cs="Times New Roman"/>
                <w:sz w:val="24"/>
                <w:szCs w:val="24"/>
              </w:rPr>
            </w:pPr>
            <w:r w:rsidRPr="00143A2C">
              <w:rPr>
                <w:rFonts w:ascii="Times New Roman" w:hAnsi="Times New Roman" w:cs="Times New Roman"/>
                <w:sz w:val="24"/>
                <w:szCs w:val="24"/>
              </w:rPr>
              <w:t>Подборът на проектни предложения към стратегии за ВОМР се извършва от Комисия за подбор, назначена от МИГ. Комисията за подбор извършва оценка на всички постъпили проекти в срок до 30 работни дни от изтичане на крайния срок на приема.</w:t>
            </w:r>
          </w:p>
          <w:p w14:paraId="4BAC1310" w14:textId="7EAC3FE8" w:rsidR="00143A2C" w:rsidRDefault="00143A2C" w:rsidP="00143A2C">
            <w:pPr>
              <w:tabs>
                <w:tab w:val="left" w:pos="993"/>
              </w:tabs>
              <w:spacing w:line="276" w:lineRule="auto"/>
              <w:jc w:val="both"/>
              <w:rPr>
                <w:rFonts w:ascii="Times New Roman" w:hAnsi="Times New Roman" w:cs="Times New Roman"/>
                <w:sz w:val="24"/>
                <w:szCs w:val="24"/>
              </w:rPr>
            </w:pPr>
            <w:r w:rsidRPr="00143A2C">
              <w:rPr>
                <w:rFonts w:ascii="Times New Roman" w:hAnsi="Times New Roman" w:cs="Times New Roman"/>
                <w:sz w:val="24"/>
                <w:szCs w:val="24"/>
              </w:rPr>
              <w:t>Работата на Комисията за подбор на МИГ приключва с оценителен доклад до ръководителя на Управляващия орган. Оценителният доклад се генерира в ИСУН 2020. Оценителният доклад се подпи</w:t>
            </w:r>
            <w:r>
              <w:rPr>
                <w:rFonts w:ascii="Times New Roman" w:hAnsi="Times New Roman" w:cs="Times New Roman"/>
                <w:sz w:val="24"/>
                <w:szCs w:val="24"/>
              </w:rPr>
              <w:t xml:space="preserve">сва от председателя, секретаря </w:t>
            </w:r>
            <w:r w:rsidRPr="00143A2C">
              <w:rPr>
                <w:rFonts w:ascii="Times New Roman" w:hAnsi="Times New Roman" w:cs="Times New Roman"/>
                <w:sz w:val="24"/>
                <w:szCs w:val="24"/>
              </w:rPr>
              <w:t>и от всички членове на Комисията за подбор. Оценителният доклад се одобрява от УС на МИГ. МИГ прикачва в ИСУН 2020 всички документи, свързани с процеса на оценка (вкл. и доклада) и уведомява УО за това.</w:t>
            </w:r>
          </w:p>
          <w:p w14:paraId="7883076F" w14:textId="77777777" w:rsidR="00940737" w:rsidRDefault="00940737" w:rsidP="00940737">
            <w:pPr>
              <w:tabs>
                <w:tab w:val="left" w:pos="993"/>
              </w:tabs>
              <w:spacing w:line="276" w:lineRule="auto"/>
              <w:jc w:val="both"/>
              <w:rPr>
                <w:rFonts w:ascii="Times New Roman" w:hAnsi="Times New Roman" w:cs="Times New Roman"/>
                <w:sz w:val="24"/>
                <w:szCs w:val="24"/>
              </w:rPr>
            </w:pPr>
            <w:r w:rsidRPr="00940737">
              <w:rPr>
                <w:rFonts w:ascii="Times New Roman" w:hAnsi="Times New Roman" w:cs="Times New Roman"/>
                <w:sz w:val="24"/>
                <w:szCs w:val="24"/>
              </w:rPr>
              <w:t>Уведомяването на отхвърлените и одобрените кандидати за сключване на административни договори се извършва чрез ИСУН. МИГ уведомява кандидатите, чиито проектни предложения не са одобрени в срок до 5 работни дни от одобрението на оценителния доклад.</w:t>
            </w:r>
          </w:p>
          <w:p w14:paraId="335211CB" w14:textId="66356B3F" w:rsidR="00143A2C" w:rsidRPr="00940737" w:rsidRDefault="00143A2C" w:rsidP="00940737">
            <w:pPr>
              <w:tabs>
                <w:tab w:val="left" w:pos="993"/>
              </w:tabs>
              <w:spacing w:line="276" w:lineRule="auto"/>
              <w:jc w:val="both"/>
              <w:rPr>
                <w:rFonts w:ascii="Times New Roman" w:hAnsi="Times New Roman" w:cs="Times New Roman"/>
                <w:sz w:val="24"/>
                <w:szCs w:val="24"/>
              </w:rPr>
            </w:pPr>
            <w:r w:rsidRPr="00143A2C">
              <w:rPr>
                <w:rFonts w:ascii="Times New Roman" w:hAnsi="Times New Roman" w:cs="Times New Roman"/>
                <w:sz w:val="24"/>
                <w:szCs w:val="24"/>
              </w:rPr>
              <w:t>Всеки кандидат, получил уведомително писмо, че проектното му предложение не е одобрено или че е частично одобрено, има право да възрази п</w:t>
            </w:r>
            <w:r>
              <w:rPr>
                <w:rFonts w:ascii="Times New Roman" w:hAnsi="Times New Roman" w:cs="Times New Roman"/>
                <w:sz w:val="24"/>
                <w:szCs w:val="24"/>
              </w:rPr>
              <w:t xml:space="preserve">исмено до </w:t>
            </w:r>
            <w:r w:rsidR="00956469" w:rsidRPr="00956469">
              <w:rPr>
                <w:rFonts w:ascii="Times New Roman" w:hAnsi="Times New Roman" w:cs="Times New Roman"/>
                <w:sz w:val="24"/>
                <w:szCs w:val="24"/>
              </w:rPr>
              <w:t>ДФ „Земеделие“</w:t>
            </w:r>
            <w:r w:rsidRPr="00956469">
              <w:rPr>
                <w:rFonts w:ascii="Times New Roman" w:hAnsi="Times New Roman" w:cs="Times New Roman"/>
                <w:sz w:val="24"/>
                <w:szCs w:val="24"/>
              </w:rPr>
              <w:t xml:space="preserve"> </w:t>
            </w:r>
            <w:r w:rsidRPr="00143A2C">
              <w:rPr>
                <w:rFonts w:ascii="Times New Roman" w:hAnsi="Times New Roman" w:cs="Times New Roman"/>
                <w:sz w:val="24"/>
                <w:szCs w:val="24"/>
              </w:rPr>
              <w:t xml:space="preserve">в срок до 3 работни дни от датата на получаването на уведомлението. Уведомителното писмо от Комисията за подбор на проекти се изпраща чрез модул </w:t>
            </w:r>
            <w:r w:rsidR="005D478B">
              <w:rPr>
                <w:rFonts w:ascii="Times New Roman" w:hAnsi="Times New Roman" w:cs="Times New Roman"/>
                <w:sz w:val="24"/>
                <w:szCs w:val="24"/>
              </w:rPr>
              <w:t>„</w:t>
            </w:r>
            <w:r w:rsidRPr="00143A2C">
              <w:rPr>
                <w:rFonts w:ascii="Times New Roman" w:hAnsi="Times New Roman" w:cs="Times New Roman"/>
                <w:sz w:val="24"/>
                <w:szCs w:val="24"/>
              </w:rPr>
              <w:t>Комуникация</w:t>
            </w:r>
            <w:r w:rsidR="005D478B">
              <w:rPr>
                <w:rFonts w:ascii="Times New Roman" w:hAnsi="Times New Roman" w:cs="Times New Roman"/>
                <w:sz w:val="24"/>
                <w:szCs w:val="24"/>
              </w:rPr>
              <w:t>“</w:t>
            </w:r>
            <w:r w:rsidRPr="00143A2C">
              <w:rPr>
                <w:rFonts w:ascii="Times New Roman" w:hAnsi="Times New Roman" w:cs="Times New Roman"/>
                <w:sz w:val="24"/>
                <w:szCs w:val="24"/>
              </w:rPr>
              <w:t xml:space="preserve"> в ИСУН 2020. В съобщението се посочват срокът и начинът за възражение, вкл. посредством ИСУН 2020, пред </w:t>
            </w:r>
            <w:r w:rsidR="00956469">
              <w:rPr>
                <w:rFonts w:ascii="Times New Roman" w:hAnsi="Times New Roman" w:cs="Times New Roman"/>
                <w:sz w:val="24"/>
                <w:szCs w:val="24"/>
              </w:rPr>
              <w:t>ДФ „Земед</w:t>
            </w:r>
            <w:r w:rsidR="00AF5974">
              <w:rPr>
                <w:rFonts w:ascii="Times New Roman" w:hAnsi="Times New Roman" w:cs="Times New Roman"/>
                <w:sz w:val="24"/>
                <w:szCs w:val="24"/>
              </w:rPr>
              <w:t>е</w:t>
            </w:r>
            <w:r w:rsidR="00956469">
              <w:rPr>
                <w:rFonts w:ascii="Times New Roman" w:hAnsi="Times New Roman" w:cs="Times New Roman"/>
                <w:sz w:val="24"/>
                <w:szCs w:val="24"/>
              </w:rPr>
              <w:t>лие“.</w:t>
            </w:r>
          </w:p>
          <w:p w14:paraId="28E4B2E0" w14:textId="6E754BCA" w:rsidR="00940737" w:rsidRPr="00685775" w:rsidRDefault="00940737" w:rsidP="00940737">
            <w:pPr>
              <w:tabs>
                <w:tab w:val="left" w:pos="993"/>
              </w:tabs>
              <w:spacing w:line="276" w:lineRule="auto"/>
              <w:jc w:val="both"/>
              <w:rPr>
                <w:rFonts w:ascii="Times New Roman" w:hAnsi="Times New Roman" w:cs="Times New Roman"/>
                <w:sz w:val="24"/>
                <w:szCs w:val="24"/>
              </w:rPr>
            </w:pPr>
            <w:r w:rsidRPr="00940737">
              <w:rPr>
                <w:rFonts w:ascii="Times New Roman" w:hAnsi="Times New Roman" w:cs="Times New Roman"/>
                <w:sz w:val="24"/>
                <w:szCs w:val="24"/>
              </w:rPr>
              <w:t>При одобрен от ДФЗ оценителен доклад, кандидатите, чиито проектни предложения са предложени за финансиране, се поканват да представят в 10-дневен срок доказателства, че отговарят на изискванията за бенефициент, като представят необходимите документи за сключване на административен договор за предоставяне на БФП.</w:t>
            </w:r>
          </w:p>
        </w:tc>
      </w:tr>
    </w:tbl>
    <w:p w14:paraId="3CEAEAAA" w14:textId="101B40B5" w:rsidR="0028672A" w:rsidRPr="00940737" w:rsidRDefault="00200C19" w:rsidP="00940737">
      <w:pPr>
        <w:pStyle w:val="Heading1"/>
        <w:ind w:firstLine="284"/>
        <w:rPr>
          <w:rFonts w:ascii="Times New Roman" w:eastAsiaTheme="minorHAnsi" w:hAnsi="Times New Roman" w:cs="Times New Roman"/>
          <w:color w:val="0070C0"/>
          <w:sz w:val="24"/>
          <w:szCs w:val="24"/>
          <w:lang w:eastAsia="en-US"/>
        </w:rPr>
      </w:pPr>
      <w:bookmarkStart w:id="70" w:name="_Toc33185395"/>
      <w:r w:rsidRPr="00940737">
        <w:rPr>
          <w:rFonts w:ascii="Times New Roman" w:eastAsiaTheme="minorHAnsi" w:hAnsi="Times New Roman" w:cs="Times New Roman"/>
          <w:color w:val="0070C0"/>
          <w:sz w:val="24"/>
          <w:szCs w:val="24"/>
          <w:lang w:eastAsia="en-US"/>
        </w:rPr>
        <w:t xml:space="preserve">28. </w:t>
      </w:r>
      <w:r w:rsidR="0028672A" w:rsidRPr="00940737">
        <w:rPr>
          <w:rFonts w:ascii="Times New Roman" w:eastAsiaTheme="minorHAnsi" w:hAnsi="Times New Roman" w:cs="Times New Roman"/>
          <w:color w:val="0070C0"/>
          <w:sz w:val="24"/>
          <w:szCs w:val="24"/>
          <w:lang w:eastAsia="en-US"/>
        </w:rPr>
        <w:t xml:space="preserve">Приложения към </w:t>
      </w:r>
      <w:r w:rsidR="005312F8" w:rsidRPr="00940737">
        <w:rPr>
          <w:rFonts w:ascii="Times New Roman" w:eastAsiaTheme="minorHAnsi" w:hAnsi="Times New Roman" w:cs="Times New Roman"/>
          <w:color w:val="0070C0"/>
          <w:sz w:val="24"/>
          <w:szCs w:val="24"/>
          <w:lang w:eastAsia="en-US"/>
        </w:rPr>
        <w:t xml:space="preserve">Условията </w:t>
      </w:r>
      <w:r w:rsidR="0028672A" w:rsidRPr="00940737">
        <w:rPr>
          <w:rFonts w:ascii="Times New Roman" w:eastAsiaTheme="minorHAnsi" w:hAnsi="Times New Roman" w:cs="Times New Roman"/>
          <w:color w:val="0070C0"/>
          <w:sz w:val="24"/>
          <w:szCs w:val="24"/>
          <w:lang w:eastAsia="en-US"/>
        </w:rPr>
        <w:t>за кандидатстване</w:t>
      </w:r>
      <w:bookmarkEnd w:id="69"/>
      <w:bookmarkEnd w:id="70"/>
    </w:p>
    <w:tbl>
      <w:tblPr>
        <w:tblStyle w:val="TableGrid"/>
        <w:tblW w:w="0" w:type="auto"/>
        <w:tblLook w:val="04A0" w:firstRow="1" w:lastRow="0" w:firstColumn="1" w:lastColumn="0" w:noHBand="0" w:noVBand="1"/>
      </w:tblPr>
      <w:tblGrid>
        <w:gridCol w:w="9770"/>
      </w:tblGrid>
      <w:tr w:rsidR="0028672A" w:rsidRPr="00A36DDB" w14:paraId="3028A24E" w14:textId="77777777" w:rsidTr="00F22864">
        <w:tc>
          <w:tcPr>
            <w:tcW w:w="9770" w:type="dxa"/>
          </w:tcPr>
          <w:p w14:paraId="59BD096D" w14:textId="3DCFE6EC" w:rsidR="00982142" w:rsidRPr="00746945" w:rsidRDefault="00AC3F4D" w:rsidP="00982142">
            <w:pPr>
              <w:tabs>
                <w:tab w:val="left" w:pos="993"/>
              </w:tabs>
              <w:spacing w:line="276" w:lineRule="auto"/>
              <w:jc w:val="both"/>
              <w:rPr>
                <w:rFonts w:ascii="Times New Roman" w:hAnsi="Times New Roman" w:cs="Times New Roman"/>
                <w:b/>
                <w:sz w:val="24"/>
                <w:szCs w:val="24"/>
              </w:rPr>
            </w:pPr>
            <w:r>
              <w:rPr>
                <w:rFonts w:ascii="Times New Roman" w:hAnsi="Times New Roman" w:cs="Times New Roman"/>
                <w:b/>
                <w:sz w:val="24"/>
                <w:szCs w:val="24"/>
              </w:rPr>
              <w:t>Списък с д</w:t>
            </w:r>
            <w:r w:rsidR="00982142" w:rsidRPr="00746945">
              <w:rPr>
                <w:rFonts w:ascii="Times New Roman" w:hAnsi="Times New Roman" w:cs="Times New Roman"/>
                <w:b/>
                <w:sz w:val="24"/>
                <w:szCs w:val="24"/>
              </w:rPr>
              <w:t xml:space="preserve">окументи за попълване към Условията за кандидатстване  </w:t>
            </w:r>
          </w:p>
          <w:p w14:paraId="21C74C0A" w14:textId="6211FDF1" w:rsidR="00613145" w:rsidRDefault="00AC3F4D" w:rsidP="00AC3F4D">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AF2103">
              <w:rPr>
                <w:rFonts w:ascii="Times New Roman" w:hAnsi="Times New Roman" w:cs="Times New Roman"/>
                <w:sz w:val="24"/>
                <w:szCs w:val="24"/>
              </w:rPr>
              <w:t xml:space="preserve">Формуляр за кандидатстване </w:t>
            </w:r>
            <w:r w:rsidR="00AF2103" w:rsidRPr="00431ADA">
              <w:rPr>
                <w:rFonts w:ascii="Times New Roman" w:hAnsi="Times New Roman" w:cs="Times New Roman"/>
                <w:sz w:val="24"/>
                <w:szCs w:val="24"/>
              </w:rPr>
              <w:t>към настоящата процедура в ИСУН 2020 – https://eumis2020.government.bg</w:t>
            </w:r>
            <w:r w:rsidR="00AF2103">
              <w:rPr>
                <w:rFonts w:ascii="Times New Roman" w:hAnsi="Times New Roman" w:cs="Times New Roman"/>
                <w:sz w:val="24"/>
                <w:szCs w:val="24"/>
              </w:rPr>
              <w:t xml:space="preserve"> </w:t>
            </w:r>
            <w:r w:rsidR="00613145">
              <w:rPr>
                <w:rFonts w:ascii="Times New Roman" w:hAnsi="Times New Roman" w:cs="Times New Roman"/>
                <w:sz w:val="24"/>
                <w:szCs w:val="24"/>
              </w:rPr>
              <w:t xml:space="preserve">- </w:t>
            </w:r>
            <w:r w:rsidR="00613145" w:rsidRPr="00613145">
              <w:rPr>
                <w:rFonts w:ascii="Times New Roman" w:hAnsi="Times New Roman" w:cs="Times New Roman"/>
                <w:b/>
                <w:sz w:val="24"/>
                <w:szCs w:val="24"/>
              </w:rPr>
              <w:t>Приложение №1</w:t>
            </w:r>
            <w:r w:rsidR="00613145">
              <w:rPr>
                <w:rFonts w:ascii="Times New Roman" w:hAnsi="Times New Roman" w:cs="Times New Roman"/>
                <w:sz w:val="24"/>
                <w:szCs w:val="24"/>
              </w:rPr>
              <w:t>;</w:t>
            </w:r>
          </w:p>
          <w:p w14:paraId="7835B543" w14:textId="16B3C1D8" w:rsidR="00AC3F4D" w:rsidRPr="00AC3F4D" w:rsidRDefault="00613145" w:rsidP="00AC3F4D">
            <w:pPr>
              <w:tabs>
                <w:tab w:val="left" w:pos="993"/>
              </w:tabs>
              <w:spacing w:line="276" w:lineRule="auto"/>
              <w:jc w:val="both"/>
              <w:rPr>
                <w:rFonts w:ascii="Times New Roman" w:hAnsi="Times New Roman" w:cs="Times New Roman"/>
                <w:sz w:val="24"/>
                <w:szCs w:val="24"/>
              </w:rPr>
            </w:pPr>
            <w:r w:rsidRPr="00AC3F4D">
              <w:rPr>
                <w:rFonts w:ascii="Times New Roman" w:hAnsi="Times New Roman" w:cs="Times New Roman"/>
                <w:sz w:val="24"/>
                <w:szCs w:val="24"/>
              </w:rPr>
              <w:t>2</w:t>
            </w:r>
            <w:r>
              <w:rPr>
                <w:rFonts w:ascii="Times New Roman" w:hAnsi="Times New Roman" w:cs="Times New Roman"/>
                <w:sz w:val="24"/>
                <w:szCs w:val="24"/>
              </w:rPr>
              <w:t xml:space="preserve">. </w:t>
            </w:r>
            <w:r w:rsidR="00AC3F4D" w:rsidRPr="00AC3F4D">
              <w:rPr>
                <w:rFonts w:ascii="Times New Roman" w:hAnsi="Times New Roman" w:cs="Times New Roman"/>
                <w:sz w:val="24"/>
                <w:szCs w:val="24"/>
              </w:rPr>
              <w:t>Таблица за допустими инвестиции</w:t>
            </w:r>
            <w:r w:rsidR="00AC3F4D">
              <w:rPr>
                <w:rFonts w:ascii="Times New Roman" w:hAnsi="Times New Roman" w:cs="Times New Roman"/>
                <w:sz w:val="24"/>
                <w:szCs w:val="24"/>
              </w:rPr>
              <w:t xml:space="preserve"> - </w:t>
            </w:r>
            <w:r w:rsidR="00AC3F4D" w:rsidRPr="00AC3F4D">
              <w:rPr>
                <w:rFonts w:ascii="Times New Roman" w:hAnsi="Times New Roman" w:cs="Times New Roman"/>
                <w:b/>
                <w:sz w:val="24"/>
                <w:szCs w:val="24"/>
              </w:rPr>
              <w:t>Приложение №2</w:t>
            </w:r>
            <w:r w:rsidR="00AC3F4D" w:rsidRPr="00AC3F4D">
              <w:rPr>
                <w:rFonts w:ascii="Times New Roman" w:hAnsi="Times New Roman" w:cs="Times New Roman"/>
                <w:sz w:val="24"/>
                <w:szCs w:val="24"/>
              </w:rPr>
              <w:t>;</w:t>
            </w:r>
          </w:p>
          <w:p w14:paraId="3F77CFBD" w14:textId="3CDD07A8" w:rsidR="00AC3F4D" w:rsidRPr="00AC3F4D" w:rsidRDefault="00613145" w:rsidP="00AC3F4D">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3</w:t>
            </w:r>
            <w:r w:rsidR="00AC3F4D">
              <w:rPr>
                <w:rFonts w:ascii="Times New Roman" w:hAnsi="Times New Roman" w:cs="Times New Roman"/>
                <w:sz w:val="24"/>
                <w:szCs w:val="24"/>
              </w:rPr>
              <w:t xml:space="preserve">. </w:t>
            </w:r>
            <w:r w:rsidR="00AC3F4D" w:rsidRPr="00AC3F4D">
              <w:rPr>
                <w:rFonts w:ascii="Times New Roman" w:hAnsi="Times New Roman" w:cs="Times New Roman"/>
                <w:sz w:val="24"/>
                <w:szCs w:val="24"/>
              </w:rPr>
              <w:t xml:space="preserve">Декларация </w:t>
            </w:r>
            <w:r w:rsidR="000B4210">
              <w:rPr>
                <w:rFonts w:ascii="Times New Roman" w:hAnsi="Times New Roman" w:cs="Times New Roman"/>
                <w:sz w:val="24"/>
                <w:szCs w:val="24"/>
              </w:rPr>
              <w:t>за съгласие и информираност за обработване на лични данни</w:t>
            </w:r>
            <w:r w:rsidR="00591F30">
              <w:rPr>
                <w:rFonts w:ascii="Times New Roman" w:hAnsi="Times New Roman" w:cs="Times New Roman"/>
                <w:sz w:val="24"/>
                <w:szCs w:val="24"/>
              </w:rPr>
              <w:t xml:space="preserve"> </w:t>
            </w:r>
            <w:r w:rsidR="00AC3F4D" w:rsidRPr="00AC3F4D">
              <w:rPr>
                <w:rFonts w:ascii="Times New Roman" w:hAnsi="Times New Roman" w:cs="Times New Roman"/>
                <w:sz w:val="24"/>
                <w:szCs w:val="24"/>
              </w:rPr>
              <w:t>(Приложение № 12 от Наредба № 22/14.12.2015 г. на МЗХГ)</w:t>
            </w:r>
            <w:r w:rsidR="00AC3F4D">
              <w:rPr>
                <w:rFonts w:ascii="Times New Roman" w:hAnsi="Times New Roman" w:cs="Times New Roman"/>
                <w:sz w:val="24"/>
                <w:szCs w:val="24"/>
              </w:rPr>
              <w:t xml:space="preserve"> -</w:t>
            </w:r>
            <w:r w:rsidR="00AC3F4D" w:rsidRPr="00AC3F4D">
              <w:rPr>
                <w:rFonts w:ascii="Times New Roman" w:hAnsi="Times New Roman" w:cs="Times New Roman"/>
                <w:sz w:val="24"/>
                <w:szCs w:val="24"/>
              </w:rPr>
              <w:t xml:space="preserve"> </w:t>
            </w:r>
            <w:r w:rsidR="00AC3F4D">
              <w:rPr>
                <w:rFonts w:ascii="Times New Roman" w:hAnsi="Times New Roman" w:cs="Times New Roman"/>
                <w:b/>
                <w:sz w:val="24"/>
                <w:szCs w:val="24"/>
              </w:rPr>
              <w:t>Приложение №</w:t>
            </w:r>
            <w:r w:rsidR="00AC3F4D" w:rsidRPr="00AC3F4D">
              <w:rPr>
                <w:rFonts w:ascii="Times New Roman" w:hAnsi="Times New Roman" w:cs="Times New Roman"/>
                <w:b/>
                <w:sz w:val="24"/>
                <w:szCs w:val="24"/>
              </w:rPr>
              <w:t>3</w:t>
            </w:r>
            <w:r w:rsidR="00AC3F4D">
              <w:rPr>
                <w:rFonts w:ascii="Times New Roman" w:hAnsi="Times New Roman" w:cs="Times New Roman"/>
                <w:sz w:val="24"/>
                <w:szCs w:val="24"/>
              </w:rPr>
              <w:t>;</w:t>
            </w:r>
          </w:p>
          <w:p w14:paraId="72695DFF" w14:textId="54C58F38" w:rsidR="00AC3F4D" w:rsidRPr="00AC3F4D" w:rsidRDefault="00613145" w:rsidP="00AC3F4D">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4</w:t>
            </w:r>
            <w:r w:rsidR="00AC3F4D">
              <w:rPr>
                <w:rFonts w:ascii="Times New Roman" w:hAnsi="Times New Roman" w:cs="Times New Roman"/>
                <w:sz w:val="24"/>
                <w:szCs w:val="24"/>
              </w:rPr>
              <w:t xml:space="preserve">. </w:t>
            </w:r>
            <w:r w:rsidR="00AC3F4D" w:rsidRPr="00AC3F4D">
              <w:rPr>
                <w:rFonts w:ascii="Times New Roman" w:hAnsi="Times New Roman" w:cs="Times New Roman"/>
                <w:sz w:val="24"/>
                <w:szCs w:val="24"/>
              </w:rPr>
              <w:t xml:space="preserve">Декларация </w:t>
            </w:r>
            <w:r w:rsidR="00AC3F4D">
              <w:rPr>
                <w:rFonts w:ascii="Times New Roman" w:hAnsi="Times New Roman" w:cs="Times New Roman"/>
                <w:sz w:val="24"/>
                <w:szCs w:val="24"/>
                <w:lang w:val="en-US"/>
              </w:rPr>
              <w:t>(</w:t>
            </w:r>
            <w:r w:rsidR="00AC3F4D">
              <w:rPr>
                <w:rFonts w:ascii="Times New Roman" w:hAnsi="Times New Roman" w:cs="Times New Roman"/>
                <w:sz w:val="24"/>
                <w:szCs w:val="24"/>
              </w:rPr>
              <w:t>о</w:t>
            </w:r>
            <w:r w:rsidR="00480E96">
              <w:rPr>
                <w:rFonts w:ascii="Times New Roman" w:hAnsi="Times New Roman" w:cs="Times New Roman"/>
                <w:sz w:val="24"/>
                <w:szCs w:val="24"/>
              </w:rPr>
              <w:t>бразец Приложение №6 от Наредба №</w:t>
            </w:r>
            <w:r w:rsidR="00AC3F4D" w:rsidRPr="00AC3F4D">
              <w:rPr>
                <w:rFonts w:ascii="Times New Roman" w:hAnsi="Times New Roman" w:cs="Times New Roman"/>
                <w:sz w:val="24"/>
                <w:szCs w:val="24"/>
              </w:rPr>
              <w:t>22/14.12.2015 г</w:t>
            </w:r>
            <w:r w:rsidR="00AC3F4D">
              <w:rPr>
                <w:rFonts w:ascii="Times New Roman" w:hAnsi="Times New Roman" w:cs="Times New Roman"/>
                <w:sz w:val="24"/>
                <w:szCs w:val="24"/>
              </w:rPr>
              <w:t>.</w:t>
            </w:r>
            <w:r w:rsidR="00AC3F4D">
              <w:rPr>
                <w:rFonts w:ascii="Times New Roman" w:hAnsi="Times New Roman" w:cs="Times New Roman"/>
                <w:sz w:val="24"/>
                <w:szCs w:val="24"/>
                <w:lang w:val="en-US"/>
              </w:rPr>
              <w:t>)</w:t>
            </w:r>
            <w:r w:rsidR="00AC3F4D">
              <w:rPr>
                <w:rFonts w:ascii="Times New Roman" w:hAnsi="Times New Roman" w:cs="Times New Roman"/>
                <w:sz w:val="24"/>
                <w:szCs w:val="24"/>
              </w:rPr>
              <w:t xml:space="preserve"> - </w:t>
            </w:r>
            <w:r w:rsidR="00AC3F4D" w:rsidRPr="00AC3F4D">
              <w:rPr>
                <w:rFonts w:ascii="Times New Roman" w:hAnsi="Times New Roman" w:cs="Times New Roman"/>
                <w:b/>
                <w:sz w:val="24"/>
                <w:szCs w:val="24"/>
              </w:rPr>
              <w:t>Приложение №4</w:t>
            </w:r>
            <w:r w:rsidR="00AC3F4D">
              <w:rPr>
                <w:rFonts w:ascii="Times New Roman" w:hAnsi="Times New Roman" w:cs="Times New Roman"/>
                <w:b/>
                <w:sz w:val="24"/>
                <w:szCs w:val="24"/>
              </w:rPr>
              <w:t>;</w:t>
            </w:r>
          </w:p>
          <w:p w14:paraId="4F4805C2" w14:textId="16A8B469" w:rsidR="00AC3F4D" w:rsidRPr="00AC3F4D" w:rsidRDefault="00613145" w:rsidP="00AC3F4D">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5</w:t>
            </w:r>
            <w:r w:rsidR="00963E1F">
              <w:rPr>
                <w:rFonts w:ascii="Times New Roman" w:hAnsi="Times New Roman" w:cs="Times New Roman"/>
                <w:sz w:val="24"/>
                <w:szCs w:val="24"/>
                <w:lang w:val="en-US"/>
              </w:rPr>
              <w:t xml:space="preserve">. </w:t>
            </w:r>
            <w:r w:rsidR="00AC3F4D" w:rsidRPr="00AC3F4D">
              <w:rPr>
                <w:rFonts w:ascii="Times New Roman" w:hAnsi="Times New Roman" w:cs="Times New Roman"/>
                <w:sz w:val="24"/>
                <w:szCs w:val="24"/>
              </w:rPr>
              <w:t>Декларация за нередности</w:t>
            </w:r>
            <w:r w:rsidR="00963E1F">
              <w:rPr>
                <w:rFonts w:ascii="Times New Roman" w:hAnsi="Times New Roman" w:cs="Times New Roman"/>
                <w:sz w:val="24"/>
                <w:szCs w:val="24"/>
                <w:lang w:val="en-US"/>
              </w:rPr>
              <w:t xml:space="preserve"> - </w:t>
            </w:r>
            <w:r w:rsidR="00963E1F" w:rsidRPr="00963E1F">
              <w:rPr>
                <w:rFonts w:ascii="Times New Roman" w:hAnsi="Times New Roman" w:cs="Times New Roman"/>
                <w:b/>
                <w:sz w:val="24"/>
                <w:szCs w:val="24"/>
                <w:lang w:val="en-US"/>
              </w:rPr>
              <w:t>Приложение №5</w:t>
            </w:r>
            <w:r w:rsidR="00AC3F4D" w:rsidRPr="00AC3F4D">
              <w:rPr>
                <w:rFonts w:ascii="Times New Roman" w:hAnsi="Times New Roman" w:cs="Times New Roman"/>
                <w:sz w:val="24"/>
                <w:szCs w:val="24"/>
              </w:rPr>
              <w:t>;</w:t>
            </w:r>
          </w:p>
          <w:p w14:paraId="1911C2B7" w14:textId="2ACF4172" w:rsidR="00AC3F4D" w:rsidRPr="00AC3F4D" w:rsidRDefault="00613145" w:rsidP="00AC3F4D">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6</w:t>
            </w:r>
            <w:r w:rsidR="00963E1F">
              <w:rPr>
                <w:rFonts w:ascii="Times New Roman" w:hAnsi="Times New Roman" w:cs="Times New Roman"/>
                <w:sz w:val="24"/>
                <w:szCs w:val="24"/>
                <w:lang w:val="en-US"/>
              </w:rPr>
              <w:t xml:space="preserve">. </w:t>
            </w:r>
            <w:r w:rsidR="00591F30">
              <w:rPr>
                <w:rFonts w:ascii="Times New Roman" w:hAnsi="Times New Roman" w:cs="Times New Roman"/>
                <w:sz w:val="24"/>
                <w:szCs w:val="24"/>
              </w:rPr>
              <w:t>Бизнес п</w:t>
            </w:r>
            <w:r w:rsidR="00AC3F4D" w:rsidRPr="00AC3F4D">
              <w:rPr>
                <w:rFonts w:ascii="Times New Roman" w:hAnsi="Times New Roman" w:cs="Times New Roman"/>
                <w:sz w:val="24"/>
                <w:szCs w:val="24"/>
              </w:rPr>
              <w:t>лан</w:t>
            </w:r>
            <w:r w:rsidR="00963E1F" w:rsidRPr="00AC3F4D">
              <w:rPr>
                <w:rFonts w:ascii="Times New Roman" w:hAnsi="Times New Roman" w:cs="Times New Roman"/>
                <w:sz w:val="24"/>
                <w:szCs w:val="24"/>
              </w:rPr>
              <w:t xml:space="preserve"> </w:t>
            </w:r>
            <w:r w:rsidR="00963E1F">
              <w:rPr>
                <w:rFonts w:ascii="Times New Roman" w:hAnsi="Times New Roman" w:cs="Times New Roman"/>
                <w:sz w:val="24"/>
                <w:szCs w:val="24"/>
                <w:lang w:val="en-US"/>
              </w:rPr>
              <w:t xml:space="preserve">- </w:t>
            </w:r>
            <w:r w:rsidR="00963E1F" w:rsidRPr="00963E1F">
              <w:rPr>
                <w:rFonts w:ascii="Times New Roman" w:hAnsi="Times New Roman" w:cs="Times New Roman"/>
                <w:b/>
                <w:sz w:val="24"/>
                <w:szCs w:val="24"/>
              </w:rPr>
              <w:t>Приложение №6а</w:t>
            </w:r>
            <w:r w:rsidR="00AC3F4D" w:rsidRPr="00AC3F4D">
              <w:rPr>
                <w:rFonts w:ascii="Times New Roman" w:hAnsi="Times New Roman" w:cs="Times New Roman"/>
                <w:sz w:val="24"/>
                <w:szCs w:val="24"/>
              </w:rPr>
              <w:t>;</w:t>
            </w:r>
          </w:p>
          <w:p w14:paraId="596794C9" w14:textId="6C0E6A29" w:rsidR="00AC3F4D" w:rsidRPr="00AC3F4D" w:rsidRDefault="00613145" w:rsidP="00AC3F4D">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7</w:t>
            </w:r>
            <w:r w:rsidR="00963E1F">
              <w:rPr>
                <w:rFonts w:ascii="Times New Roman" w:hAnsi="Times New Roman" w:cs="Times New Roman"/>
                <w:sz w:val="24"/>
                <w:szCs w:val="24"/>
              </w:rPr>
              <w:t xml:space="preserve">. </w:t>
            </w:r>
            <w:r w:rsidR="00591F30">
              <w:rPr>
                <w:rFonts w:ascii="Times New Roman" w:hAnsi="Times New Roman" w:cs="Times New Roman"/>
                <w:sz w:val="24"/>
                <w:szCs w:val="24"/>
              </w:rPr>
              <w:t>Таблици към Бизнес п</w:t>
            </w:r>
            <w:r w:rsidR="00963E1F" w:rsidRPr="00AC3F4D">
              <w:rPr>
                <w:rFonts w:ascii="Times New Roman" w:hAnsi="Times New Roman" w:cs="Times New Roman"/>
                <w:sz w:val="24"/>
                <w:szCs w:val="24"/>
              </w:rPr>
              <w:t xml:space="preserve">лан </w:t>
            </w:r>
            <w:r w:rsidR="00963E1F">
              <w:rPr>
                <w:rFonts w:ascii="Times New Roman" w:hAnsi="Times New Roman" w:cs="Times New Roman"/>
                <w:sz w:val="24"/>
                <w:szCs w:val="24"/>
              </w:rPr>
              <w:t xml:space="preserve">- </w:t>
            </w:r>
            <w:r w:rsidR="00963E1F">
              <w:rPr>
                <w:rFonts w:ascii="Times New Roman" w:hAnsi="Times New Roman" w:cs="Times New Roman"/>
                <w:b/>
                <w:sz w:val="24"/>
                <w:szCs w:val="24"/>
              </w:rPr>
              <w:t>Приложение №6</w:t>
            </w:r>
            <w:r w:rsidR="00AC3F4D" w:rsidRPr="00963E1F">
              <w:rPr>
                <w:rFonts w:ascii="Times New Roman" w:hAnsi="Times New Roman" w:cs="Times New Roman"/>
                <w:b/>
                <w:sz w:val="24"/>
                <w:szCs w:val="24"/>
              </w:rPr>
              <w:t>б</w:t>
            </w:r>
            <w:r w:rsidR="00AC3F4D" w:rsidRPr="00AC3F4D">
              <w:rPr>
                <w:rFonts w:ascii="Times New Roman" w:hAnsi="Times New Roman" w:cs="Times New Roman"/>
                <w:sz w:val="24"/>
                <w:szCs w:val="24"/>
              </w:rPr>
              <w:t>;</w:t>
            </w:r>
          </w:p>
          <w:p w14:paraId="72A6C4C7" w14:textId="552574BB" w:rsidR="00AC3F4D" w:rsidRPr="00AC3F4D" w:rsidRDefault="00613145" w:rsidP="00AC3F4D">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8</w:t>
            </w:r>
            <w:r w:rsidR="00963E1F">
              <w:rPr>
                <w:rFonts w:ascii="Times New Roman" w:hAnsi="Times New Roman" w:cs="Times New Roman"/>
                <w:sz w:val="24"/>
                <w:szCs w:val="24"/>
              </w:rPr>
              <w:t xml:space="preserve">. </w:t>
            </w:r>
            <w:r w:rsidR="00AC3F4D" w:rsidRPr="00AC3F4D">
              <w:rPr>
                <w:rFonts w:ascii="Times New Roman" w:hAnsi="Times New Roman" w:cs="Times New Roman"/>
                <w:sz w:val="24"/>
                <w:szCs w:val="24"/>
              </w:rPr>
              <w:t>Декларация за обстоятелствата по чл.</w:t>
            </w:r>
            <w:r w:rsidR="00591F30">
              <w:rPr>
                <w:rFonts w:ascii="Times New Roman" w:hAnsi="Times New Roman" w:cs="Times New Roman"/>
                <w:sz w:val="24"/>
                <w:szCs w:val="24"/>
              </w:rPr>
              <w:t>4а, ал.1</w:t>
            </w:r>
            <w:r w:rsidR="00AC3F4D" w:rsidRPr="00AC3F4D">
              <w:rPr>
                <w:rFonts w:ascii="Times New Roman" w:hAnsi="Times New Roman" w:cs="Times New Roman"/>
                <w:sz w:val="24"/>
                <w:szCs w:val="24"/>
              </w:rPr>
              <w:t xml:space="preserve"> от ЗМСП</w:t>
            </w:r>
            <w:r w:rsidR="00963E1F" w:rsidRPr="00AC3F4D">
              <w:rPr>
                <w:rFonts w:ascii="Times New Roman" w:hAnsi="Times New Roman" w:cs="Times New Roman"/>
                <w:sz w:val="24"/>
                <w:szCs w:val="24"/>
              </w:rPr>
              <w:t xml:space="preserve"> </w:t>
            </w:r>
            <w:r w:rsidR="00963E1F">
              <w:rPr>
                <w:rFonts w:ascii="Times New Roman" w:hAnsi="Times New Roman" w:cs="Times New Roman"/>
                <w:sz w:val="24"/>
                <w:szCs w:val="24"/>
              </w:rPr>
              <w:t xml:space="preserve">- </w:t>
            </w:r>
            <w:r w:rsidR="00963E1F" w:rsidRPr="00963E1F">
              <w:rPr>
                <w:rFonts w:ascii="Times New Roman" w:hAnsi="Times New Roman" w:cs="Times New Roman"/>
                <w:b/>
                <w:sz w:val="24"/>
                <w:szCs w:val="24"/>
              </w:rPr>
              <w:t>Приложение №7</w:t>
            </w:r>
            <w:r w:rsidR="00332756">
              <w:rPr>
                <w:rFonts w:ascii="Times New Roman" w:hAnsi="Times New Roman" w:cs="Times New Roman"/>
                <w:b/>
                <w:sz w:val="24"/>
                <w:szCs w:val="24"/>
              </w:rPr>
              <w:t xml:space="preserve"> и </w:t>
            </w:r>
            <w:r w:rsidR="00332756" w:rsidRPr="004D3897">
              <w:rPr>
                <w:rFonts w:ascii="Times New Roman" w:hAnsi="Times New Roman" w:cs="Times New Roman"/>
                <w:b/>
                <w:sz w:val="24"/>
                <w:szCs w:val="24"/>
              </w:rPr>
              <w:t>Приложение №7а</w:t>
            </w:r>
            <w:r w:rsidR="00332756" w:rsidRPr="00AC3F4D">
              <w:rPr>
                <w:rFonts w:ascii="Times New Roman" w:hAnsi="Times New Roman" w:cs="Times New Roman"/>
                <w:sz w:val="24"/>
                <w:szCs w:val="24"/>
              </w:rPr>
              <w:t xml:space="preserve"> </w:t>
            </w:r>
            <w:r w:rsidR="00AC3F4D" w:rsidRPr="00AC3F4D">
              <w:rPr>
                <w:rFonts w:ascii="Times New Roman" w:hAnsi="Times New Roman" w:cs="Times New Roman"/>
                <w:sz w:val="24"/>
                <w:szCs w:val="24"/>
              </w:rPr>
              <w:t>Справка за обобщените параметри на предприятието</w:t>
            </w:r>
            <w:r w:rsidR="00332756">
              <w:rPr>
                <w:rFonts w:ascii="Times New Roman" w:hAnsi="Times New Roman" w:cs="Times New Roman"/>
                <w:sz w:val="24"/>
                <w:szCs w:val="24"/>
              </w:rPr>
              <w:t xml:space="preserve">, ведно с </w:t>
            </w:r>
            <w:r w:rsidR="00332756" w:rsidRPr="00332756">
              <w:rPr>
                <w:rFonts w:ascii="Times New Roman" w:hAnsi="Times New Roman" w:cs="Times New Roman"/>
                <w:b/>
                <w:i/>
                <w:sz w:val="24"/>
                <w:szCs w:val="24"/>
              </w:rPr>
              <w:t>Указания за попълване – Приложение №7б</w:t>
            </w:r>
            <w:r w:rsidR="00332756">
              <w:rPr>
                <w:rFonts w:ascii="Times New Roman" w:hAnsi="Times New Roman" w:cs="Times New Roman"/>
                <w:b/>
                <w:i/>
                <w:sz w:val="24"/>
                <w:szCs w:val="24"/>
              </w:rPr>
              <w:t>/</w:t>
            </w:r>
            <w:r w:rsidR="00AC3F4D" w:rsidRPr="00AC3F4D">
              <w:rPr>
                <w:rFonts w:ascii="Times New Roman" w:hAnsi="Times New Roman" w:cs="Times New Roman"/>
                <w:sz w:val="24"/>
                <w:szCs w:val="24"/>
              </w:rPr>
              <w:t>;</w:t>
            </w:r>
          </w:p>
          <w:p w14:paraId="34A08655" w14:textId="0590F57C" w:rsidR="00AC3F4D" w:rsidRPr="00AC3F4D" w:rsidRDefault="000E4072" w:rsidP="00AC3F4D">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9</w:t>
            </w:r>
            <w:r w:rsidR="004D3897">
              <w:rPr>
                <w:rFonts w:ascii="Times New Roman" w:hAnsi="Times New Roman" w:cs="Times New Roman"/>
                <w:sz w:val="24"/>
                <w:szCs w:val="24"/>
              </w:rPr>
              <w:t xml:space="preserve">. </w:t>
            </w:r>
            <w:r w:rsidR="00AC3F4D" w:rsidRPr="00AC3F4D">
              <w:rPr>
                <w:rFonts w:ascii="Times New Roman" w:hAnsi="Times New Roman" w:cs="Times New Roman"/>
                <w:sz w:val="24"/>
                <w:szCs w:val="24"/>
              </w:rPr>
              <w:t>Декларация за липса или наличие на двойно финансиране по проекта</w:t>
            </w:r>
            <w:r w:rsidR="004D3897">
              <w:rPr>
                <w:rFonts w:ascii="Times New Roman" w:hAnsi="Times New Roman" w:cs="Times New Roman"/>
                <w:sz w:val="24"/>
                <w:szCs w:val="24"/>
              </w:rPr>
              <w:t xml:space="preserve"> - </w:t>
            </w:r>
            <w:r w:rsidR="004D3897" w:rsidRPr="004D3897">
              <w:rPr>
                <w:rFonts w:ascii="Times New Roman" w:hAnsi="Times New Roman" w:cs="Times New Roman"/>
                <w:b/>
                <w:sz w:val="24"/>
                <w:szCs w:val="24"/>
              </w:rPr>
              <w:t>Приложение №8</w:t>
            </w:r>
            <w:r w:rsidR="00AC3F4D" w:rsidRPr="00AC3F4D">
              <w:rPr>
                <w:rFonts w:ascii="Times New Roman" w:hAnsi="Times New Roman" w:cs="Times New Roman"/>
                <w:sz w:val="24"/>
                <w:szCs w:val="24"/>
              </w:rPr>
              <w:t>;</w:t>
            </w:r>
          </w:p>
          <w:p w14:paraId="0D4E4027" w14:textId="498903B9" w:rsidR="00AC3F4D" w:rsidRPr="00AC3F4D" w:rsidRDefault="004D3897" w:rsidP="00AC3F4D">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1</w:t>
            </w:r>
            <w:r w:rsidR="000E4072">
              <w:rPr>
                <w:rFonts w:ascii="Times New Roman" w:hAnsi="Times New Roman" w:cs="Times New Roman"/>
                <w:sz w:val="24"/>
                <w:szCs w:val="24"/>
              </w:rPr>
              <w:t>0</w:t>
            </w:r>
            <w:r>
              <w:rPr>
                <w:rFonts w:ascii="Times New Roman" w:hAnsi="Times New Roman" w:cs="Times New Roman"/>
                <w:sz w:val="24"/>
                <w:szCs w:val="24"/>
              </w:rPr>
              <w:t xml:space="preserve">. </w:t>
            </w:r>
            <w:r w:rsidR="00AC3F4D" w:rsidRPr="00AC3F4D">
              <w:rPr>
                <w:rFonts w:ascii="Times New Roman" w:hAnsi="Times New Roman" w:cs="Times New Roman"/>
                <w:sz w:val="24"/>
                <w:szCs w:val="24"/>
              </w:rPr>
              <w:t>Декларация за липса на изкуствено създадени условия</w:t>
            </w:r>
            <w:r w:rsidRPr="00AC3F4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D3897">
              <w:rPr>
                <w:rFonts w:ascii="Times New Roman" w:hAnsi="Times New Roman" w:cs="Times New Roman"/>
                <w:b/>
                <w:sz w:val="24"/>
                <w:szCs w:val="24"/>
              </w:rPr>
              <w:t>Приложение №9</w:t>
            </w:r>
            <w:r w:rsidR="00AC3F4D" w:rsidRPr="00AC3F4D">
              <w:rPr>
                <w:rFonts w:ascii="Times New Roman" w:hAnsi="Times New Roman" w:cs="Times New Roman"/>
                <w:sz w:val="24"/>
                <w:szCs w:val="24"/>
              </w:rPr>
              <w:t>;</w:t>
            </w:r>
          </w:p>
          <w:p w14:paraId="0DFFD769" w14:textId="1D65D72F" w:rsidR="00AC3F4D" w:rsidRPr="00AC3F4D" w:rsidRDefault="004D3897" w:rsidP="00AC3F4D">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1</w:t>
            </w:r>
            <w:r w:rsidR="000E4072">
              <w:rPr>
                <w:rFonts w:ascii="Times New Roman" w:hAnsi="Times New Roman" w:cs="Times New Roman"/>
                <w:sz w:val="24"/>
                <w:szCs w:val="24"/>
              </w:rPr>
              <w:t>1</w:t>
            </w:r>
            <w:r>
              <w:rPr>
                <w:rFonts w:ascii="Times New Roman" w:hAnsi="Times New Roman" w:cs="Times New Roman"/>
                <w:sz w:val="24"/>
                <w:szCs w:val="24"/>
              </w:rPr>
              <w:t>. Формуляр за м</w:t>
            </w:r>
            <w:r w:rsidRPr="00AC3F4D">
              <w:rPr>
                <w:rFonts w:ascii="Times New Roman" w:hAnsi="Times New Roman" w:cs="Times New Roman"/>
                <w:sz w:val="24"/>
                <w:szCs w:val="24"/>
              </w:rPr>
              <w:t xml:space="preserve">ониторинг </w:t>
            </w:r>
            <w:r>
              <w:rPr>
                <w:rFonts w:ascii="Times New Roman" w:hAnsi="Times New Roman" w:cs="Times New Roman"/>
                <w:sz w:val="24"/>
                <w:szCs w:val="24"/>
              </w:rPr>
              <w:t xml:space="preserve">- </w:t>
            </w:r>
            <w:r w:rsidRPr="004D3897">
              <w:rPr>
                <w:rFonts w:ascii="Times New Roman" w:hAnsi="Times New Roman" w:cs="Times New Roman"/>
                <w:b/>
                <w:sz w:val="24"/>
                <w:szCs w:val="24"/>
              </w:rPr>
              <w:t>Приложение №10</w:t>
            </w:r>
            <w:r w:rsidR="00AC3F4D" w:rsidRPr="00AC3F4D">
              <w:rPr>
                <w:rFonts w:ascii="Times New Roman" w:hAnsi="Times New Roman" w:cs="Times New Roman"/>
                <w:sz w:val="24"/>
                <w:szCs w:val="24"/>
              </w:rPr>
              <w:t>;</w:t>
            </w:r>
          </w:p>
          <w:p w14:paraId="2AF79650" w14:textId="02F55106" w:rsidR="00AC3F4D" w:rsidRDefault="004D3897" w:rsidP="00AC3F4D">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1</w:t>
            </w:r>
            <w:r w:rsidR="000E4072">
              <w:rPr>
                <w:rFonts w:ascii="Times New Roman" w:hAnsi="Times New Roman" w:cs="Times New Roman"/>
                <w:sz w:val="24"/>
                <w:szCs w:val="24"/>
              </w:rPr>
              <w:t>2</w:t>
            </w:r>
            <w:r>
              <w:rPr>
                <w:rFonts w:ascii="Times New Roman" w:hAnsi="Times New Roman" w:cs="Times New Roman"/>
                <w:sz w:val="24"/>
                <w:szCs w:val="24"/>
              </w:rPr>
              <w:t xml:space="preserve">. </w:t>
            </w:r>
            <w:r w:rsidR="00AC3F4D" w:rsidRPr="00AC3F4D">
              <w:rPr>
                <w:rFonts w:ascii="Times New Roman" w:hAnsi="Times New Roman" w:cs="Times New Roman"/>
                <w:sz w:val="24"/>
                <w:szCs w:val="24"/>
              </w:rPr>
              <w:t>Декларация за НСИ</w:t>
            </w:r>
            <w:r w:rsidR="00480E96">
              <w:rPr>
                <w:rFonts w:ascii="Times New Roman" w:hAnsi="Times New Roman" w:cs="Times New Roman"/>
                <w:sz w:val="24"/>
                <w:szCs w:val="24"/>
              </w:rPr>
              <w:t xml:space="preserve"> (образец Приложение №8 от Наредба №22/14.12.2015 г.)</w:t>
            </w:r>
            <w:r w:rsidR="00591F3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D3897">
              <w:rPr>
                <w:rFonts w:ascii="Times New Roman" w:hAnsi="Times New Roman" w:cs="Times New Roman"/>
                <w:b/>
                <w:sz w:val="24"/>
                <w:szCs w:val="24"/>
              </w:rPr>
              <w:t>Приложение №11</w:t>
            </w:r>
            <w:r w:rsidR="00AC3F4D" w:rsidRPr="00AC3F4D">
              <w:rPr>
                <w:rFonts w:ascii="Times New Roman" w:hAnsi="Times New Roman" w:cs="Times New Roman"/>
                <w:sz w:val="24"/>
                <w:szCs w:val="24"/>
              </w:rPr>
              <w:t>;</w:t>
            </w:r>
            <w:r w:rsidR="00613145" w:rsidRPr="00AC3F4D">
              <w:rPr>
                <w:rFonts w:ascii="Times New Roman" w:hAnsi="Times New Roman" w:cs="Times New Roman"/>
                <w:sz w:val="24"/>
                <w:szCs w:val="24"/>
              </w:rPr>
              <w:t xml:space="preserve"> </w:t>
            </w:r>
          </w:p>
          <w:p w14:paraId="04774C56" w14:textId="15049A79" w:rsidR="000B3668" w:rsidRPr="00AC3F4D" w:rsidRDefault="000E4072" w:rsidP="00AC3F4D">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13</w:t>
            </w:r>
            <w:r w:rsidR="000B3668" w:rsidRPr="000B3668">
              <w:rPr>
                <w:rFonts w:ascii="Times New Roman" w:hAnsi="Times New Roman" w:cs="Times New Roman"/>
                <w:sz w:val="24"/>
                <w:szCs w:val="24"/>
              </w:rPr>
              <w:t xml:space="preserve">. Декларация </w:t>
            </w:r>
            <w:r w:rsidR="0045396B">
              <w:rPr>
                <w:rFonts w:ascii="Times New Roman" w:hAnsi="Times New Roman" w:cs="Times New Roman"/>
                <w:sz w:val="24"/>
                <w:szCs w:val="24"/>
              </w:rPr>
              <w:t xml:space="preserve">по чл.25, ал.2 от </w:t>
            </w:r>
            <w:r w:rsidR="000B3668" w:rsidRPr="000B3668">
              <w:rPr>
                <w:rFonts w:ascii="Times New Roman" w:hAnsi="Times New Roman" w:cs="Times New Roman"/>
                <w:sz w:val="24"/>
                <w:szCs w:val="24"/>
              </w:rPr>
              <w:t xml:space="preserve">ЗУСЕСИФ – </w:t>
            </w:r>
            <w:r w:rsidR="000B3668" w:rsidRPr="000B3668">
              <w:rPr>
                <w:rFonts w:ascii="Times New Roman" w:hAnsi="Times New Roman" w:cs="Times New Roman"/>
                <w:b/>
                <w:sz w:val="24"/>
                <w:szCs w:val="24"/>
              </w:rPr>
              <w:t>Приложение №12</w:t>
            </w:r>
            <w:r w:rsidR="000B3668" w:rsidRPr="000B3668">
              <w:rPr>
                <w:rFonts w:ascii="Times New Roman" w:hAnsi="Times New Roman" w:cs="Times New Roman"/>
                <w:sz w:val="24"/>
                <w:szCs w:val="24"/>
              </w:rPr>
              <w:t>;</w:t>
            </w:r>
          </w:p>
          <w:p w14:paraId="48DD0869" w14:textId="4BC3CA0B" w:rsidR="00AC3F4D" w:rsidRPr="00AC3F4D" w:rsidRDefault="00613145" w:rsidP="00AC3F4D">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1</w:t>
            </w:r>
            <w:r w:rsidR="000E4072">
              <w:rPr>
                <w:rFonts w:ascii="Times New Roman" w:hAnsi="Times New Roman" w:cs="Times New Roman"/>
                <w:sz w:val="24"/>
                <w:szCs w:val="24"/>
              </w:rPr>
              <w:t>4</w:t>
            </w:r>
            <w:r>
              <w:rPr>
                <w:rFonts w:ascii="Times New Roman" w:hAnsi="Times New Roman" w:cs="Times New Roman"/>
                <w:sz w:val="24"/>
                <w:szCs w:val="24"/>
              </w:rPr>
              <w:t xml:space="preserve">. </w:t>
            </w:r>
            <w:r w:rsidR="00AC3F4D" w:rsidRPr="00AC3F4D">
              <w:rPr>
                <w:rFonts w:ascii="Times New Roman" w:hAnsi="Times New Roman" w:cs="Times New Roman"/>
                <w:sz w:val="24"/>
                <w:szCs w:val="24"/>
              </w:rPr>
              <w:t xml:space="preserve">Декларация за </w:t>
            </w:r>
            <w:r w:rsidR="0045396B">
              <w:rPr>
                <w:rFonts w:ascii="Times New Roman" w:hAnsi="Times New Roman" w:cs="Times New Roman"/>
                <w:sz w:val="24"/>
                <w:szCs w:val="24"/>
              </w:rPr>
              <w:t>минимални и</w:t>
            </w:r>
            <w:r w:rsidR="00AC3F4D" w:rsidRPr="00AC3F4D">
              <w:rPr>
                <w:rFonts w:ascii="Times New Roman" w:hAnsi="Times New Roman" w:cs="Times New Roman"/>
                <w:sz w:val="24"/>
                <w:szCs w:val="24"/>
              </w:rPr>
              <w:t xml:space="preserve"> държавни помощи</w:t>
            </w:r>
            <w:r w:rsidRPr="00AC3F4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13145">
              <w:rPr>
                <w:rFonts w:ascii="Times New Roman" w:hAnsi="Times New Roman" w:cs="Times New Roman"/>
                <w:b/>
                <w:sz w:val="24"/>
                <w:szCs w:val="24"/>
              </w:rPr>
              <w:t>Приложение №13</w:t>
            </w:r>
            <w:r w:rsidR="00334CB4">
              <w:rPr>
                <w:rFonts w:ascii="Times New Roman" w:hAnsi="Times New Roman" w:cs="Times New Roman"/>
                <w:b/>
                <w:sz w:val="24"/>
                <w:szCs w:val="24"/>
              </w:rPr>
              <w:t xml:space="preserve"> </w:t>
            </w:r>
            <w:r w:rsidR="00334CB4" w:rsidRPr="00334CB4">
              <w:rPr>
                <w:rFonts w:ascii="Times New Roman" w:hAnsi="Times New Roman" w:cs="Times New Roman"/>
                <w:sz w:val="24"/>
                <w:szCs w:val="24"/>
              </w:rPr>
              <w:t xml:space="preserve">и </w:t>
            </w:r>
            <w:r>
              <w:rPr>
                <w:rFonts w:ascii="Times New Roman" w:hAnsi="Times New Roman" w:cs="Times New Roman"/>
                <w:sz w:val="24"/>
                <w:szCs w:val="24"/>
              </w:rPr>
              <w:t>-</w:t>
            </w:r>
            <w:r w:rsidRPr="00AC3F4D">
              <w:rPr>
                <w:rFonts w:ascii="Times New Roman" w:hAnsi="Times New Roman" w:cs="Times New Roman"/>
                <w:sz w:val="24"/>
                <w:szCs w:val="24"/>
              </w:rPr>
              <w:t xml:space="preserve"> </w:t>
            </w:r>
            <w:r w:rsidRPr="00613145">
              <w:rPr>
                <w:rFonts w:ascii="Times New Roman" w:hAnsi="Times New Roman" w:cs="Times New Roman"/>
                <w:b/>
                <w:sz w:val="24"/>
                <w:szCs w:val="24"/>
              </w:rPr>
              <w:t>Приложение №13а</w:t>
            </w:r>
            <w:r w:rsidR="00334CB4">
              <w:rPr>
                <w:rFonts w:ascii="Times New Roman" w:hAnsi="Times New Roman" w:cs="Times New Roman"/>
                <w:b/>
                <w:sz w:val="24"/>
                <w:szCs w:val="24"/>
              </w:rPr>
              <w:t xml:space="preserve"> </w:t>
            </w:r>
            <w:r w:rsidR="00643460">
              <w:rPr>
                <w:rFonts w:ascii="Times New Roman" w:hAnsi="Times New Roman" w:cs="Times New Roman"/>
                <w:b/>
                <w:sz w:val="24"/>
                <w:szCs w:val="24"/>
              </w:rPr>
              <w:t xml:space="preserve">- </w:t>
            </w:r>
            <w:r w:rsidR="00334CB4" w:rsidRPr="00643460">
              <w:rPr>
                <w:rFonts w:ascii="Times New Roman" w:hAnsi="Times New Roman" w:cs="Times New Roman"/>
                <w:b/>
                <w:i/>
                <w:sz w:val="24"/>
                <w:szCs w:val="24"/>
              </w:rPr>
              <w:t>Указания за попълване</w:t>
            </w:r>
            <w:r w:rsidR="00334CB4" w:rsidRPr="00334CB4">
              <w:rPr>
                <w:rFonts w:ascii="Times New Roman" w:hAnsi="Times New Roman" w:cs="Times New Roman"/>
                <w:sz w:val="24"/>
                <w:szCs w:val="24"/>
              </w:rPr>
              <w:t>/</w:t>
            </w:r>
            <w:r w:rsidR="00AC3F4D" w:rsidRPr="00AC3F4D">
              <w:rPr>
                <w:rFonts w:ascii="Times New Roman" w:hAnsi="Times New Roman" w:cs="Times New Roman"/>
                <w:sz w:val="24"/>
                <w:szCs w:val="24"/>
              </w:rPr>
              <w:t>;</w:t>
            </w:r>
          </w:p>
          <w:p w14:paraId="629890F0" w14:textId="521318E7" w:rsidR="00AC3F4D" w:rsidRDefault="00613145" w:rsidP="00AC3F4D">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1</w:t>
            </w:r>
            <w:r w:rsidR="000E4072">
              <w:rPr>
                <w:rFonts w:ascii="Times New Roman" w:hAnsi="Times New Roman" w:cs="Times New Roman"/>
                <w:sz w:val="24"/>
                <w:szCs w:val="24"/>
              </w:rPr>
              <w:t>5</w:t>
            </w:r>
            <w:r>
              <w:rPr>
                <w:rFonts w:ascii="Times New Roman" w:hAnsi="Times New Roman" w:cs="Times New Roman"/>
                <w:sz w:val="24"/>
                <w:szCs w:val="24"/>
              </w:rPr>
              <w:t xml:space="preserve">. </w:t>
            </w:r>
            <w:r w:rsidR="00AC3F4D" w:rsidRPr="00AC3F4D">
              <w:rPr>
                <w:rFonts w:ascii="Times New Roman" w:hAnsi="Times New Roman" w:cs="Times New Roman"/>
                <w:sz w:val="24"/>
                <w:szCs w:val="24"/>
              </w:rPr>
              <w:t>Декларация за изчисление на минималния стандартен производствен обем на стопанството към датата на подаване на заявлението за подпомагане</w:t>
            </w:r>
            <w:r w:rsidRPr="00AC3F4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13145">
              <w:rPr>
                <w:rFonts w:ascii="Times New Roman" w:hAnsi="Times New Roman" w:cs="Times New Roman"/>
                <w:b/>
                <w:sz w:val="24"/>
                <w:szCs w:val="24"/>
              </w:rPr>
              <w:t>Приложение №14</w:t>
            </w:r>
            <w:r w:rsidR="00AC3F4D" w:rsidRPr="00AC3F4D">
              <w:rPr>
                <w:rFonts w:ascii="Times New Roman" w:hAnsi="Times New Roman" w:cs="Times New Roman"/>
                <w:sz w:val="24"/>
                <w:szCs w:val="24"/>
              </w:rPr>
              <w:t>;</w:t>
            </w:r>
          </w:p>
          <w:p w14:paraId="53864143" w14:textId="757141DF" w:rsidR="00B201C4" w:rsidRPr="00AC3F4D" w:rsidRDefault="00B201C4" w:rsidP="00AC3F4D">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16. Запитване за оферта – </w:t>
            </w:r>
            <w:r w:rsidRPr="00C44D34">
              <w:rPr>
                <w:rFonts w:ascii="Times New Roman" w:hAnsi="Times New Roman" w:cs="Times New Roman"/>
                <w:b/>
                <w:sz w:val="24"/>
                <w:szCs w:val="24"/>
              </w:rPr>
              <w:t>Приложение №</w:t>
            </w:r>
            <w:r>
              <w:rPr>
                <w:rFonts w:ascii="Times New Roman" w:hAnsi="Times New Roman" w:cs="Times New Roman"/>
                <w:b/>
                <w:sz w:val="24"/>
                <w:szCs w:val="24"/>
              </w:rPr>
              <w:t>15</w:t>
            </w:r>
            <w:r w:rsidRPr="00C44D34">
              <w:rPr>
                <w:rFonts w:ascii="Times New Roman" w:hAnsi="Times New Roman" w:cs="Times New Roman"/>
                <w:b/>
                <w:sz w:val="24"/>
                <w:szCs w:val="24"/>
              </w:rPr>
              <w:t>;</w:t>
            </w:r>
          </w:p>
          <w:p w14:paraId="3B2D2A12" w14:textId="3B3E4693" w:rsidR="00AC3F4D" w:rsidRPr="00AC3F4D" w:rsidRDefault="00334CB4" w:rsidP="00AC3F4D">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1</w:t>
            </w:r>
            <w:r w:rsidR="000E4072">
              <w:rPr>
                <w:rFonts w:ascii="Times New Roman" w:hAnsi="Times New Roman" w:cs="Times New Roman"/>
                <w:sz w:val="24"/>
                <w:szCs w:val="24"/>
              </w:rPr>
              <w:t>7</w:t>
            </w:r>
            <w:r w:rsidR="00256387">
              <w:rPr>
                <w:rFonts w:ascii="Times New Roman" w:hAnsi="Times New Roman" w:cs="Times New Roman"/>
                <w:sz w:val="24"/>
                <w:szCs w:val="24"/>
              </w:rPr>
              <w:t xml:space="preserve">. </w:t>
            </w:r>
            <w:r w:rsidR="00AC3F4D" w:rsidRPr="00AC3F4D">
              <w:rPr>
                <w:rFonts w:ascii="Times New Roman" w:hAnsi="Times New Roman" w:cs="Times New Roman"/>
                <w:sz w:val="24"/>
                <w:szCs w:val="24"/>
              </w:rPr>
              <w:t>Декларация за наличието на суровини за периода на изпълнение на бизнес плана при производство на електроенергия от биомаса и/или при производство на биоенергия</w:t>
            </w:r>
            <w:r w:rsidR="00256387">
              <w:rPr>
                <w:rFonts w:ascii="Times New Roman" w:hAnsi="Times New Roman" w:cs="Times New Roman"/>
                <w:sz w:val="24"/>
                <w:szCs w:val="24"/>
              </w:rPr>
              <w:t xml:space="preserve"> - </w:t>
            </w:r>
            <w:r w:rsidR="00256387" w:rsidRPr="00AC3F4D">
              <w:rPr>
                <w:rFonts w:ascii="Times New Roman" w:hAnsi="Times New Roman" w:cs="Times New Roman"/>
                <w:sz w:val="24"/>
                <w:szCs w:val="24"/>
              </w:rPr>
              <w:t xml:space="preserve"> </w:t>
            </w:r>
            <w:r w:rsidR="00256387">
              <w:rPr>
                <w:rFonts w:ascii="Times New Roman" w:hAnsi="Times New Roman" w:cs="Times New Roman"/>
                <w:b/>
                <w:sz w:val="24"/>
                <w:szCs w:val="24"/>
              </w:rPr>
              <w:t>Приложение №</w:t>
            </w:r>
            <w:r w:rsidR="00256387" w:rsidRPr="00256387">
              <w:rPr>
                <w:rFonts w:ascii="Times New Roman" w:hAnsi="Times New Roman" w:cs="Times New Roman"/>
                <w:b/>
                <w:sz w:val="24"/>
                <w:szCs w:val="24"/>
              </w:rPr>
              <w:t>16</w:t>
            </w:r>
            <w:r w:rsidR="00AC3F4D" w:rsidRPr="00AC3F4D">
              <w:rPr>
                <w:rFonts w:ascii="Times New Roman" w:hAnsi="Times New Roman" w:cs="Times New Roman"/>
                <w:sz w:val="24"/>
                <w:szCs w:val="24"/>
              </w:rPr>
              <w:t>;</w:t>
            </w:r>
          </w:p>
          <w:p w14:paraId="63F865C9" w14:textId="5AFFF79A" w:rsidR="00AC3F4D" w:rsidRDefault="00334CB4" w:rsidP="00AC3F4D">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1</w:t>
            </w:r>
            <w:r w:rsidR="000E4072">
              <w:rPr>
                <w:rFonts w:ascii="Times New Roman" w:hAnsi="Times New Roman" w:cs="Times New Roman"/>
                <w:sz w:val="24"/>
                <w:szCs w:val="24"/>
              </w:rPr>
              <w:t>8</w:t>
            </w:r>
            <w:r w:rsidR="00786EDD">
              <w:rPr>
                <w:rFonts w:ascii="Times New Roman" w:hAnsi="Times New Roman" w:cs="Times New Roman"/>
                <w:sz w:val="24"/>
                <w:szCs w:val="24"/>
              </w:rPr>
              <w:t xml:space="preserve">. </w:t>
            </w:r>
            <w:r w:rsidR="00AC3F4D" w:rsidRPr="00AC3F4D">
              <w:rPr>
                <w:rFonts w:ascii="Times New Roman" w:hAnsi="Times New Roman" w:cs="Times New Roman"/>
                <w:sz w:val="24"/>
                <w:szCs w:val="24"/>
              </w:rPr>
              <w:t xml:space="preserve">Справка за съществуващия и нает персонал </w:t>
            </w:r>
            <w:r w:rsidR="00786EDD">
              <w:rPr>
                <w:rFonts w:ascii="Times New Roman" w:hAnsi="Times New Roman" w:cs="Times New Roman"/>
                <w:sz w:val="24"/>
                <w:szCs w:val="24"/>
              </w:rPr>
              <w:t xml:space="preserve">- </w:t>
            </w:r>
            <w:r w:rsidR="00786EDD" w:rsidRPr="00786EDD">
              <w:rPr>
                <w:rFonts w:ascii="Times New Roman" w:hAnsi="Times New Roman" w:cs="Times New Roman"/>
                <w:b/>
                <w:sz w:val="24"/>
                <w:szCs w:val="24"/>
              </w:rPr>
              <w:t>Приложение №17</w:t>
            </w:r>
            <w:r w:rsidR="00786EDD">
              <w:rPr>
                <w:rFonts w:ascii="Times New Roman" w:hAnsi="Times New Roman" w:cs="Times New Roman"/>
                <w:sz w:val="24"/>
                <w:szCs w:val="24"/>
              </w:rPr>
              <w:t>;</w:t>
            </w:r>
          </w:p>
          <w:p w14:paraId="4892DF9D" w14:textId="4E31DC7C" w:rsidR="00334CB4" w:rsidRDefault="000E4072" w:rsidP="00AC3F4D">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19</w:t>
            </w:r>
            <w:r w:rsidR="00334CB4">
              <w:rPr>
                <w:rFonts w:ascii="Times New Roman" w:hAnsi="Times New Roman" w:cs="Times New Roman"/>
                <w:sz w:val="24"/>
                <w:szCs w:val="24"/>
              </w:rPr>
              <w:t xml:space="preserve">. Деклариция за свързаност – </w:t>
            </w:r>
            <w:r w:rsidR="00334CB4" w:rsidRPr="00334CB4">
              <w:rPr>
                <w:rFonts w:ascii="Times New Roman" w:hAnsi="Times New Roman" w:cs="Times New Roman"/>
                <w:b/>
                <w:sz w:val="24"/>
                <w:szCs w:val="24"/>
              </w:rPr>
              <w:t>Приложение №18</w:t>
            </w:r>
            <w:r w:rsidR="00334CB4">
              <w:rPr>
                <w:rFonts w:ascii="Times New Roman" w:hAnsi="Times New Roman" w:cs="Times New Roman"/>
                <w:sz w:val="24"/>
                <w:szCs w:val="24"/>
              </w:rPr>
              <w:t>;</w:t>
            </w:r>
          </w:p>
          <w:p w14:paraId="1E075E09" w14:textId="335D3E85" w:rsidR="002B7728" w:rsidRDefault="002B7728" w:rsidP="00AC3F4D">
            <w:pPr>
              <w:tabs>
                <w:tab w:val="left" w:pos="993"/>
              </w:tabs>
              <w:spacing w:line="276" w:lineRule="auto"/>
              <w:jc w:val="both"/>
              <w:rPr>
                <w:rFonts w:ascii="Times New Roman" w:hAnsi="Times New Roman" w:cs="Times New Roman"/>
                <w:b/>
                <w:sz w:val="24"/>
                <w:szCs w:val="24"/>
              </w:rPr>
            </w:pPr>
            <w:r>
              <w:rPr>
                <w:rFonts w:ascii="Times New Roman" w:hAnsi="Times New Roman" w:cs="Times New Roman"/>
                <w:sz w:val="24"/>
                <w:szCs w:val="24"/>
              </w:rPr>
              <w:t>2</w:t>
            </w:r>
            <w:r w:rsidR="000E4072">
              <w:rPr>
                <w:rFonts w:ascii="Times New Roman" w:hAnsi="Times New Roman" w:cs="Times New Roman"/>
                <w:sz w:val="24"/>
                <w:szCs w:val="24"/>
              </w:rPr>
              <w:t>0</w:t>
            </w:r>
            <w:r>
              <w:rPr>
                <w:rFonts w:ascii="Times New Roman" w:hAnsi="Times New Roman" w:cs="Times New Roman"/>
                <w:sz w:val="24"/>
                <w:szCs w:val="24"/>
              </w:rPr>
              <w:t xml:space="preserve">. Декларация </w:t>
            </w:r>
            <w:r w:rsidR="008B66D1">
              <w:rPr>
                <w:rFonts w:ascii="Times New Roman" w:hAnsi="Times New Roman" w:cs="Times New Roman"/>
                <w:sz w:val="24"/>
                <w:szCs w:val="24"/>
              </w:rPr>
              <w:t xml:space="preserve">за </w:t>
            </w:r>
            <w:r>
              <w:rPr>
                <w:rFonts w:ascii="Times New Roman" w:hAnsi="Times New Roman" w:cs="Times New Roman"/>
                <w:sz w:val="24"/>
                <w:szCs w:val="24"/>
              </w:rPr>
              <w:t xml:space="preserve">регистрация ДДС – </w:t>
            </w:r>
            <w:r w:rsidRPr="002B7728">
              <w:rPr>
                <w:rFonts w:ascii="Times New Roman" w:hAnsi="Times New Roman" w:cs="Times New Roman"/>
                <w:b/>
                <w:sz w:val="24"/>
                <w:szCs w:val="24"/>
              </w:rPr>
              <w:t>Приложение №19</w:t>
            </w:r>
            <w:r w:rsidR="00054B30">
              <w:rPr>
                <w:rFonts w:ascii="Times New Roman" w:hAnsi="Times New Roman" w:cs="Times New Roman"/>
                <w:b/>
                <w:sz w:val="24"/>
                <w:szCs w:val="24"/>
              </w:rPr>
              <w:t>;</w:t>
            </w:r>
          </w:p>
          <w:p w14:paraId="1B343B33" w14:textId="759EC994" w:rsidR="00054B30" w:rsidRDefault="00054B30" w:rsidP="00AC3F4D">
            <w:pPr>
              <w:tabs>
                <w:tab w:val="left" w:pos="993"/>
              </w:tabs>
              <w:spacing w:line="276" w:lineRule="auto"/>
              <w:jc w:val="both"/>
              <w:rPr>
                <w:rFonts w:ascii="Times New Roman" w:hAnsi="Times New Roman" w:cs="Times New Roman"/>
                <w:sz w:val="24"/>
                <w:szCs w:val="24"/>
              </w:rPr>
            </w:pPr>
            <w:r w:rsidRPr="00054B30">
              <w:rPr>
                <w:rFonts w:ascii="Times New Roman" w:hAnsi="Times New Roman" w:cs="Times New Roman"/>
                <w:sz w:val="24"/>
                <w:szCs w:val="24"/>
              </w:rPr>
              <w:t>21. Декларация за липса на основания за отстраняване</w:t>
            </w:r>
            <w:r>
              <w:rPr>
                <w:rFonts w:ascii="Times New Roman" w:hAnsi="Times New Roman" w:cs="Times New Roman"/>
                <w:b/>
                <w:sz w:val="24"/>
                <w:szCs w:val="24"/>
              </w:rPr>
              <w:t xml:space="preserve"> – Приложение И.</w:t>
            </w:r>
          </w:p>
          <w:p w14:paraId="24B74BC9" w14:textId="77777777" w:rsidR="00F1794F" w:rsidRPr="00F1794F" w:rsidRDefault="00F1794F" w:rsidP="00AC3F4D">
            <w:pPr>
              <w:tabs>
                <w:tab w:val="left" w:pos="993"/>
              </w:tabs>
              <w:spacing w:line="276" w:lineRule="auto"/>
              <w:jc w:val="both"/>
              <w:rPr>
                <w:rFonts w:ascii="Times New Roman" w:hAnsi="Times New Roman" w:cs="Times New Roman"/>
                <w:b/>
                <w:sz w:val="12"/>
                <w:szCs w:val="12"/>
              </w:rPr>
            </w:pPr>
          </w:p>
          <w:p w14:paraId="64F19090" w14:textId="49EC78E3" w:rsidR="00982142" w:rsidRPr="00746945" w:rsidRDefault="00F1794F" w:rsidP="00AC3F4D">
            <w:pPr>
              <w:tabs>
                <w:tab w:val="left" w:pos="993"/>
              </w:tabs>
              <w:spacing w:line="276" w:lineRule="auto"/>
              <w:jc w:val="both"/>
              <w:rPr>
                <w:rFonts w:ascii="Times New Roman" w:hAnsi="Times New Roman" w:cs="Times New Roman"/>
                <w:b/>
                <w:sz w:val="24"/>
                <w:szCs w:val="24"/>
              </w:rPr>
            </w:pPr>
            <w:r>
              <w:rPr>
                <w:rFonts w:ascii="Times New Roman" w:hAnsi="Times New Roman" w:cs="Times New Roman"/>
                <w:b/>
                <w:sz w:val="24"/>
                <w:szCs w:val="24"/>
              </w:rPr>
              <w:t>Списък с д</w:t>
            </w:r>
            <w:r w:rsidR="00982142" w:rsidRPr="00746945">
              <w:rPr>
                <w:rFonts w:ascii="Times New Roman" w:hAnsi="Times New Roman" w:cs="Times New Roman"/>
                <w:b/>
                <w:sz w:val="24"/>
                <w:szCs w:val="24"/>
              </w:rPr>
              <w:t>окументи за информация към Условията за кандидатстване</w:t>
            </w:r>
          </w:p>
          <w:p w14:paraId="728DC219" w14:textId="08C42D97" w:rsidR="00AD3190" w:rsidRDefault="00585D27" w:rsidP="00CA3FC3">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AD3190">
              <w:rPr>
                <w:rFonts w:ascii="Times New Roman" w:hAnsi="Times New Roman" w:cs="Times New Roman"/>
                <w:sz w:val="24"/>
                <w:szCs w:val="24"/>
              </w:rPr>
              <w:t xml:space="preserve">Критерии и методология за оценка АСД – </w:t>
            </w:r>
            <w:r w:rsidR="00863788">
              <w:rPr>
                <w:rFonts w:ascii="Times New Roman" w:hAnsi="Times New Roman" w:cs="Times New Roman"/>
                <w:b/>
                <w:sz w:val="24"/>
                <w:szCs w:val="24"/>
              </w:rPr>
              <w:t>Приложение №</w:t>
            </w:r>
            <w:r w:rsidR="00863788">
              <w:rPr>
                <w:rFonts w:ascii="Times New Roman" w:hAnsi="Times New Roman" w:cs="Times New Roman"/>
                <w:b/>
                <w:sz w:val="24"/>
                <w:szCs w:val="24"/>
                <w:lang w:val="en-US"/>
              </w:rPr>
              <w:t>20</w:t>
            </w:r>
            <w:r w:rsidR="00AD3190">
              <w:rPr>
                <w:rFonts w:ascii="Times New Roman" w:hAnsi="Times New Roman" w:cs="Times New Roman"/>
                <w:sz w:val="24"/>
                <w:szCs w:val="24"/>
              </w:rPr>
              <w:t xml:space="preserve">; </w:t>
            </w:r>
          </w:p>
          <w:p w14:paraId="3BB4C8E0" w14:textId="7DD5BC80" w:rsidR="000E2166" w:rsidRDefault="00446047" w:rsidP="00CA3FC3">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2. П</w:t>
            </w:r>
            <w:r w:rsidRPr="00446047">
              <w:rPr>
                <w:rFonts w:ascii="Times New Roman" w:hAnsi="Times New Roman" w:cs="Times New Roman"/>
                <w:sz w:val="24"/>
                <w:szCs w:val="24"/>
              </w:rPr>
              <w:t>ротокол от посещение на място</w:t>
            </w:r>
            <w:r>
              <w:rPr>
                <w:rFonts w:ascii="Times New Roman" w:hAnsi="Times New Roman" w:cs="Times New Roman"/>
                <w:sz w:val="24"/>
                <w:szCs w:val="24"/>
              </w:rPr>
              <w:t xml:space="preserve"> /проекти за СМР дейности/ - </w:t>
            </w:r>
            <w:r w:rsidRPr="00AD3190">
              <w:rPr>
                <w:rFonts w:ascii="Times New Roman" w:hAnsi="Times New Roman" w:cs="Times New Roman"/>
                <w:b/>
                <w:sz w:val="24"/>
                <w:szCs w:val="24"/>
              </w:rPr>
              <w:t>Приложение №</w:t>
            </w:r>
            <w:r w:rsidR="00863788">
              <w:rPr>
                <w:rFonts w:ascii="Times New Roman" w:hAnsi="Times New Roman" w:cs="Times New Roman"/>
                <w:b/>
                <w:sz w:val="24"/>
                <w:szCs w:val="24"/>
                <w:lang w:val="en-US"/>
              </w:rPr>
              <w:t>20</w:t>
            </w:r>
            <w:r>
              <w:rPr>
                <w:rFonts w:ascii="Times New Roman" w:hAnsi="Times New Roman" w:cs="Times New Roman"/>
                <w:b/>
                <w:sz w:val="24"/>
                <w:szCs w:val="24"/>
              </w:rPr>
              <w:t>а;</w:t>
            </w:r>
          </w:p>
          <w:p w14:paraId="2F7A9FC8" w14:textId="3F1E9A30" w:rsidR="000E2166" w:rsidRDefault="00446047" w:rsidP="000E2166">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3</w:t>
            </w:r>
            <w:r w:rsidR="000E2166">
              <w:rPr>
                <w:rFonts w:ascii="Times New Roman" w:hAnsi="Times New Roman" w:cs="Times New Roman"/>
                <w:sz w:val="24"/>
                <w:szCs w:val="24"/>
              </w:rPr>
              <w:t>. Р</w:t>
            </w:r>
            <w:r w:rsidR="000E2166" w:rsidRPr="000E2166">
              <w:rPr>
                <w:rFonts w:ascii="Times New Roman" w:hAnsi="Times New Roman" w:cs="Times New Roman"/>
                <w:sz w:val="24"/>
                <w:szCs w:val="24"/>
              </w:rPr>
              <w:t>аботен лист за оценка на бизнес плана</w:t>
            </w:r>
            <w:r w:rsidR="000E2166">
              <w:rPr>
                <w:rFonts w:ascii="Times New Roman" w:hAnsi="Times New Roman" w:cs="Times New Roman"/>
                <w:sz w:val="24"/>
                <w:szCs w:val="24"/>
              </w:rPr>
              <w:t xml:space="preserve"> – </w:t>
            </w:r>
            <w:r w:rsidR="00863788">
              <w:rPr>
                <w:rFonts w:ascii="Times New Roman" w:hAnsi="Times New Roman" w:cs="Times New Roman"/>
                <w:b/>
                <w:sz w:val="24"/>
                <w:szCs w:val="24"/>
              </w:rPr>
              <w:t>Приложение №</w:t>
            </w:r>
            <w:r w:rsidR="00863788">
              <w:rPr>
                <w:rFonts w:ascii="Times New Roman" w:hAnsi="Times New Roman" w:cs="Times New Roman"/>
                <w:b/>
                <w:sz w:val="24"/>
                <w:szCs w:val="24"/>
                <w:lang w:val="en-US"/>
              </w:rPr>
              <w:t>20</w:t>
            </w:r>
            <w:r>
              <w:rPr>
                <w:rFonts w:ascii="Times New Roman" w:hAnsi="Times New Roman" w:cs="Times New Roman"/>
                <w:b/>
                <w:sz w:val="24"/>
                <w:szCs w:val="24"/>
              </w:rPr>
              <w:t>б</w:t>
            </w:r>
            <w:r w:rsidR="000E2166" w:rsidRPr="000E2166">
              <w:rPr>
                <w:rFonts w:ascii="Times New Roman" w:hAnsi="Times New Roman" w:cs="Times New Roman"/>
                <w:b/>
                <w:sz w:val="24"/>
                <w:szCs w:val="24"/>
              </w:rPr>
              <w:t>;</w:t>
            </w:r>
          </w:p>
          <w:p w14:paraId="3B15E870" w14:textId="140DEBBF" w:rsidR="00AD3190" w:rsidRDefault="0019354A" w:rsidP="00CA3FC3">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4</w:t>
            </w:r>
            <w:r w:rsidR="00AD3190">
              <w:rPr>
                <w:rFonts w:ascii="Times New Roman" w:hAnsi="Times New Roman" w:cs="Times New Roman"/>
                <w:sz w:val="24"/>
                <w:szCs w:val="24"/>
              </w:rPr>
              <w:t xml:space="preserve">. </w:t>
            </w:r>
            <w:r w:rsidR="00152FE0">
              <w:rPr>
                <w:rFonts w:ascii="Times New Roman" w:hAnsi="Times New Roman" w:cs="Times New Roman"/>
                <w:sz w:val="24"/>
                <w:szCs w:val="24"/>
              </w:rPr>
              <w:t xml:space="preserve">Критерии и методика </w:t>
            </w:r>
            <w:r w:rsidR="00AD3190">
              <w:rPr>
                <w:rFonts w:ascii="Times New Roman" w:hAnsi="Times New Roman" w:cs="Times New Roman"/>
                <w:sz w:val="24"/>
                <w:szCs w:val="24"/>
              </w:rPr>
              <w:t xml:space="preserve">ТФО – </w:t>
            </w:r>
            <w:r w:rsidR="00AD3190" w:rsidRPr="00AD3190">
              <w:rPr>
                <w:rFonts w:ascii="Times New Roman" w:hAnsi="Times New Roman" w:cs="Times New Roman"/>
                <w:b/>
                <w:sz w:val="24"/>
                <w:szCs w:val="24"/>
              </w:rPr>
              <w:t>Приложение №2</w:t>
            </w:r>
            <w:r w:rsidR="00863788">
              <w:rPr>
                <w:rFonts w:ascii="Times New Roman" w:hAnsi="Times New Roman" w:cs="Times New Roman"/>
                <w:b/>
                <w:sz w:val="24"/>
                <w:szCs w:val="24"/>
                <w:lang w:val="en-US"/>
              </w:rPr>
              <w:t>1</w:t>
            </w:r>
            <w:r w:rsidR="00AD3190">
              <w:rPr>
                <w:rFonts w:ascii="Times New Roman" w:hAnsi="Times New Roman" w:cs="Times New Roman"/>
                <w:sz w:val="24"/>
                <w:szCs w:val="24"/>
              </w:rPr>
              <w:t>;</w:t>
            </w:r>
          </w:p>
          <w:p w14:paraId="61E74530" w14:textId="776A0A34" w:rsidR="00CA3FC3" w:rsidRDefault="0019354A" w:rsidP="00CA3FC3">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5</w:t>
            </w:r>
            <w:r w:rsidR="00AD3190">
              <w:rPr>
                <w:rFonts w:ascii="Times New Roman" w:hAnsi="Times New Roman" w:cs="Times New Roman"/>
                <w:sz w:val="24"/>
                <w:szCs w:val="24"/>
              </w:rPr>
              <w:t xml:space="preserve">. </w:t>
            </w:r>
            <w:r w:rsidR="00CA3FC3" w:rsidRPr="00746945">
              <w:rPr>
                <w:rFonts w:ascii="Times New Roman" w:hAnsi="Times New Roman" w:cs="Times New Roman"/>
                <w:sz w:val="24"/>
                <w:szCs w:val="24"/>
              </w:rPr>
              <w:t>Указания за попълване на формуляр за кандидатстване в ИСУН 2020</w:t>
            </w:r>
            <w:r w:rsidR="00585D27" w:rsidRPr="00746945">
              <w:rPr>
                <w:rFonts w:ascii="Times New Roman" w:hAnsi="Times New Roman" w:cs="Times New Roman"/>
                <w:sz w:val="24"/>
                <w:szCs w:val="24"/>
              </w:rPr>
              <w:t xml:space="preserve"> </w:t>
            </w:r>
            <w:r w:rsidR="00585D27">
              <w:rPr>
                <w:rFonts w:ascii="Times New Roman" w:hAnsi="Times New Roman" w:cs="Times New Roman"/>
                <w:sz w:val="24"/>
                <w:szCs w:val="24"/>
              </w:rPr>
              <w:t xml:space="preserve">- </w:t>
            </w:r>
            <w:r w:rsidR="00585D27" w:rsidRPr="00585D27">
              <w:rPr>
                <w:rFonts w:ascii="Times New Roman" w:hAnsi="Times New Roman" w:cs="Times New Roman"/>
                <w:b/>
                <w:sz w:val="24"/>
                <w:szCs w:val="24"/>
              </w:rPr>
              <w:t>Приложение №</w:t>
            </w:r>
            <w:r w:rsidR="00863788">
              <w:rPr>
                <w:rFonts w:ascii="Times New Roman" w:hAnsi="Times New Roman" w:cs="Times New Roman"/>
                <w:b/>
                <w:sz w:val="24"/>
                <w:szCs w:val="24"/>
                <w:lang w:val="en-US"/>
              </w:rPr>
              <w:t>22</w:t>
            </w:r>
            <w:r w:rsidR="00585D27">
              <w:rPr>
                <w:rFonts w:ascii="Times New Roman" w:hAnsi="Times New Roman" w:cs="Times New Roman"/>
                <w:sz w:val="24"/>
                <w:szCs w:val="24"/>
              </w:rPr>
              <w:t>;</w:t>
            </w:r>
          </w:p>
          <w:p w14:paraId="37B5DD58" w14:textId="0605AA44" w:rsidR="00AD3190" w:rsidRPr="00746945" w:rsidRDefault="0019354A" w:rsidP="00CA3FC3">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6</w:t>
            </w:r>
            <w:r w:rsidR="00AD3190">
              <w:rPr>
                <w:rFonts w:ascii="Times New Roman" w:hAnsi="Times New Roman" w:cs="Times New Roman"/>
                <w:sz w:val="24"/>
                <w:szCs w:val="24"/>
              </w:rPr>
              <w:t xml:space="preserve">. </w:t>
            </w:r>
            <w:r w:rsidR="00AD3190" w:rsidRPr="00746945">
              <w:rPr>
                <w:rFonts w:ascii="Times New Roman" w:hAnsi="Times New Roman" w:cs="Times New Roman"/>
                <w:sz w:val="24"/>
                <w:szCs w:val="24"/>
              </w:rPr>
              <w:t xml:space="preserve">Списък по член 38 от ДФЕС </w:t>
            </w:r>
            <w:r w:rsidR="00AD3190" w:rsidRPr="00AD3190">
              <w:rPr>
                <w:rFonts w:ascii="Times New Roman" w:hAnsi="Times New Roman" w:cs="Times New Roman"/>
                <w:sz w:val="24"/>
                <w:szCs w:val="24"/>
              </w:rPr>
              <w:t>Приложение I от Договора за функциониране на Европейския съюз</w:t>
            </w:r>
            <w:r w:rsidR="00AD3190">
              <w:rPr>
                <w:rFonts w:ascii="Times New Roman" w:hAnsi="Times New Roman" w:cs="Times New Roman"/>
                <w:sz w:val="24"/>
                <w:szCs w:val="24"/>
              </w:rPr>
              <w:t xml:space="preserve"> – </w:t>
            </w:r>
            <w:r w:rsidR="00AD3190" w:rsidRPr="00AD3190">
              <w:rPr>
                <w:rFonts w:ascii="Times New Roman" w:hAnsi="Times New Roman" w:cs="Times New Roman"/>
                <w:b/>
                <w:sz w:val="24"/>
                <w:szCs w:val="24"/>
              </w:rPr>
              <w:t>Приложение №</w:t>
            </w:r>
            <w:r w:rsidR="00863788">
              <w:rPr>
                <w:rFonts w:ascii="Times New Roman" w:hAnsi="Times New Roman" w:cs="Times New Roman"/>
                <w:b/>
                <w:sz w:val="24"/>
                <w:szCs w:val="24"/>
                <w:lang w:val="en-US"/>
              </w:rPr>
              <w:t>23</w:t>
            </w:r>
            <w:r w:rsidR="00AD3190">
              <w:rPr>
                <w:rFonts w:ascii="Times New Roman" w:hAnsi="Times New Roman" w:cs="Times New Roman"/>
                <w:sz w:val="24"/>
                <w:szCs w:val="24"/>
              </w:rPr>
              <w:t>;</w:t>
            </w:r>
          </w:p>
          <w:p w14:paraId="0BBBF77C" w14:textId="19788A22" w:rsidR="008F1EB8" w:rsidRPr="00746945" w:rsidRDefault="0019354A" w:rsidP="00982142">
            <w:pPr>
              <w:tabs>
                <w:tab w:val="left" w:pos="993"/>
              </w:tabs>
              <w:spacing w:line="276" w:lineRule="auto"/>
              <w:jc w:val="both"/>
              <w:rPr>
                <w:rFonts w:ascii="Times New Roman" w:hAnsi="Times New Roman" w:cs="Times New Roman"/>
                <w:b/>
                <w:sz w:val="24"/>
                <w:szCs w:val="24"/>
              </w:rPr>
            </w:pPr>
            <w:r>
              <w:rPr>
                <w:rFonts w:ascii="Times New Roman" w:hAnsi="Times New Roman" w:cs="Times New Roman"/>
                <w:sz w:val="24"/>
                <w:szCs w:val="24"/>
              </w:rPr>
              <w:t>7</w:t>
            </w:r>
            <w:r w:rsidR="00AD3190">
              <w:rPr>
                <w:rFonts w:ascii="Times New Roman" w:hAnsi="Times New Roman" w:cs="Times New Roman"/>
                <w:sz w:val="24"/>
                <w:szCs w:val="24"/>
              </w:rPr>
              <w:t xml:space="preserve">. </w:t>
            </w:r>
            <w:r w:rsidR="00AD3190" w:rsidRPr="00AD3190">
              <w:rPr>
                <w:rFonts w:ascii="Times New Roman" w:hAnsi="Times New Roman" w:cs="Times New Roman"/>
                <w:sz w:val="24"/>
                <w:szCs w:val="24"/>
              </w:rPr>
              <w:t xml:space="preserve">Списък на производствата преди индустриалната преработка на дървесината </w:t>
            </w:r>
            <w:r w:rsidR="00585D27">
              <w:rPr>
                <w:rFonts w:ascii="Times New Roman" w:hAnsi="Times New Roman" w:cs="Times New Roman"/>
                <w:sz w:val="24"/>
                <w:szCs w:val="24"/>
              </w:rPr>
              <w:t xml:space="preserve">- </w:t>
            </w:r>
            <w:r w:rsidR="00585D27" w:rsidRPr="00585D27">
              <w:rPr>
                <w:rFonts w:ascii="Times New Roman" w:hAnsi="Times New Roman" w:cs="Times New Roman"/>
                <w:b/>
                <w:sz w:val="24"/>
                <w:szCs w:val="24"/>
              </w:rPr>
              <w:t>Приложение №</w:t>
            </w:r>
            <w:r w:rsidR="00863788">
              <w:rPr>
                <w:rFonts w:ascii="Times New Roman" w:hAnsi="Times New Roman" w:cs="Times New Roman"/>
                <w:b/>
                <w:sz w:val="24"/>
                <w:szCs w:val="24"/>
                <w:lang w:val="en-US"/>
              </w:rPr>
              <w:t>24</w:t>
            </w:r>
            <w:r w:rsidR="00585D27">
              <w:rPr>
                <w:rFonts w:ascii="Times New Roman" w:hAnsi="Times New Roman" w:cs="Times New Roman"/>
                <w:sz w:val="24"/>
                <w:szCs w:val="24"/>
              </w:rPr>
              <w:t>;</w:t>
            </w:r>
          </w:p>
          <w:p w14:paraId="1D2E8C64" w14:textId="095703AA" w:rsidR="00982142" w:rsidRDefault="0019354A" w:rsidP="00982142">
            <w:pPr>
              <w:tabs>
                <w:tab w:val="left" w:pos="993"/>
              </w:tabs>
              <w:spacing w:line="276" w:lineRule="auto"/>
              <w:jc w:val="both"/>
              <w:rPr>
                <w:rFonts w:ascii="Times New Roman" w:hAnsi="Times New Roman" w:cs="Times New Roman"/>
                <w:b/>
                <w:sz w:val="24"/>
                <w:szCs w:val="24"/>
              </w:rPr>
            </w:pPr>
            <w:r>
              <w:rPr>
                <w:rFonts w:ascii="Times New Roman" w:hAnsi="Times New Roman" w:cs="Times New Roman"/>
                <w:sz w:val="24"/>
                <w:szCs w:val="24"/>
              </w:rPr>
              <w:t>8</w:t>
            </w:r>
            <w:r w:rsidR="00F60FF7">
              <w:rPr>
                <w:rFonts w:ascii="Times New Roman" w:hAnsi="Times New Roman" w:cs="Times New Roman"/>
                <w:sz w:val="24"/>
                <w:szCs w:val="24"/>
              </w:rPr>
              <w:t xml:space="preserve">. </w:t>
            </w:r>
            <w:r w:rsidR="00982142" w:rsidRPr="00746945">
              <w:rPr>
                <w:rFonts w:ascii="Times New Roman" w:hAnsi="Times New Roman" w:cs="Times New Roman"/>
                <w:sz w:val="24"/>
                <w:szCs w:val="24"/>
              </w:rPr>
              <w:t>Списък с наименованията на активите, дейностите и услугите, за които са определени референтни разходи</w:t>
            </w:r>
            <w:r w:rsidR="00F60FF7">
              <w:rPr>
                <w:rFonts w:ascii="Times New Roman" w:hAnsi="Times New Roman" w:cs="Times New Roman"/>
                <w:sz w:val="24"/>
                <w:szCs w:val="24"/>
              </w:rPr>
              <w:t xml:space="preserve"> - </w:t>
            </w:r>
            <w:r w:rsidR="00F60FF7">
              <w:rPr>
                <w:rFonts w:ascii="Times New Roman" w:hAnsi="Times New Roman" w:cs="Times New Roman"/>
                <w:b/>
                <w:sz w:val="24"/>
                <w:szCs w:val="24"/>
              </w:rPr>
              <w:t>Приложение №</w:t>
            </w:r>
            <w:r w:rsidR="00863788">
              <w:rPr>
                <w:rFonts w:ascii="Times New Roman" w:hAnsi="Times New Roman" w:cs="Times New Roman"/>
                <w:b/>
                <w:sz w:val="24"/>
                <w:szCs w:val="24"/>
                <w:lang w:val="en-US"/>
              </w:rPr>
              <w:t>25</w:t>
            </w:r>
            <w:r w:rsidR="00F60FF7">
              <w:rPr>
                <w:rFonts w:ascii="Times New Roman" w:hAnsi="Times New Roman" w:cs="Times New Roman"/>
                <w:b/>
                <w:sz w:val="24"/>
                <w:szCs w:val="24"/>
              </w:rPr>
              <w:t>;</w:t>
            </w:r>
          </w:p>
          <w:p w14:paraId="0A224A0D" w14:textId="7227A398" w:rsidR="0019354A" w:rsidRDefault="0019354A" w:rsidP="00982142">
            <w:pPr>
              <w:tabs>
                <w:tab w:val="left" w:pos="993"/>
              </w:tabs>
              <w:spacing w:line="276" w:lineRule="auto"/>
              <w:jc w:val="both"/>
              <w:rPr>
                <w:rFonts w:ascii="Times New Roman" w:hAnsi="Times New Roman" w:cs="Times New Roman"/>
                <w:b/>
                <w:sz w:val="24"/>
                <w:szCs w:val="24"/>
              </w:rPr>
            </w:pPr>
            <w:r w:rsidRPr="0019354A">
              <w:rPr>
                <w:rFonts w:ascii="Times New Roman" w:hAnsi="Times New Roman" w:cs="Times New Roman"/>
                <w:sz w:val="24"/>
                <w:szCs w:val="24"/>
              </w:rPr>
              <w:t>9</w:t>
            </w:r>
            <w:r>
              <w:rPr>
                <w:rFonts w:ascii="Times New Roman" w:hAnsi="Times New Roman" w:cs="Times New Roman"/>
                <w:sz w:val="24"/>
                <w:szCs w:val="24"/>
              </w:rPr>
              <w:t xml:space="preserve">. Списък на референтни разходи за СМР </w:t>
            </w:r>
            <w:r w:rsidRPr="0019354A">
              <w:rPr>
                <w:rFonts w:ascii="Times New Roman" w:hAnsi="Times New Roman" w:cs="Times New Roman"/>
                <w:sz w:val="24"/>
                <w:szCs w:val="24"/>
              </w:rPr>
              <w:t>Туризъм</w:t>
            </w:r>
            <w:r>
              <w:rPr>
                <w:rFonts w:ascii="Times New Roman" w:hAnsi="Times New Roman" w:cs="Times New Roman"/>
                <w:sz w:val="24"/>
                <w:szCs w:val="24"/>
              </w:rPr>
              <w:t xml:space="preserve"> - </w:t>
            </w:r>
            <w:r>
              <w:rPr>
                <w:rFonts w:ascii="Times New Roman" w:hAnsi="Times New Roman" w:cs="Times New Roman"/>
                <w:b/>
                <w:sz w:val="24"/>
                <w:szCs w:val="24"/>
              </w:rPr>
              <w:t>Приложение №</w:t>
            </w:r>
            <w:r w:rsidR="00863788">
              <w:rPr>
                <w:rFonts w:ascii="Times New Roman" w:hAnsi="Times New Roman" w:cs="Times New Roman"/>
                <w:b/>
                <w:sz w:val="24"/>
                <w:szCs w:val="24"/>
                <w:lang w:val="en-US"/>
              </w:rPr>
              <w:t>25</w:t>
            </w:r>
            <w:r>
              <w:rPr>
                <w:rFonts w:ascii="Times New Roman" w:hAnsi="Times New Roman" w:cs="Times New Roman"/>
                <w:b/>
                <w:sz w:val="24"/>
                <w:szCs w:val="24"/>
              </w:rPr>
              <w:t>а;</w:t>
            </w:r>
          </w:p>
          <w:p w14:paraId="1C4C4CCA" w14:textId="48A92092" w:rsidR="00AD3190" w:rsidRDefault="0019354A" w:rsidP="00982142">
            <w:pPr>
              <w:tabs>
                <w:tab w:val="left" w:pos="993"/>
              </w:tabs>
              <w:spacing w:line="276" w:lineRule="auto"/>
              <w:jc w:val="both"/>
              <w:rPr>
                <w:rFonts w:ascii="Times New Roman" w:hAnsi="Times New Roman" w:cs="Times New Roman"/>
                <w:b/>
                <w:sz w:val="24"/>
                <w:szCs w:val="24"/>
              </w:rPr>
            </w:pPr>
            <w:r w:rsidRPr="0019354A">
              <w:rPr>
                <w:rFonts w:ascii="Times New Roman" w:hAnsi="Times New Roman" w:cs="Times New Roman"/>
                <w:sz w:val="24"/>
                <w:szCs w:val="24"/>
              </w:rPr>
              <w:t xml:space="preserve">10. </w:t>
            </w:r>
            <w:r>
              <w:rPr>
                <w:rFonts w:ascii="Times New Roman" w:hAnsi="Times New Roman" w:cs="Times New Roman"/>
                <w:sz w:val="24"/>
                <w:szCs w:val="24"/>
              </w:rPr>
              <w:t xml:space="preserve">Списък на референтни разходи за дейности и услуги за </w:t>
            </w:r>
            <w:r w:rsidRPr="0019354A">
              <w:rPr>
                <w:rFonts w:ascii="Times New Roman" w:hAnsi="Times New Roman" w:cs="Times New Roman"/>
                <w:sz w:val="24"/>
                <w:szCs w:val="24"/>
              </w:rPr>
              <w:t>интернет сайт</w:t>
            </w:r>
            <w:r>
              <w:rPr>
                <w:rFonts w:ascii="Times New Roman" w:hAnsi="Times New Roman" w:cs="Times New Roman"/>
                <w:sz w:val="24"/>
                <w:szCs w:val="24"/>
              </w:rPr>
              <w:t xml:space="preserve"> - </w:t>
            </w:r>
            <w:r>
              <w:rPr>
                <w:rFonts w:ascii="Times New Roman" w:hAnsi="Times New Roman" w:cs="Times New Roman"/>
                <w:b/>
                <w:sz w:val="24"/>
                <w:szCs w:val="24"/>
              </w:rPr>
              <w:t>Приложение №</w:t>
            </w:r>
            <w:r w:rsidR="00863788">
              <w:rPr>
                <w:rFonts w:ascii="Times New Roman" w:hAnsi="Times New Roman" w:cs="Times New Roman"/>
                <w:b/>
                <w:sz w:val="24"/>
                <w:szCs w:val="24"/>
                <w:lang w:val="en-US"/>
              </w:rPr>
              <w:t>25</w:t>
            </w:r>
            <w:r>
              <w:rPr>
                <w:rFonts w:ascii="Times New Roman" w:hAnsi="Times New Roman" w:cs="Times New Roman"/>
                <w:b/>
                <w:sz w:val="24"/>
                <w:szCs w:val="24"/>
              </w:rPr>
              <w:t>б;</w:t>
            </w:r>
            <w:r>
              <w:rPr>
                <w:rFonts w:ascii="Times New Roman" w:hAnsi="Times New Roman" w:cs="Times New Roman"/>
                <w:sz w:val="24"/>
                <w:szCs w:val="24"/>
              </w:rPr>
              <w:t xml:space="preserve"> </w:t>
            </w:r>
          </w:p>
          <w:p w14:paraId="07DBD799" w14:textId="663FCD84" w:rsidR="00CA3FC3" w:rsidRPr="00746945" w:rsidRDefault="00152FE0" w:rsidP="00982142">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11</w:t>
            </w:r>
            <w:r w:rsidR="00F60FF7">
              <w:rPr>
                <w:rFonts w:ascii="Times New Roman" w:hAnsi="Times New Roman" w:cs="Times New Roman"/>
                <w:sz w:val="24"/>
                <w:szCs w:val="24"/>
              </w:rPr>
              <w:t xml:space="preserve">. </w:t>
            </w:r>
            <w:r w:rsidR="00CA3FC3" w:rsidRPr="00746945">
              <w:rPr>
                <w:rFonts w:ascii="Times New Roman" w:hAnsi="Times New Roman" w:cs="Times New Roman"/>
                <w:sz w:val="24"/>
                <w:szCs w:val="24"/>
              </w:rPr>
              <w:t>Таблица за изчисление на СПО</w:t>
            </w:r>
            <w:r w:rsidR="00F60FF7">
              <w:rPr>
                <w:rFonts w:ascii="Times New Roman" w:hAnsi="Times New Roman" w:cs="Times New Roman"/>
                <w:sz w:val="24"/>
                <w:szCs w:val="24"/>
              </w:rPr>
              <w:t xml:space="preserve"> - </w:t>
            </w:r>
            <w:r w:rsidR="00F60FF7" w:rsidRPr="00F60FF7">
              <w:rPr>
                <w:rFonts w:ascii="Times New Roman" w:hAnsi="Times New Roman" w:cs="Times New Roman"/>
                <w:b/>
                <w:sz w:val="24"/>
                <w:szCs w:val="24"/>
              </w:rPr>
              <w:t>Приложение №</w:t>
            </w:r>
            <w:r w:rsidR="00863788">
              <w:rPr>
                <w:rFonts w:ascii="Times New Roman" w:hAnsi="Times New Roman" w:cs="Times New Roman"/>
                <w:b/>
                <w:sz w:val="24"/>
                <w:szCs w:val="24"/>
                <w:lang w:val="en-US"/>
              </w:rPr>
              <w:t>26</w:t>
            </w:r>
            <w:r w:rsidR="00F60FF7">
              <w:rPr>
                <w:rFonts w:ascii="Times New Roman" w:hAnsi="Times New Roman" w:cs="Times New Roman"/>
                <w:sz w:val="24"/>
                <w:szCs w:val="24"/>
              </w:rPr>
              <w:t>;</w:t>
            </w:r>
          </w:p>
          <w:p w14:paraId="21C3752D" w14:textId="2384ED9C" w:rsidR="00902D1F" w:rsidRDefault="00F60FF7" w:rsidP="00152FE0">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1</w:t>
            </w:r>
            <w:r w:rsidR="00152FE0">
              <w:rPr>
                <w:rFonts w:ascii="Times New Roman" w:hAnsi="Times New Roman" w:cs="Times New Roman"/>
                <w:sz w:val="24"/>
                <w:szCs w:val="24"/>
              </w:rPr>
              <w:t>2</w:t>
            </w:r>
            <w:r>
              <w:rPr>
                <w:rFonts w:ascii="Times New Roman" w:hAnsi="Times New Roman" w:cs="Times New Roman"/>
                <w:sz w:val="24"/>
                <w:szCs w:val="24"/>
              </w:rPr>
              <w:t xml:space="preserve">. </w:t>
            </w:r>
            <w:r w:rsidR="00FC20DE" w:rsidRPr="00746945">
              <w:rPr>
                <w:rFonts w:ascii="Times New Roman" w:hAnsi="Times New Roman" w:cs="Times New Roman"/>
                <w:sz w:val="24"/>
                <w:szCs w:val="24"/>
              </w:rPr>
              <w:t>КИД</w:t>
            </w:r>
            <w:r w:rsidRPr="00746945">
              <w:rPr>
                <w:rFonts w:ascii="Times New Roman" w:hAnsi="Times New Roman" w:cs="Times New Roman"/>
                <w:sz w:val="24"/>
                <w:szCs w:val="24"/>
              </w:rPr>
              <w:t xml:space="preserve"> </w:t>
            </w:r>
            <w:r>
              <w:rPr>
                <w:rFonts w:ascii="Times New Roman" w:hAnsi="Times New Roman" w:cs="Times New Roman"/>
                <w:sz w:val="24"/>
                <w:szCs w:val="24"/>
              </w:rPr>
              <w:t xml:space="preserve">- </w:t>
            </w:r>
            <w:r w:rsidR="00012884">
              <w:rPr>
                <w:rFonts w:ascii="Times New Roman" w:hAnsi="Times New Roman" w:cs="Times New Roman"/>
                <w:b/>
                <w:sz w:val="24"/>
                <w:szCs w:val="24"/>
              </w:rPr>
              <w:t>Приложение №</w:t>
            </w:r>
            <w:r w:rsidR="00863788">
              <w:rPr>
                <w:rFonts w:ascii="Times New Roman" w:hAnsi="Times New Roman" w:cs="Times New Roman"/>
                <w:b/>
                <w:sz w:val="24"/>
                <w:szCs w:val="24"/>
                <w:lang w:val="en-US"/>
              </w:rPr>
              <w:t>27</w:t>
            </w:r>
            <w:r>
              <w:rPr>
                <w:rFonts w:ascii="Times New Roman" w:hAnsi="Times New Roman" w:cs="Times New Roman"/>
                <w:sz w:val="24"/>
                <w:szCs w:val="24"/>
              </w:rPr>
              <w:t>;</w:t>
            </w:r>
          </w:p>
          <w:p w14:paraId="25545AB5" w14:textId="4459A298" w:rsidR="004B24D6" w:rsidRPr="00685775" w:rsidRDefault="004B24D6" w:rsidP="00152FE0">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13. Основни дефиниции и определения – </w:t>
            </w:r>
            <w:r w:rsidR="00863788">
              <w:rPr>
                <w:rFonts w:ascii="Times New Roman" w:hAnsi="Times New Roman" w:cs="Times New Roman"/>
                <w:b/>
                <w:sz w:val="24"/>
                <w:szCs w:val="24"/>
              </w:rPr>
              <w:t>Приложение №</w:t>
            </w:r>
            <w:r w:rsidR="00863788">
              <w:rPr>
                <w:rFonts w:ascii="Times New Roman" w:hAnsi="Times New Roman" w:cs="Times New Roman"/>
                <w:b/>
                <w:sz w:val="24"/>
                <w:szCs w:val="24"/>
                <w:lang w:val="en-US"/>
              </w:rPr>
              <w:t>28</w:t>
            </w:r>
            <w:r w:rsidRPr="004B24D6">
              <w:rPr>
                <w:rFonts w:ascii="Times New Roman" w:hAnsi="Times New Roman" w:cs="Times New Roman"/>
                <w:b/>
                <w:sz w:val="24"/>
                <w:szCs w:val="24"/>
              </w:rPr>
              <w:t>;</w:t>
            </w:r>
          </w:p>
        </w:tc>
      </w:tr>
    </w:tbl>
    <w:p w14:paraId="21E747EE" w14:textId="77777777" w:rsidR="0028672A" w:rsidRPr="00A36DDB" w:rsidRDefault="0028672A" w:rsidP="0028672A">
      <w:pPr>
        <w:rPr>
          <w:sz w:val="24"/>
          <w:szCs w:val="24"/>
        </w:rPr>
      </w:pPr>
    </w:p>
    <w:p w14:paraId="40BF34C7" w14:textId="77777777" w:rsidR="00E73D60" w:rsidRPr="0028672A" w:rsidRDefault="00E73D60"/>
    <w:sectPr w:rsidR="00E73D60" w:rsidRPr="0028672A" w:rsidSect="00F22864">
      <w:footerReference w:type="default" r:id="rId20"/>
      <w:pgSz w:w="11906" w:h="16838"/>
      <w:pgMar w:top="709" w:right="1133" w:bottom="1135"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F7906B" w14:textId="77777777" w:rsidR="002600DD" w:rsidRDefault="002600DD" w:rsidP="0028672A">
      <w:r>
        <w:separator/>
      </w:r>
    </w:p>
  </w:endnote>
  <w:endnote w:type="continuationSeparator" w:id="0">
    <w:p w14:paraId="4F8925CC" w14:textId="77777777" w:rsidR="002600DD" w:rsidRDefault="002600DD" w:rsidP="00286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2237259"/>
      <w:docPartObj>
        <w:docPartGallery w:val="Page Numbers (Bottom of Page)"/>
        <w:docPartUnique/>
      </w:docPartObj>
    </w:sdtPr>
    <w:sdtEndPr>
      <w:rPr>
        <w:noProof/>
      </w:rPr>
    </w:sdtEndPr>
    <w:sdtContent>
      <w:p w14:paraId="557D3FF8" w14:textId="049B02FA" w:rsidR="002600DD" w:rsidRDefault="002600DD">
        <w:pPr>
          <w:pStyle w:val="Footer"/>
          <w:jc w:val="right"/>
        </w:pPr>
        <w:r>
          <w:fldChar w:fldCharType="begin"/>
        </w:r>
        <w:r>
          <w:instrText xml:space="preserve"> PAGE   \* MERGEFORMAT </w:instrText>
        </w:r>
        <w:r>
          <w:fldChar w:fldCharType="separate"/>
        </w:r>
        <w:r w:rsidR="000B598E">
          <w:rPr>
            <w:noProof/>
          </w:rPr>
          <w:t>36</w:t>
        </w:r>
        <w:r>
          <w:rPr>
            <w:noProof/>
          </w:rPr>
          <w:fldChar w:fldCharType="end"/>
        </w:r>
      </w:p>
    </w:sdtContent>
  </w:sdt>
  <w:p w14:paraId="009902A2" w14:textId="77777777" w:rsidR="002600DD" w:rsidRDefault="002600DD" w:rsidP="00F22864">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56DAB4" w14:textId="77777777" w:rsidR="002600DD" w:rsidRDefault="002600DD" w:rsidP="0028672A">
      <w:r>
        <w:separator/>
      </w:r>
    </w:p>
  </w:footnote>
  <w:footnote w:type="continuationSeparator" w:id="0">
    <w:p w14:paraId="5E2755F8" w14:textId="77777777" w:rsidR="002600DD" w:rsidRDefault="002600DD" w:rsidP="0028672A">
      <w:r>
        <w:continuationSeparator/>
      </w:r>
    </w:p>
  </w:footnote>
  <w:footnote w:id="1">
    <w:p w14:paraId="5529D276" w14:textId="1923F37F" w:rsidR="002600DD" w:rsidRDefault="002600DD">
      <w:pPr>
        <w:pStyle w:val="FootnoteText"/>
      </w:pPr>
      <w:r>
        <w:rPr>
          <w:rStyle w:val="FootnoteReference"/>
        </w:rPr>
        <w:footnoteRef/>
      </w:r>
      <w:r>
        <w:t xml:space="preserve"> </w:t>
      </w:r>
      <w:r w:rsidRPr="00156301">
        <w:t>При определянето на едно предприятие за микропредприятие се следва дефиницията на чл. 3, ал. 3 от ЗМСП</w:t>
      </w:r>
    </w:p>
  </w:footnote>
  <w:footnote w:id="2">
    <w:p w14:paraId="5D990408" w14:textId="4D145ECF" w:rsidR="002600DD" w:rsidRDefault="002600DD" w:rsidP="00FB5497">
      <w:pPr>
        <w:pStyle w:val="FootnoteText"/>
        <w:jc w:val="both"/>
      </w:pPr>
      <w:r>
        <w:rPr>
          <w:rStyle w:val="FootnoteReference"/>
        </w:rPr>
        <w:footnoteRef/>
      </w:r>
      <w:r>
        <w:t xml:space="preserve"> </w:t>
      </w:r>
      <w:r w:rsidRPr="00FB5497">
        <w:t>Съгласно § 6, т. 16 от допълнителните разпоредби на Закона за движение по пътищата "Самоходна машина" е съоръжение или машина, предназначена за извършване на специфични дейности и движеща се или придвижвана по пътищата само по изключение. Такива са: електрокари, мотокари и самоходна земеделска и горска техника по смисъла на § 1, т. 12 от допълнителните разпоредби на Закона за регистрация и контрол на земеделската и горската техника, строителните машини, верижните специални и верижните бронирани машини от Българската армия и Министерството на вътрешните работи и други подобни. Самоходната машина е малогабаритна, когато е с теглително усилие до 200 kg, максималната и скорост на движение е до 25 km/h, колеята - до 900 mm, и масата без товар - до 900 kg.“</w:t>
      </w:r>
    </w:p>
  </w:footnote>
  <w:footnote w:id="3">
    <w:p w14:paraId="0450CE4E" w14:textId="3684CEBE" w:rsidR="002600DD" w:rsidRDefault="002600DD" w:rsidP="00FB5497">
      <w:pPr>
        <w:pStyle w:val="FootnoteText"/>
        <w:jc w:val="both"/>
      </w:pPr>
      <w:r>
        <w:rPr>
          <w:rStyle w:val="FootnoteReference"/>
        </w:rPr>
        <w:footnoteRef/>
      </w:r>
      <w:r>
        <w:t xml:space="preserve"> </w:t>
      </w:r>
      <w:r w:rsidRPr="00FB5497">
        <w:t>„Машини за земни работи" са самоходни или теглени колесни, верижни или крачещи машини, имащи екипировка или оборудване (работни средства), конструирани да извършват изкопни работи, товарене, транспортиране, пробиване/сондиране, разстилане, уплътняване или каналокопаене на земни, скални и други материали</w:t>
      </w:r>
    </w:p>
  </w:footnote>
  <w:footnote w:id="4">
    <w:p w14:paraId="35345958" w14:textId="77777777" w:rsidR="002600DD" w:rsidRDefault="002600DD" w:rsidP="00B34AF3">
      <w:pPr>
        <w:pStyle w:val="FootnoteText"/>
        <w:jc w:val="both"/>
      </w:pPr>
      <w:r>
        <w:rPr>
          <w:rStyle w:val="FootnoteReference"/>
        </w:rPr>
        <w:footnoteRef/>
      </w:r>
      <w:r>
        <w:t xml:space="preserve"> Съгласно чл.2, пар.2 на Регламент (ЕС) №1407/2013 едно и също предприятие“ означава всички предприятия, които поддържат помежду си поне един вид от следните взаимоотношения:</w:t>
      </w:r>
    </w:p>
    <w:p w14:paraId="345460E8" w14:textId="77777777" w:rsidR="002600DD" w:rsidRDefault="002600DD" w:rsidP="00B34AF3">
      <w:pPr>
        <w:pStyle w:val="FootnoteText"/>
        <w:jc w:val="both"/>
      </w:pPr>
      <w:r>
        <w:t>а) дадено предприятие притежава мнозинството от гласовете на акционерите или съдружниците в друго предприятие;</w:t>
      </w:r>
    </w:p>
    <w:p w14:paraId="24167941" w14:textId="77777777" w:rsidR="002600DD" w:rsidRDefault="002600DD" w:rsidP="00B34AF3">
      <w:pPr>
        <w:pStyle w:val="FootnoteText"/>
        <w:jc w:val="both"/>
      </w:pPr>
      <w:r>
        <w:t>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w:t>
      </w:r>
    </w:p>
    <w:p w14:paraId="0D366558" w14:textId="77777777" w:rsidR="002600DD" w:rsidRDefault="002600DD" w:rsidP="00B34AF3">
      <w:pPr>
        <w:pStyle w:val="FootnoteText"/>
        <w:jc w:val="both"/>
      </w:pPr>
      <w:r>
        <w:t>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w:t>
      </w:r>
    </w:p>
    <w:p w14:paraId="7ADA9351" w14:textId="77777777" w:rsidR="002600DD" w:rsidRDefault="002600DD" w:rsidP="00B34AF3">
      <w:pPr>
        <w:pStyle w:val="FootnoteText"/>
        <w:jc w:val="both"/>
      </w:pPr>
      <w:r>
        <w:t>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гласовете на акционерите или съдружниците в това предприятие.</w:t>
      </w:r>
    </w:p>
    <w:p w14:paraId="09750248" w14:textId="2E528D07" w:rsidR="002600DD" w:rsidRDefault="002600DD" w:rsidP="00B34AF3">
      <w:pPr>
        <w:pStyle w:val="FootnoteText"/>
        <w:jc w:val="both"/>
      </w:pPr>
      <w:r>
        <w:t>Предприятия, поддържащи едно от взаимоотношенията, посочени в букви а) — г), посредством едно или няколко други предприятия, също се разглеждат като едно и също предприятие.</w:t>
      </w:r>
    </w:p>
  </w:footnote>
  <w:footnote w:id="5">
    <w:p w14:paraId="5391E8FB" w14:textId="2DB51250" w:rsidR="002600DD" w:rsidRDefault="002600DD" w:rsidP="0018375E">
      <w:pPr>
        <w:pStyle w:val="FootnoteText"/>
      </w:pPr>
      <w:r>
        <w:rPr>
          <w:rStyle w:val="FootnoteReference"/>
        </w:rPr>
        <w:footnoteRef/>
      </w:r>
      <w:r>
        <w:t xml:space="preserve"> </w:t>
      </w:r>
      <w:r w:rsidRPr="0018375E">
        <w:t xml:space="preserve">Решение по т. </w:t>
      </w:r>
      <w:r>
        <w:t>4</w:t>
      </w:r>
      <w:r w:rsidRPr="0018375E">
        <w:t xml:space="preserve"> от</w:t>
      </w:r>
      <w:r>
        <w:t xml:space="preserve"> ПРОТОКОЛ № 05/21.03.2019 г. от проведено заседание на Управителен съвет на МИГ</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056C0"/>
    <w:multiLevelType w:val="hybridMultilevel"/>
    <w:tmpl w:val="E466D36C"/>
    <w:lvl w:ilvl="0" w:tplc="2A52F94E">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4833BD0"/>
    <w:multiLevelType w:val="hybridMultilevel"/>
    <w:tmpl w:val="C8BA1718"/>
    <w:lvl w:ilvl="0" w:tplc="40627B12">
      <w:start w:val="1"/>
      <w:numFmt w:val="decimal"/>
      <w:lvlText w:val="%1."/>
      <w:lvlJc w:val="left"/>
      <w:pPr>
        <w:ind w:left="1287" w:hanging="360"/>
      </w:pPr>
      <w:rPr>
        <w:i w:val="0"/>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2" w15:restartNumberingAfterBreak="0">
    <w:nsid w:val="04CF3A2A"/>
    <w:multiLevelType w:val="hybridMultilevel"/>
    <w:tmpl w:val="897011BC"/>
    <w:lvl w:ilvl="0" w:tplc="AE2EAEC6">
      <w:start w:val="1"/>
      <w:numFmt w:val="decimal"/>
      <w:lvlText w:val="%1."/>
      <w:lvlJc w:val="left"/>
      <w:pPr>
        <w:ind w:left="765" w:hanging="405"/>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7B142C4"/>
    <w:multiLevelType w:val="hybridMultilevel"/>
    <w:tmpl w:val="BB14A410"/>
    <w:lvl w:ilvl="0" w:tplc="67C2F3DE">
      <w:start w:val="1"/>
      <w:numFmt w:val="decimal"/>
      <w:lvlText w:val="%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C1E1A20"/>
    <w:multiLevelType w:val="hybridMultilevel"/>
    <w:tmpl w:val="C8BA1718"/>
    <w:lvl w:ilvl="0" w:tplc="40627B12">
      <w:start w:val="1"/>
      <w:numFmt w:val="decimal"/>
      <w:lvlText w:val="%1."/>
      <w:lvlJc w:val="left"/>
      <w:pPr>
        <w:ind w:left="1287" w:hanging="360"/>
      </w:pPr>
      <w:rPr>
        <w:i w:val="0"/>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15:restartNumberingAfterBreak="0">
    <w:nsid w:val="0F9D3085"/>
    <w:multiLevelType w:val="hybridMultilevel"/>
    <w:tmpl w:val="6810A94E"/>
    <w:lvl w:ilvl="0" w:tplc="04020017">
      <w:start w:val="1"/>
      <w:numFmt w:val="lowerLetter"/>
      <w:lvlText w:val="%1)"/>
      <w:lvlJc w:val="left"/>
      <w:pPr>
        <w:ind w:left="749" w:hanging="360"/>
      </w:pPr>
    </w:lvl>
    <w:lvl w:ilvl="1" w:tplc="04020019" w:tentative="1">
      <w:start w:val="1"/>
      <w:numFmt w:val="lowerLetter"/>
      <w:lvlText w:val="%2."/>
      <w:lvlJc w:val="left"/>
      <w:pPr>
        <w:ind w:left="1469" w:hanging="360"/>
      </w:pPr>
    </w:lvl>
    <w:lvl w:ilvl="2" w:tplc="0402001B" w:tentative="1">
      <w:start w:val="1"/>
      <w:numFmt w:val="lowerRoman"/>
      <w:lvlText w:val="%3."/>
      <w:lvlJc w:val="right"/>
      <w:pPr>
        <w:ind w:left="2189" w:hanging="180"/>
      </w:pPr>
    </w:lvl>
    <w:lvl w:ilvl="3" w:tplc="0402000F" w:tentative="1">
      <w:start w:val="1"/>
      <w:numFmt w:val="decimal"/>
      <w:lvlText w:val="%4."/>
      <w:lvlJc w:val="left"/>
      <w:pPr>
        <w:ind w:left="2909" w:hanging="360"/>
      </w:pPr>
    </w:lvl>
    <w:lvl w:ilvl="4" w:tplc="04020019" w:tentative="1">
      <w:start w:val="1"/>
      <w:numFmt w:val="lowerLetter"/>
      <w:lvlText w:val="%5."/>
      <w:lvlJc w:val="left"/>
      <w:pPr>
        <w:ind w:left="3629" w:hanging="360"/>
      </w:pPr>
    </w:lvl>
    <w:lvl w:ilvl="5" w:tplc="0402001B" w:tentative="1">
      <w:start w:val="1"/>
      <w:numFmt w:val="lowerRoman"/>
      <w:lvlText w:val="%6."/>
      <w:lvlJc w:val="right"/>
      <w:pPr>
        <w:ind w:left="4349" w:hanging="180"/>
      </w:pPr>
    </w:lvl>
    <w:lvl w:ilvl="6" w:tplc="0402000F" w:tentative="1">
      <w:start w:val="1"/>
      <w:numFmt w:val="decimal"/>
      <w:lvlText w:val="%7."/>
      <w:lvlJc w:val="left"/>
      <w:pPr>
        <w:ind w:left="5069" w:hanging="360"/>
      </w:pPr>
    </w:lvl>
    <w:lvl w:ilvl="7" w:tplc="04020019" w:tentative="1">
      <w:start w:val="1"/>
      <w:numFmt w:val="lowerLetter"/>
      <w:lvlText w:val="%8."/>
      <w:lvlJc w:val="left"/>
      <w:pPr>
        <w:ind w:left="5789" w:hanging="360"/>
      </w:pPr>
    </w:lvl>
    <w:lvl w:ilvl="8" w:tplc="0402001B" w:tentative="1">
      <w:start w:val="1"/>
      <w:numFmt w:val="lowerRoman"/>
      <w:lvlText w:val="%9."/>
      <w:lvlJc w:val="right"/>
      <w:pPr>
        <w:ind w:left="6509" w:hanging="180"/>
      </w:pPr>
    </w:lvl>
  </w:abstractNum>
  <w:abstractNum w:abstractNumId="6" w15:restartNumberingAfterBreak="0">
    <w:nsid w:val="22BE08EF"/>
    <w:multiLevelType w:val="hybridMultilevel"/>
    <w:tmpl w:val="5BE82F5A"/>
    <w:lvl w:ilvl="0" w:tplc="CEA63CD6">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7" w15:restartNumberingAfterBreak="0">
    <w:nsid w:val="29B823E9"/>
    <w:multiLevelType w:val="hybridMultilevel"/>
    <w:tmpl w:val="6A0A8AEC"/>
    <w:lvl w:ilvl="0" w:tplc="7C7627DC">
      <w:numFmt w:val="bullet"/>
      <w:lvlText w:val="-"/>
      <w:lvlJc w:val="left"/>
      <w:pPr>
        <w:ind w:left="708" w:hanging="360"/>
      </w:pPr>
      <w:rPr>
        <w:rFonts w:ascii="Times New Roman" w:eastAsia="Times New Roman" w:hAnsi="Times New Roman" w:cs="Times New Roman" w:hint="default"/>
      </w:rPr>
    </w:lvl>
    <w:lvl w:ilvl="1" w:tplc="09BCD3B0">
      <w:numFmt w:val="bullet"/>
      <w:lvlText w:val="•"/>
      <w:lvlJc w:val="left"/>
      <w:pPr>
        <w:ind w:left="1788" w:hanging="720"/>
      </w:pPr>
      <w:rPr>
        <w:rFonts w:ascii="Times New Roman" w:eastAsia="Times New Roman" w:hAnsi="Times New Roman" w:cs="Times New Roman" w:hint="default"/>
      </w:rPr>
    </w:lvl>
    <w:lvl w:ilvl="2" w:tplc="04090005" w:tentative="1">
      <w:start w:val="1"/>
      <w:numFmt w:val="bullet"/>
      <w:lvlText w:val=""/>
      <w:lvlJc w:val="left"/>
      <w:pPr>
        <w:ind w:left="2148" w:hanging="360"/>
      </w:pPr>
      <w:rPr>
        <w:rFonts w:ascii="Wingdings" w:hAnsi="Wingdings" w:hint="default"/>
      </w:rPr>
    </w:lvl>
    <w:lvl w:ilvl="3" w:tplc="04090001" w:tentative="1">
      <w:start w:val="1"/>
      <w:numFmt w:val="bullet"/>
      <w:lvlText w:val=""/>
      <w:lvlJc w:val="left"/>
      <w:pPr>
        <w:ind w:left="2868" w:hanging="360"/>
      </w:pPr>
      <w:rPr>
        <w:rFonts w:ascii="Symbol" w:hAnsi="Symbol" w:hint="default"/>
      </w:rPr>
    </w:lvl>
    <w:lvl w:ilvl="4" w:tplc="04090003" w:tentative="1">
      <w:start w:val="1"/>
      <w:numFmt w:val="bullet"/>
      <w:lvlText w:val="o"/>
      <w:lvlJc w:val="left"/>
      <w:pPr>
        <w:ind w:left="3588" w:hanging="360"/>
      </w:pPr>
      <w:rPr>
        <w:rFonts w:ascii="Courier New" w:hAnsi="Courier New" w:cs="Courier New" w:hint="default"/>
      </w:rPr>
    </w:lvl>
    <w:lvl w:ilvl="5" w:tplc="04090005" w:tentative="1">
      <w:start w:val="1"/>
      <w:numFmt w:val="bullet"/>
      <w:lvlText w:val=""/>
      <w:lvlJc w:val="left"/>
      <w:pPr>
        <w:ind w:left="4308" w:hanging="360"/>
      </w:pPr>
      <w:rPr>
        <w:rFonts w:ascii="Wingdings" w:hAnsi="Wingdings" w:hint="default"/>
      </w:rPr>
    </w:lvl>
    <w:lvl w:ilvl="6" w:tplc="04090001" w:tentative="1">
      <w:start w:val="1"/>
      <w:numFmt w:val="bullet"/>
      <w:lvlText w:val=""/>
      <w:lvlJc w:val="left"/>
      <w:pPr>
        <w:ind w:left="5028" w:hanging="360"/>
      </w:pPr>
      <w:rPr>
        <w:rFonts w:ascii="Symbol" w:hAnsi="Symbol" w:hint="default"/>
      </w:rPr>
    </w:lvl>
    <w:lvl w:ilvl="7" w:tplc="04090003" w:tentative="1">
      <w:start w:val="1"/>
      <w:numFmt w:val="bullet"/>
      <w:lvlText w:val="o"/>
      <w:lvlJc w:val="left"/>
      <w:pPr>
        <w:ind w:left="5748" w:hanging="360"/>
      </w:pPr>
      <w:rPr>
        <w:rFonts w:ascii="Courier New" w:hAnsi="Courier New" w:cs="Courier New" w:hint="default"/>
      </w:rPr>
    </w:lvl>
    <w:lvl w:ilvl="8" w:tplc="04090005" w:tentative="1">
      <w:start w:val="1"/>
      <w:numFmt w:val="bullet"/>
      <w:lvlText w:val=""/>
      <w:lvlJc w:val="left"/>
      <w:pPr>
        <w:ind w:left="6468" w:hanging="360"/>
      </w:pPr>
      <w:rPr>
        <w:rFonts w:ascii="Wingdings" w:hAnsi="Wingdings" w:hint="default"/>
      </w:rPr>
    </w:lvl>
  </w:abstractNum>
  <w:abstractNum w:abstractNumId="8" w15:restartNumberingAfterBreak="0">
    <w:nsid w:val="2F1918B0"/>
    <w:multiLevelType w:val="hybridMultilevel"/>
    <w:tmpl w:val="BAE477A2"/>
    <w:lvl w:ilvl="0" w:tplc="F42248F4">
      <w:start w:val="1"/>
      <w:numFmt w:val="decimal"/>
      <w:lvlText w:val="%1."/>
      <w:lvlJc w:val="left"/>
      <w:pPr>
        <w:ind w:left="1350" w:hanging="360"/>
      </w:pPr>
      <w:rPr>
        <w:rFonts w:ascii="Times New Roman" w:eastAsia="Times New Roman" w:hAnsi="Times New Roman" w:cs="Times New Roman" w:hint="default"/>
        <w:spacing w:val="-3"/>
        <w:w w:val="100"/>
        <w:sz w:val="24"/>
        <w:szCs w:val="24"/>
      </w:rPr>
    </w:lvl>
    <w:lvl w:ilvl="1" w:tplc="413630B8">
      <w:numFmt w:val="bullet"/>
      <w:lvlText w:val="•"/>
      <w:lvlJc w:val="left"/>
      <w:pPr>
        <w:ind w:left="2260" w:hanging="360"/>
      </w:pPr>
      <w:rPr>
        <w:rFonts w:hint="default"/>
      </w:rPr>
    </w:lvl>
    <w:lvl w:ilvl="2" w:tplc="8068A8E0">
      <w:numFmt w:val="bullet"/>
      <w:lvlText w:val="•"/>
      <w:lvlJc w:val="left"/>
      <w:pPr>
        <w:ind w:left="3160" w:hanging="360"/>
      </w:pPr>
      <w:rPr>
        <w:rFonts w:hint="default"/>
      </w:rPr>
    </w:lvl>
    <w:lvl w:ilvl="3" w:tplc="233AF124">
      <w:numFmt w:val="bullet"/>
      <w:lvlText w:val="•"/>
      <w:lvlJc w:val="left"/>
      <w:pPr>
        <w:ind w:left="4060" w:hanging="360"/>
      </w:pPr>
      <w:rPr>
        <w:rFonts w:hint="default"/>
      </w:rPr>
    </w:lvl>
    <w:lvl w:ilvl="4" w:tplc="7AC44BC8">
      <w:numFmt w:val="bullet"/>
      <w:lvlText w:val="•"/>
      <w:lvlJc w:val="left"/>
      <w:pPr>
        <w:ind w:left="4960" w:hanging="360"/>
      </w:pPr>
      <w:rPr>
        <w:rFonts w:hint="default"/>
      </w:rPr>
    </w:lvl>
    <w:lvl w:ilvl="5" w:tplc="9C469C2E">
      <w:numFmt w:val="bullet"/>
      <w:lvlText w:val="•"/>
      <w:lvlJc w:val="left"/>
      <w:pPr>
        <w:ind w:left="5860" w:hanging="360"/>
      </w:pPr>
      <w:rPr>
        <w:rFonts w:hint="default"/>
      </w:rPr>
    </w:lvl>
    <w:lvl w:ilvl="6" w:tplc="3D8476E8">
      <w:numFmt w:val="bullet"/>
      <w:lvlText w:val="•"/>
      <w:lvlJc w:val="left"/>
      <w:pPr>
        <w:ind w:left="6760" w:hanging="360"/>
      </w:pPr>
      <w:rPr>
        <w:rFonts w:hint="default"/>
      </w:rPr>
    </w:lvl>
    <w:lvl w:ilvl="7" w:tplc="0BAE8682">
      <w:numFmt w:val="bullet"/>
      <w:lvlText w:val="•"/>
      <w:lvlJc w:val="left"/>
      <w:pPr>
        <w:ind w:left="7660" w:hanging="360"/>
      </w:pPr>
      <w:rPr>
        <w:rFonts w:hint="default"/>
      </w:rPr>
    </w:lvl>
    <w:lvl w:ilvl="8" w:tplc="954ACDE4">
      <w:numFmt w:val="bullet"/>
      <w:lvlText w:val="•"/>
      <w:lvlJc w:val="left"/>
      <w:pPr>
        <w:ind w:left="8560" w:hanging="360"/>
      </w:pPr>
      <w:rPr>
        <w:rFonts w:hint="default"/>
      </w:rPr>
    </w:lvl>
  </w:abstractNum>
  <w:abstractNum w:abstractNumId="9" w15:restartNumberingAfterBreak="0">
    <w:nsid w:val="311F374C"/>
    <w:multiLevelType w:val="hybridMultilevel"/>
    <w:tmpl w:val="32D438B2"/>
    <w:lvl w:ilvl="0" w:tplc="27544A9C">
      <w:start w:val="1"/>
      <w:numFmt w:val="decimal"/>
      <w:lvlText w:val="%1."/>
      <w:lvlJc w:val="left"/>
      <w:pPr>
        <w:ind w:left="992" w:hanging="708"/>
      </w:pPr>
      <w:rPr>
        <w:rFonts w:hint="default"/>
        <w:sz w:val="32"/>
      </w:rPr>
    </w:lvl>
    <w:lvl w:ilvl="1" w:tplc="68BA2D0E">
      <w:numFmt w:val="bullet"/>
      <w:lvlText w:val="•"/>
      <w:lvlJc w:val="left"/>
      <w:pPr>
        <w:ind w:left="1476" w:hanging="396"/>
      </w:pPr>
      <w:rPr>
        <w:rFonts w:ascii="Times New Roman" w:eastAsia="Times New Roman" w:hAnsi="Times New Roman" w:cs="Times New Roman"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325F1FA9"/>
    <w:multiLevelType w:val="hybridMultilevel"/>
    <w:tmpl w:val="856CF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485FF4"/>
    <w:multiLevelType w:val="hybridMultilevel"/>
    <w:tmpl w:val="38B4C288"/>
    <w:lvl w:ilvl="0" w:tplc="EC88D81C">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2" w15:restartNumberingAfterBreak="0">
    <w:nsid w:val="387A6EFD"/>
    <w:multiLevelType w:val="hybridMultilevel"/>
    <w:tmpl w:val="9852038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39577E7D"/>
    <w:multiLevelType w:val="hybridMultilevel"/>
    <w:tmpl w:val="C8BA1718"/>
    <w:lvl w:ilvl="0" w:tplc="40627B12">
      <w:start w:val="1"/>
      <w:numFmt w:val="decimal"/>
      <w:lvlText w:val="%1."/>
      <w:lvlJc w:val="left"/>
      <w:pPr>
        <w:ind w:left="1287" w:hanging="360"/>
      </w:pPr>
      <w:rPr>
        <w:i w:val="0"/>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4" w15:restartNumberingAfterBreak="0">
    <w:nsid w:val="3DB9117B"/>
    <w:multiLevelType w:val="hybridMultilevel"/>
    <w:tmpl w:val="AAF63580"/>
    <w:lvl w:ilvl="0" w:tplc="1B805CC0">
      <w:start w:val="1"/>
      <w:numFmt w:val="bullet"/>
      <w:lvlText w:val="-"/>
      <w:lvlJc w:val="left"/>
      <w:pPr>
        <w:ind w:left="720" w:hanging="360"/>
      </w:pPr>
      <w:rPr>
        <w:rFonts w:ascii="Calibri" w:eastAsiaTheme="minorHAnsi" w:hAnsi="Calibri" w:cstheme="minorBidi"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46B14393"/>
    <w:multiLevelType w:val="hybridMultilevel"/>
    <w:tmpl w:val="3F62EA2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4A171F39"/>
    <w:multiLevelType w:val="hybridMultilevel"/>
    <w:tmpl w:val="F362913A"/>
    <w:lvl w:ilvl="0" w:tplc="C2BA0D34">
      <w:start w:val="1"/>
      <w:numFmt w:val="lowerLetter"/>
      <w:lvlText w:val="%1."/>
      <w:lvlJc w:val="left"/>
      <w:pPr>
        <w:ind w:left="389" w:hanging="360"/>
      </w:pPr>
      <w:rPr>
        <w:rFonts w:hint="default"/>
      </w:rPr>
    </w:lvl>
    <w:lvl w:ilvl="1" w:tplc="04020019" w:tentative="1">
      <w:start w:val="1"/>
      <w:numFmt w:val="lowerLetter"/>
      <w:lvlText w:val="%2."/>
      <w:lvlJc w:val="left"/>
      <w:pPr>
        <w:ind w:left="1109" w:hanging="360"/>
      </w:pPr>
    </w:lvl>
    <w:lvl w:ilvl="2" w:tplc="0402001B" w:tentative="1">
      <w:start w:val="1"/>
      <w:numFmt w:val="lowerRoman"/>
      <w:lvlText w:val="%3."/>
      <w:lvlJc w:val="right"/>
      <w:pPr>
        <w:ind w:left="1829" w:hanging="180"/>
      </w:pPr>
    </w:lvl>
    <w:lvl w:ilvl="3" w:tplc="0402000F" w:tentative="1">
      <w:start w:val="1"/>
      <w:numFmt w:val="decimal"/>
      <w:lvlText w:val="%4."/>
      <w:lvlJc w:val="left"/>
      <w:pPr>
        <w:ind w:left="2549" w:hanging="360"/>
      </w:pPr>
    </w:lvl>
    <w:lvl w:ilvl="4" w:tplc="04020019" w:tentative="1">
      <w:start w:val="1"/>
      <w:numFmt w:val="lowerLetter"/>
      <w:lvlText w:val="%5."/>
      <w:lvlJc w:val="left"/>
      <w:pPr>
        <w:ind w:left="3269" w:hanging="360"/>
      </w:pPr>
    </w:lvl>
    <w:lvl w:ilvl="5" w:tplc="0402001B" w:tentative="1">
      <w:start w:val="1"/>
      <w:numFmt w:val="lowerRoman"/>
      <w:lvlText w:val="%6."/>
      <w:lvlJc w:val="right"/>
      <w:pPr>
        <w:ind w:left="3989" w:hanging="180"/>
      </w:pPr>
    </w:lvl>
    <w:lvl w:ilvl="6" w:tplc="0402000F" w:tentative="1">
      <w:start w:val="1"/>
      <w:numFmt w:val="decimal"/>
      <w:lvlText w:val="%7."/>
      <w:lvlJc w:val="left"/>
      <w:pPr>
        <w:ind w:left="4709" w:hanging="360"/>
      </w:pPr>
    </w:lvl>
    <w:lvl w:ilvl="7" w:tplc="04020019" w:tentative="1">
      <w:start w:val="1"/>
      <w:numFmt w:val="lowerLetter"/>
      <w:lvlText w:val="%8."/>
      <w:lvlJc w:val="left"/>
      <w:pPr>
        <w:ind w:left="5429" w:hanging="360"/>
      </w:pPr>
    </w:lvl>
    <w:lvl w:ilvl="8" w:tplc="0402001B" w:tentative="1">
      <w:start w:val="1"/>
      <w:numFmt w:val="lowerRoman"/>
      <w:lvlText w:val="%9."/>
      <w:lvlJc w:val="right"/>
      <w:pPr>
        <w:ind w:left="6149" w:hanging="180"/>
      </w:pPr>
    </w:lvl>
  </w:abstractNum>
  <w:abstractNum w:abstractNumId="17" w15:restartNumberingAfterBreak="0">
    <w:nsid w:val="4AB548A8"/>
    <w:multiLevelType w:val="hybridMultilevel"/>
    <w:tmpl w:val="2BAA9056"/>
    <w:lvl w:ilvl="0" w:tplc="1ADCE106">
      <w:start w:val="8"/>
      <w:numFmt w:val="bullet"/>
      <w:lvlText w:val="-"/>
      <w:lvlJc w:val="left"/>
      <w:pPr>
        <w:ind w:left="389" w:hanging="360"/>
      </w:pPr>
      <w:rPr>
        <w:rFonts w:ascii="Times New Roman" w:eastAsia="Times New Roman" w:hAnsi="Times New Roman" w:cs="Times New Roman" w:hint="default"/>
      </w:rPr>
    </w:lvl>
    <w:lvl w:ilvl="1" w:tplc="04020003" w:tentative="1">
      <w:start w:val="1"/>
      <w:numFmt w:val="bullet"/>
      <w:lvlText w:val="o"/>
      <w:lvlJc w:val="left"/>
      <w:pPr>
        <w:ind w:left="1109" w:hanging="360"/>
      </w:pPr>
      <w:rPr>
        <w:rFonts w:ascii="Courier New" w:hAnsi="Courier New" w:cs="Courier New" w:hint="default"/>
      </w:rPr>
    </w:lvl>
    <w:lvl w:ilvl="2" w:tplc="04020005" w:tentative="1">
      <w:start w:val="1"/>
      <w:numFmt w:val="bullet"/>
      <w:lvlText w:val=""/>
      <w:lvlJc w:val="left"/>
      <w:pPr>
        <w:ind w:left="1829" w:hanging="360"/>
      </w:pPr>
      <w:rPr>
        <w:rFonts w:ascii="Wingdings" w:hAnsi="Wingdings" w:hint="default"/>
      </w:rPr>
    </w:lvl>
    <w:lvl w:ilvl="3" w:tplc="04020001" w:tentative="1">
      <w:start w:val="1"/>
      <w:numFmt w:val="bullet"/>
      <w:lvlText w:val=""/>
      <w:lvlJc w:val="left"/>
      <w:pPr>
        <w:ind w:left="2549" w:hanging="360"/>
      </w:pPr>
      <w:rPr>
        <w:rFonts w:ascii="Symbol" w:hAnsi="Symbol" w:hint="default"/>
      </w:rPr>
    </w:lvl>
    <w:lvl w:ilvl="4" w:tplc="04020003" w:tentative="1">
      <w:start w:val="1"/>
      <w:numFmt w:val="bullet"/>
      <w:lvlText w:val="o"/>
      <w:lvlJc w:val="left"/>
      <w:pPr>
        <w:ind w:left="3269" w:hanging="360"/>
      </w:pPr>
      <w:rPr>
        <w:rFonts w:ascii="Courier New" w:hAnsi="Courier New" w:cs="Courier New" w:hint="default"/>
      </w:rPr>
    </w:lvl>
    <w:lvl w:ilvl="5" w:tplc="04020005" w:tentative="1">
      <w:start w:val="1"/>
      <w:numFmt w:val="bullet"/>
      <w:lvlText w:val=""/>
      <w:lvlJc w:val="left"/>
      <w:pPr>
        <w:ind w:left="3989" w:hanging="360"/>
      </w:pPr>
      <w:rPr>
        <w:rFonts w:ascii="Wingdings" w:hAnsi="Wingdings" w:hint="default"/>
      </w:rPr>
    </w:lvl>
    <w:lvl w:ilvl="6" w:tplc="04020001" w:tentative="1">
      <w:start w:val="1"/>
      <w:numFmt w:val="bullet"/>
      <w:lvlText w:val=""/>
      <w:lvlJc w:val="left"/>
      <w:pPr>
        <w:ind w:left="4709" w:hanging="360"/>
      </w:pPr>
      <w:rPr>
        <w:rFonts w:ascii="Symbol" w:hAnsi="Symbol" w:hint="default"/>
      </w:rPr>
    </w:lvl>
    <w:lvl w:ilvl="7" w:tplc="04020003" w:tentative="1">
      <w:start w:val="1"/>
      <w:numFmt w:val="bullet"/>
      <w:lvlText w:val="o"/>
      <w:lvlJc w:val="left"/>
      <w:pPr>
        <w:ind w:left="5429" w:hanging="360"/>
      </w:pPr>
      <w:rPr>
        <w:rFonts w:ascii="Courier New" w:hAnsi="Courier New" w:cs="Courier New" w:hint="default"/>
      </w:rPr>
    </w:lvl>
    <w:lvl w:ilvl="8" w:tplc="04020005" w:tentative="1">
      <w:start w:val="1"/>
      <w:numFmt w:val="bullet"/>
      <w:lvlText w:val=""/>
      <w:lvlJc w:val="left"/>
      <w:pPr>
        <w:ind w:left="6149" w:hanging="360"/>
      </w:pPr>
      <w:rPr>
        <w:rFonts w:ascii="Wingdings" w:hAnsi="Wingdings" w:hint="default"/>
      </w:rPr>
    </w:lvl>
  </w:abstractNum>
  <w:abstractNum w:abstractNumId="18" w15:restartNumberingAfterBreak="0">
    <w:nsid w:val="4B8B5684"/>
    <w:multiLevelType w:val="hybridMultilevel"/>
    <w:tmpl w:val="95F8BB3A"/>
    <w:lvl w:ilvl="0" w:tplc="8C66AA8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B164EF"/>
    <w:multiLevelType w:val="hybridMultilevel"/>
    <w:tmpl w:val="DFF8AD44"/>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0" w15:restartNumberingAfterBreak="0">
    <w:nsid w:val="552F4159"/>
    <w:multiLevelType w:val="hybridMultilevel"/>
    <w:tmpl w:val="E0ACDD48"/>
    <w:lvl w:ilvl="0" w:tplc="04020017">
      <w:start w:val="1"/>
      <w:numFmt w:val="lowerLetter"/>
      <w:lvlText w:val="%1)"/>
      <w:lvlJc w:val="left"/>
      <w:pPr>
        <w:ind w:left="749" w:hanging="360"/>
      </w:pPr>
    </w:lvl>
    <w:lvl w:ilvl="1" w:tplc="04020019" w:tentative="1">
      <w:start w:val="1"/>
      <w:numFmt w:val="lowerLetter"/>
      <w:lvlText w:val="%2."/>
      <w:lvlJc w:val="left"/>
      <w:pPr>
        <w:ind w:left="1469" w:hanging="360"/>
      </w:pPr>
    </w:lvl>
    <w:lvl w:ilvl="2" w:tplc="0402001B" w:tentative="1">
      <w:start w:val="1"/>
      <w:numFmt w:val="lowerRoman"/>
      <w:lvlText w:val="%3."/>
      <w:lvlJc w:val="right"/>
      <w:pPr>
        <w:ind w:left="2189" w:hanging="180"/>
      </w:pPr>
    </w:lvl>
    <w:lvl w:ilvl="3" w:tplc="0402000F" w:tentative="1">
      <w:start w:val="1"/>
      <w:numFmt w:val="decimal"/>
      <w:lvlText w:val="%4."/>
      <w:lvlJc w:val="left"/>
      <w:pPr>
        <w:ind w:left="2909" w:hanging="360"/>
      </w:pPr>
    </w:lvl>
    <w:lvl w:ilvl="4" w:tplc="04020019" w:tentative="1">
      <w:start w:val="1"/>
      <w:numFmt w:val="lowerLetter"/>
      <w:lvlText w:val="%5."/>
      <w:lvlJc w:val="left"/>
      <w:pPr>
        <w:ind w:left="3629" w:hanging="360"/>
      </w:pPr>
    </w:lvl>
    <w:lvl w:ilvl="5" w:tplc="0402001B" w:tentative="1">
      <w:start w:val="1"/>
      <w:numFmt w:val="lowerRoman"/>
      <w:lvlText w:val="%6."/>
      <w:lvlJc w:val="right"/>
      <w:pPr>
        <w:ind w:left="4349" w:hanging="180"/>
      </w:pPr>
    </w:lvl>
    <w:lvl w:ilvl="6" w:tplc="0402000F" w:tentative="1">
      <w:start w:val="1"/>
      <w:numFmt w:val="decimal"/>
      <w:lvlText w:val="%7."/>
      <w:lvlJc w:val="left"/>
      <w:pPr>
        <w:ind w:left="5069" w:hanging="360"/>
      </w:pPr>
    </w:lvl>
    <w:lvl w:ilvl="7" w:tplc="04020019" w:tentative="1">
      <w:start w:val="1"/>
      <w:numFmt w:val="lowerLetter"/>
      <w:lvlText w:val="%8."/>
      <w:lvlJc w:val="left"/>
      <w:pPr>
        <w:ind w:left="5789" w:hanging="360"/>
      </w:pPr>
    </w:lvl>
    <w:lvl w:ilvl="8" w:tplc="0402001B" w:tentative="1">
      <w:start w:val="1"/>
      <w:numFmt w:val="lowerRoman"/>
      <w:lvlText w:val="%9."/>
      <w:lvlJc w:val="right"/>
      <w:pPr>
        <w:ind w:left="6509" w:hanging="180"/>
      </w:pPr>
    </w:lvl>
  </w:abstractNum>
  <w:abstractNum w:abstractNumId="21" w15:restartNumberingAfterBreak="0">
    <w:nsid w:val="57DB4028"/>
    <w:multiLevelType w:val="hybridMultilevel"/>
    <w:tmpl w:val="2C681C98"/>
    <w:lvl w:ilvl="0" w:tplc="C46C060A">
      <w:start w:val="1"/>
      <w:numFmt w:val="lowerLetter"/>
      <w:lvlText w:val="%1."/>
      <w:lvlJc w:val="left"/>
      <w:pPr>
        <w:ind w:left="389" w:hanging="360"/>
      </w:pPr>
      <w:rPr>
        <w:rFonts w:hint="default"/>
      </w:rPr>
    </w:lvl>
    <w:lvl w:ilvl="1" w:tplc="04020019" w:tentative="1">
      <w:start w:val="1"/>
      <w:numFmt w:val="lowerLetter"/>
      <w:lvlText w:val="%2."/>
      <w:lvlJc w:val="left"/>
      <w:pPr>
        <w:ind w:left="1109" w:hanging="360"/>
      </w:pPr>
    </w:lvl>
    <w:lvl w:ilvl="2" w:tplc="0402001B" w:tentative="1">
      <w:start w:val="1"/>
      <w:numFmt w:val="lowerRoman"/>
      <w:lvlText w:val="%3."/>
      <w:lvlJc w:val="right"/>
      <w:pPr>
        <w:ind w:left="1829" w:hanging="180"/>
      </w:pPr>
    </w:lvl>
    <w:lvl w:ilvl="3" w:tplc="0402000F" w:tentative="1">
      <w:start w:val="1"/>
      <w:numFmt w:val="decimal"/>
      <w:lvlText w:val="%4."/>
      <w:lvlJc w:val="left"/>
      <w:pPr>
        <w:ind w:left="2549" w:hanging="360"/>
      </w:pPr>
    </w:lvl>
    <w:lvl w:ilvl="4" w:tplc="04020019" w:tentative="1">
      <w:start w:val="1"/>
      <w:numFmt w:val="lowerLetter"/>
      <w:lvlText w:val="%5."/>
      <w:lvlJc w:val="left"/>
      <w:pPr>
        <w:ind w:left="3269" w:hanging="360"/>
      </w:pPr>
    </w:lvl>
    <w:lvl w:ilvl="5" w:tplc="0402001B" w:tentative="1">
      <w:start w:val="1"/>
      <w:numFmt w:val="lowerRoman"/>
      <w:lvlText w:val="%6."/>
      <w:lvlJc w:val="right"/>
      <w:pPr>
        <w:ind w:left="3989" w:hanging="180"/>
      </w:pPr>
    </w:lvl>
    <w:lvl w:ilvl="6" w:tplc="0402000F" w:tentative="1">
      <w:start w:val="1"/>
      <w:numFmt w:val="decimal"/>
      <w:lvlText w:val="%7."/>
      <w:lvlJc w:val="left"/>
      <w:pPr>
        <w:ind w:left="4709" w:hanging="360"/>
      </w:pPr>
    </w:lvl>
    <w:lvl w:ilvl="7" w:tplc="04020019" w:tentative="1">
      <w:start w:val="1"/>
      <w:numFmt w:val="lowerLetter"/>
      <w:lvlText w:val="%8."/>
      <w:lvlJc w:val="left"/>
      <w:pPr>
        <w:ind w:left="5429" w:hanging="360"/>
      </w:pPr>
    </w:lvl>
    <w:lvl w:ilvl="8" w:tplc="0402001B" w:tentative="1">
      <w:start w:val="1"/>
      <w:numFmt w:val="lowerRoman"/>
      <w:lvlText w:val="%9."/>
      <w:lvlJc w:val="right"/>
      <w:pPr>
        <w:ind w:left="6149" w:hanging="180"/>
      </w:pPr>
    </w:lvl>
  </w:abstractNum>
  <w:abstractNum w:abstractNumId="22" w15:restartNumberingAfterBreak="0">
    <w:nsid w:val="58F87AE7"/>
    <w:multiLevelType w:val="hybridMultilevel"/>
    <w:tmpl w:val="5B1C940E"/>
    <w:lvl w:ilvl="0" w:tplc="2B141260">
      <w:start w:val="2"/>
      <w:numFmt w:val="bullet"/>
      <w:lvlText w:val="-"/>
      <w:lvlJc w:val="left"/>
      <w:pPr>
        <w:ind w:left="927" w:hanging="36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3" w15:restartNumberingAfterBreak="0">
    <w:nsid w:val="5CFA1A57"/>
    <w:multiLevelType w:val="hybridMultilevel"/>
    <w:tmpl w:val="0768A198"/>
    <w:lvl w:ilvl="0" w:tplc="E24ACD50">
      <w:start w:val="1"/>
      <w:numFmt w:val="upperRoman"/>
      <w:lvlText w:val="%1."/>
      <w:lvlJc w:val="left"/>
      <w:pPr>
        <w:ind w:left="1321" w:hanging="720"/>
      </w:pPr>
      <w:rPr>
        <w:rFonts w:hint="default"/>
      </w:rPr>
    </w:lvl>
    <w:lvl w:ilvl="1" w:tplc="08090019" w:tentative="1">
      <w:start w:val="1"/>
      <w:numFmt w:val="lowerLetter"/>
      <w:lvlText w:val="%2."/>
      <w:lvlJc w:val="left"/>
      <w:pPr>
        <w:ind w:left="1681" w:hanging="360"/>
      </w:pPr>
    </w:lvl>
    <w:lvl w:ilvl="2" w:tplc="0809001B" w:tentative="1">
      <w:start w:val="1"/>
      <w:numFmt w:val="lowerRoman"/>
      <w:lvlText w:val="%3."/>
      <w:lvlJc w:val="right"/>
      <w:pPr>
        <w:ind w:left="2401" w:hanging="180"/>
      </w:pPr>
    </w:lvl>
    <w:lvl w:ilvl="3" w:tplc="0809000F" w:tentative="1">
      <w:start w:val="1"/>
      <w:numFmt w:val="decimal"/>
      <w:lvlText w:val="%4."/>
      <w:lvlJc w:val="left"/>
      <w:pPr>
        <w:ind w:left="3121" w:hanging="360"/>
      </w:pPr>
    </w:lvl>
    <w:lvl w:ilvl="4" w:tplc="08090019" w:tentative="1">
      <w:start w:val="1"/>
      <w:numFmt w:val="lowerLetter"/>
      <w:lvlText w:val="%5."/>
      <w:lvlJc w:val="left"/>
      <w:pPr>
        <w:ind w:left="3841" w:hanging="360"/>
      </w:pPr>
    </w:lvl>
    <w:lvl w:ilvl="5" w:tplc="0809001B" w:tentative="1">
      <w:start w:val="1"/>
      <w:numFmt w:val="lowerRoman"/>
      <w:lvlText w:val="%6."/>
      <w:lvlJc w:val="right"/>
      <w:pPr>
        <w:ind w:left="4561" w:hanging="180"/>
      </w:pPr>
    </w:lvl>
    <w:lvl w:ilvl="6" w:tplc="0809000F" w:tentative="1">
      <w:start w:val="1"/>
      <w:numFmt w:val="decimal"/>
      <w:lvlText w:val="%7."/>
      <w:lvlJc w:val="left"/>
      <w:pPr>
        <w:ind w:left="5281" w:hanging="360"/>
      </w:pPr>
    </w:lvl>
    <w:lvl w:ilvl="7" w:tplc="08090019" w:tentative="1">
      <w:start w:val="1"/>
      <w:numFmt w:val="lowerLetter"/>
      <w:lvlText w:val="%8."/>
      <w:lvlJc w:val="left"/>
      <w:pPr>
        <w:ind w:left="6001" w:hanging="360"/>
      </w:pPr>
    </w:lvl>
    <w:lvl w:ilvl="8" w:tplc="0809001B" w:tentative="1">
      <w:start w:val="1"/>
      <w:numFmt w:val="lowerRoman"/>
      <w:lvlText w:val="%9."/>
      <w:lvlJc w:val="right"/>
      <w:pPr>
        <w:ind w:left="6721" w:hanging="180"/>
      </w:pPr>
    </w:lvl>
  </w:abstractNum>
  <w:abstractNum w:abstractNumId="24" w15:restartNumberingAfterBreak="0">
    <w:nsid w:val="5D403085"/>
    <w:multiLevelType w:val="hybridMultilevel"/>
    <w:tmpl w:val="C8BA1718"/>
    <w:lvl w:ilvl="0" w:tplc="40627B12">
      <w:start w:val="1"/>
      <w:numFmt w:val="decimal"/>
      <w:lvlText w:val="%1."/>
      <w:lvlJc w:val="left"/>
      <w:pPr>
        <w:ind w:left="1287" w:hanging="360"/>
      </w:pPr>
      <w:rPr>
        <w:i w:val="0"/>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25" w15:restartNumberingAfterBreak="0">
    <w:nsid w:val="60BB289F"/>
    <w:multiLevelType w:val="hybridMultilevel"/>
    <w:tmpl w:val="F78EB7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61461290"/>
    <w:multiLevelType w:val="hybridMultilevel"/>
    <w:tmpl w:val="FD1CBF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C013AA"/>
    <w:multiLevelType w:val="hybridMultilevel"/>
    <w:tmpl w:val="8FB8F2EE"/>
    <w:lvl w:ilvl="0" w:tplc="3BB0296C">
      <w:start w:val="2"/>
      <w:numFmt w:val="bullet"/>
      <w:lvlText w:val="-"/>
      <w:lvlJc w:val="left"/>
      <w:pPr>
        <w:ind w:left="720" w:hanging="360"/>
      </w:pPr>
      <w:rPr>
        <w:rFonts w:ascii="Calibri" w:eastAsia="Times New Roman"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68DB7402"/>
    <w:multiLevelType w:val="hybridMultilevel"/>
    <w:tmpl w:val="AE36E40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6B1837AF"/>
    <w:multiLevelType w:val="hybridMultilevel"/>
    <w:tmpl w:val="EE469734"/>
    <w:lvl w:ilvl="0" w:tplc="4B766D76">
      <w:start w:val="2"/>
      <w:numFmt w:val="decimal"/>
      <w:lvlText w:val="(%1)"/>
      <w:lvlJc w:val="left"/>
      <w:pPr>
        <w:ind w:left="140" w:hanging="447"/>
      </w:pPr>
      <w:rPr>
        <w:rFonts w:ascii="Times New Roman" w:eastAsia="Times New Roman" w:hAnsi="Times New Roman" w:cs="Times New Roman" w:hint="default"/>
        <w:spacing w:val="-15"/>
        <w:w w:val="99"/>
        <w:sz w:val="24"/>
        <w:szCs w:val="24"/>
      </w:rPr>
    </w:lvl>
    <w:lvl w:ilvl="1" w:tplc="C77C946C">
      <w:numFmt w:val="bullet"/>
      <w:lvlText w:val="•"/>
      <w:lvlJc w:val="left"/>
      <w:pPr>
        <w:ind w:left="1162" w:hanging="447"/>
      </w:pPr>
      <w:rPr>
        <w:rFonts w:hint="default"/>
      </w:rPr>
    </w:lvl>
    <w:lvl w:ilvl="2" w:tplc="9538F8B4">
      <w:numFmt w:val="bullet"/>
      <w:lvlText w:val="•"/>
      <w:lvlJc w:val="left"/>
      <w:pPr>
        <w:ind w:left="2184" w:hanging="447"/>
      </w:pPr>
      <w:rPr>
        <w:rFonts w:hint="default"/>
      </w:rPr>
    </w:lvl>
    <w:lvl w:ilvl="3" w:tplc="DE4471D2">
      <w:numFmt w:val="bullet"/>
      <w:lvlText w:val="•"/>
      <w:lvlJc w:val="left"/>
      <w:pPr>
        <w:ind w:left="3206" w:hanging="447"/>
      </w:pPr>
      <w:rPr>
        <w:rFonts w:hint="default"/>
      </w:rPr>
    </w:lvl>
    <w:lvl w:ilvl="4" w:tplc="10528FCE">
      <w:numFmt w:val="bullet"/>
      <w:lvlText w:val="•"/>
      <w:lvlJc w:val="left"/>
      <w:pPr>
        <w:ind w:left="4228" w:hanging="447"/>
      </w:pPr>
      <w:rPr>
        <w:rFonts w:hint="default"/>
      </w:rPr>
    </w:lvl>
    <w:lvl w:ilvl="5" w:tplc="3844E7B0">
      <w:numFmt w:val="bullet"/>
      <w:lvlText w:val="•"/>
      <w:lvlJc w:val="left"/>
      <w:pPr>
        <w:ind w:left="5250" w:hanging="447"/>
      </w:pPr>
      <w:rPr>
        <w:rFonts w:hint="default"/>
      </w:rPr>
    </w:lvl>
    <w:lvl w:ilvl="6" w:tplc="DC067FC4">
      <w:numFmt w:val="bullet"/>
      <w:lvlText w:val="•"/>
      <w:lvlJc w:val="left"/>
      <w:pPr>
        <w:ind w:left="6272" w:hanging="447"/>
      </w:pPr>
      <w:rPr>
        <w:rFonts w:hint="default"/>
      </w:rPr>
    </w:lvl>
    <w:lvl w:ilvl="7" w:tplc="16F406D6">
      <w:numFmt w:val="bullet"/>
      <w:lvlText w:val="•"/>
      <w:lvlJc w:val="left"/>
      <w:pPr>
        <w:ind w:left="7294" w:hanging="447"/>
      </w:pPr>
      <w:rPr>
        <w:rFonts w:hint="default"/>
      </w:rPr>
    </w:lvl>
    <w:lvl w:ilvl="8" w:tplc="BE2ACF82">
      <w:numFmt w:val="bullet"/>
      <w:lvlText w:val="•"/>
      <w:lvlJc w:val="left"/>
      <w:pPr>
        <w:ind w:left="8316" w:hanging="447"/>
      </w:pPr>
      <w:rPr>
        <w:rFonts w:hint="default"/>
      </w:rPr>
    </w:lvl>
  </w:abstractNum>
  <w:abstractNum w:abstractNumId="30" w15:restartNumberingAfterBreak="0">
    <w:nsid w:val="72E91EDC"/>
    <w:multiLevelType w:val="hybridMultilevel"/>
    <w:tmpl w:val="88BAB018"/>
    <w:lvl w:ilvl="0" w:tplc="F49CCCA2">
      <w:start w:val="1"/>
      <w:numFmt w:val="decimal"/>
      <w:pStyle w:val="BulletNumbers"/>
      <w:lvlText w:val="%1."/>
      <w:lvlJc w:val="left"/>
      <w:pPr>
        <w:ind w:left="360" w:hanging="360"/>
      </w:pPr>
      <w:rPr>
        <w:rFonts w:ascii="Times New Roman" w:eastAsia="Calibri" w:hAnsi="Times New Roman" w:cs="Times New Roman"/>
        <w:b w:val="0"/>
      </w:rPr>
    </w:lvl>
    <w:lvl w:ilvl="1" w:tplc="ABA69DD2">
      <w:start w:val="5"/>
      <w:numFmt w:val="bullet"/>
      <w:lvlText w:val="•"/>
      <w:lvlJc w:val="left"/>
      <w:pPr>
        <w:ind w:left="1080" w:hanging="360"/>
      </w:pPr>
      <w:rPr>
        <w:rFonts w:ascii="Times New Roman" w:eastAsia="Calibri" w:hAnsi="Times New Roman" w:cs="Times New Roman"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1" w15:restartNumberingAfterBreak="0">
    <w:nsid w:val="78243D4F"/>
    <w:multiLevelType w:val="hybridMultilevel"/>
    <w:tmpl w:val="D4EE3688"/>
    <w:lvl w:ilvl="0" w:tplc="04020017">
      <w:start w:val="1"/>
      <w:numFmt w:val="lowerLetter"/>
      <w:lvlText w:val="%1)"/>
      <w:lvlJc w:val="left"/>
      <w:pPr>
        <w:ind w:left="749" w:hanging="360"/>
      </w:pPr>
    </w:lvl>
    <w:lvl w:ilvl="1" w:tplc="04020019" w:tentative="1">
      <w:start w:val="1"/>
      <w:numFmt w:val="lowerLetter"/>
      <w:lvlText w:val="%2."/>
      <w:lvlJc w:val="left"/>
      <w:pPr>
        <w:ind w:left="1469" w:hanging="360"/>
      </w:pPr>
    </w:lvl>
    <w:lvl w:ilvl="2" w:tplc="0402001B" w:tentative="1">
      <w:start w:val="1"/>
      <w:numFmt w:val="lowerRoman"/>
      <w:lvlText w:val="%3."/>
      <w:lvlJc w:val="right"/>
      <w:pPr>
        <w:ind w:left="2189" w:hanging="180"/>
      </w:pPr>
    </w:lvl>
    <w:lvl w:ilvl="3" w:tplc="0402000F" w:tentative="1">
      <w:start w:val="1"/>
      <w:numFmt w:val="decimal"/>
      <w:lvlText w:val="%4."/>
      <w:lvlJc w:val="left"/>
      <w:pPr>
        <w:ind w:left="2909" w:hanging="360"/>
      </w:pPr>
    </w:lvl>
    <w:lvl w:ilvl="4" w:tplc="04020019" w:tentative="1">
      <w:start w:val="1"/>
      <w:numFmt w:val="lowerLetter"/>
      <w:lvlText w:val="%5."/>
      <w:lvlJc w:val="left"/>
      <w:pPr>
        <w:ind w:left="3629" w:hanging="360"/>
      </w:pPr>
    </w:lvl>
    <w:lvl w:ilvl="5" w:tplc="0402001B" w:tentative="1">
      <w:start w:val="1"/>
      <w:numFmt w:val="lowerRoman"/>
      <w:lvlText w:val="%6."/>
      <w:lvlJc w:val="right"/>
      <w:pPr>
        <w:ind w:left="4349" w:hanging="180"/>
      </w:pPr>
    </w:lvl>
    <w:lvl w:ilvl="6" w:tplc="0402000F" w:tentative="1">
      <w:start w:val="1"/>
      <w:numFmt w:val="decimal"/>
      <w:lvlText w:val="%7."/>
      <w:lvlJc w:val="left"/>
      <w:pPr>
        <w:ind w:left="5069" w:hanging="360"/>
      </w:pPr>
    </w:lvl>
    <w:lvl w:ilvl="7" w:tplc="04020019" w:tentative="1">
      <w:start w:val="1"/>
      <w:numFmt w:val="lowerLetter"/>
      <w:lvlText w:val="%8."/>
      <w:lvlJc w:val="left"/>
      <w:pPr>
        <w:ind w:left="5789" w:hanging="360"/>
      </w:pPr>
    </w:lvl>
    <w:lvl w:ilvl="8" w:tplc="0402001B" w:tentative="1">
      <w:start w:val="1"/>
      <w:numFmt w:val="lowerRoman"/>
      <w:lvlText w:val="%9."/>
      <w:lvlJc w:val="right"/>
      <w:pPr>
        <w:ind w:left="6509" w:hanging="180"/>
      </w:pPr>
    </w:lvl>
  </w:abstractNum>
  <w:abstractNum w:abstractNumId="32" w15:restartNumberingAfterBreak="0">
    <w:nsid w:val="7B134BA3"/>
    <w:multiLevelType w:val="hybridMultilevel"/>
    <w:tmpl w:val="C8BA1718"/>
    <w:lvl w:ilvl="0" w:tplc="40627B12">
      <w:start w:val="1"/>
      <w:numFmt w:val="decimal"/>
      <w:lvlText w:val="%1."/>
      <w:lvlJc w:val="left"/>
      <w:pPr>
        <w:ind w:left="1287" w:hanging="360"/>
      </w:pPr>
      <w:rPr>
        <w:i w:val="0"/>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num w:numId="1">
    <w:abstractNumId w:val="9"/>
  </w:num>
  <w:num w:numId="2">
    <w:abstractNumId w:val="3"/>
  </w:num>
  <w:num w:numId="3">
    <w:abstractNumId w:val="18"/>
  </w:num>
  <w:num w:numId="4">
    <w:abstractNumId w:val="6"/>
  </w:num>
  <w:num w:numId="5">
    <w:abstractNumId w:val="25"/>
  </w:num>
  <w:num w:numId="6">
    <w:abstractNumId w:val="32"/>
  </w:num>
  <w:num w:numId="7">
    <w:abstractNumId w:val="26"/>
  </w:num>
  <w:num w:numId="8">
    <w:abstractNumId w:val="7"/>
  </w:num>
  <w:num w:numId="9">
    <w:abstractNumId w:val="22"/>
  </w:num>
  <w:num w:numId="10">
    <w:abstractNumId w:val="8"/>
  </w:num>
  <w:num w:numId="11">
    <w:abstractNumId w:val="29"/>
  </w:num>
  <w:num w:numId="12">
    <w:abstractNumId w:val="23"/>
  </w:num>
  <w:num w:numId="13">
    <w:abstractNumId w:val="24"/>
  </w:num>
  <w:num w:numId="14">
    <w:abstractNumId w:val="11"/>
  </w:num>
  <w:num w:numId="15">
    <w:abstractNumId w:val="1"/>
  </w:num>
  <w:num w:numId="16">
    <w:abstractNumId w:val="4"/>
  </w:num>
  <w:num w:numId="17">
    <w:abstractNumId w:val="19"/>
  </w:num>
  <w:num w:numId="18">
    <w:abstractNumId w:val="30"/>
  </w:num>
  <w:num w:numId="19">
    <w:abstractNumId w:val="30"/>
    <w:lvlOverride w:ilvl="0">
      <w:startOverride w:val="1"/>
    </w:lvlOverride>
  </w:num>
  <w:num w:numId="20">
    <w:abstractNumId w:val="13"/>
  </w:num>
  <w:num w:numId="21">
    <w:abstractNumId w:val="10"/>
  </w:num>
  <w:num w:numId="22">
    <w:abstractNumId w:val="2"/>
  </w:num>
  <w:num w:numId="23">
    <w:abstractNumId w:val="28"/>
  </w:num>
  <w:num w:numId="24">
    <w:abstractNumId w:val="12"/>
  </w:num>
  <w:num w:numId="25">
    <w:abstractNumId w:val="0"/>
  </w:num>
  <w:num w:numId="26">
    <w:abstractNumId w:val="27"/>
  </w:num>
  <w:num w:numId="27">
    <w:abstractNumId w:val="15"/>
  </w:num>
  <w:num w:numId="28">
    <w:abstractNumId w:val="17"/>
  </w:num>
  <w:num w:numId="29">
    <w:abstractNumId w:val="14"/>
  </w:num>
  <w:num w:numId="30">
    <w:abstractNumId w:val="5"/>
  </w:num>
  <w:num w:numId="31">
    <w:abstractNumId w:val="16"/>
  </w:num>
  <w:num w:numId="32">
    <w:abstractNumId w:val="31"/>
  </w:num>
  <w:num w:numId="33">
    <w:abstractNumId w:val="20"/>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672A"/>
    <w:rsid w:val="00000E56"/>
    <w:rsid w:val="00002751"/>
    <w:rsid w:val="00006F43"/>
    <w:rsid w:val="00006FCE"/>
    <w:rsid w:val="000112D9"/>
    <w:rsid w:val="00011E47"/>
    <w:rsid w:val="00011EFF"/>
    <w:rsid w:val="000124FF"/>
    <w:rsid w:val="00012884"/>
    <w:rsid w:val="00020E15"/>
    <w:rsid w:val="000255C0"/>
    <w:rsid w:val="00026345"/>
    <w:rsid w:val="000317F5"/>
    <w:rsid w:val="00033C3A"/>
    <w:rsid w:val="00033D72"/>
    <w:rsid w:val="00036820"/>
    <w:rsid w:val="00036B87"/>
    <w:rsid w:val="000372E5"/>
    <w:rsid w:val="00040E0C"/>
    <w:rsid w:val="0004679E"/>
    <w:rsid w:val="00046DD3"/>
    <w:rsid w:val="00050051"/>
    <w:rsid w:val="000527F2"/>
    <w:rsid w:val="00054B30"/>
    <w:rsid w:val="00056545"/>
    <w:rsid w:val="0006257F"/>
    <w:rsid w:val="00063066"/>
    <w:rsid w:val="000673F6"/>
    <w:rsid w:val="0007209B"/>
    <w:rsid w:val="000722E4"/>
    <w:rsid w:val="00073834"/>
    <w:rsid w:val="00075A89"/>
    <w:rsid w:val="00076B25"/>
    <w:rsid w:val="00084711"/>
    <w:rsid w:val="0008641F"/>
    <w:rsid w:val="00092155"/>
    <w:rsid w:val="00097E52"/>
    <w:rsid w:val="000A7A6F"/>
    <w:rsid w:val="000B0301"/>
    <w:rsid w:val="000B0F13"/>
    <w:rsid w:val="000B34C6"/>
    <w:rsid w:val="000B3668"/>
    <w:rsid w:val="000B4210"/>
    <w:rsid w:val="000B598E"/>
    <w:rsid w:val="000C0F3F"/>
    <w:rsid w:val="000C3A3B"/>
    <w:rsid w:val="000C47C8"/>
    <w:rsid w:val="000C4EFA"/>
    <w:rsid w:val="000D17F6"/>
    <w:rsid w:val="000D72F4"/>
    <w:rsid w:val="000D7A64"/>
    <w:rsid w:val="000E0EA5"/>
    <w:rsid w:val="000E2166"/>
    <w:rsid w:val="000E2331"/>
    <w:rsid w:val="000E334E"/>
    <w:rsid w:val="000E4072"/>
    <w:rsid w:val="000E73E2"/>
    <w:rsid w:val="000F15BC"/>
    <w:rsid w:val="000F43EF"/>
    <w:rsid w:val="000F46EA"/>
    <w:rsid w:val="000F6D1B"/>
    <w:rsid w:val="0010149B"/>
    <w:rsid w:val="00102E55"/>
    <w:rsid w:val="00106931"/>
    <w:rsid w:val="00107BF9"/>
    <w:rsid w:val="00110103"/>
    <w:rsid w:val="00112237"/>
    <w:rsid w:val="001132EB"/>
    <w:rsid w:val="00115B19"/>
    <w:rsid w:val="00120B2E"/>
    <w:rsid w:val="00125635"/>
    <w:rsid w:val="00127681"/>
    <w:rsid w:val="00130DE3"/>
    <w:rsid w:val="00130F8F"/>
    <w:rsid w:val="0013446F"/>
    <w:rsid w:val="00140272"/>
    <w:rsid w:val="001422F1"/>
    <w:rsid w:val="00143A2C"/>
    <w:rsid w:val="00145CFC"/>
    <w:rsid w:val="001461C4"/>
    <w:rsid w:val="00150259"/>
    <w:rsid w:val="00152FE0"/>
    <w:rsid w:val="00153566"/>
    <w:rsid w:val="00154EA3"/>
    <w:rsid w:val="00156301"/>
    <w:rsid w:val="00156E21"/>
    <w:rsid w:val="00157147"/>
    <w:rsid w:val="001618DA"/>
    <w:rsid w:val="0016581E"/>
    <w:rsid w:val="00166BFA"/>
    <w:rsid w:val="00170AA0"/>
    <w:rsid w:val="00171609"/>
    <w:rsid w:val="0017349C"/>
    <w:rsid w:val="001736B3"/>
    <w:rsid w:val="001806C4"/>
    <w:rsid w:val="0018375E"/>
    <w:rsid w:val="00185717"/>
    <w:rsid w:val="00186CD7"/>
    <w:rsid w:val="00186DE2"/>
    <w:rsid w:val="00187BC9"/>
    <w:rsid w:val="00187FB1"/>
    <w:rsid w:val="0019032E"/>
    <w:rsid w:val="0019127F"/>
    <w:rsid w:val="00192414"/>
    <w:rsid w:val="0019354A"/>
    <w:rsid w:val="001968E3"/>
    <w:rsid w:val="001A3D04"/>
    <w:rsid w:val="001A5191"/>
    <w:rsid w:val="001A6D0C"/>
    <w:rsid w:val="001C55C4"/>
    <w:rsid w:val="001D0575"/>
    <w:rsid w:val="001D5CE6"/>
    <w:rsid w:val="001D6381"/>
    <w:rsid w:val="001D69D6"/>
    <w:rsid w:val="001E5527"/>
    <w:rsid w:val="001E6E40"/>
    <w:rsid w:val="001E7344"/>
    <w:rsid w:val="001E7ACD"/>
    <w:rsid w:val="001F14D7"/>
    <w:rsid w:val="001F3FCB"/>
    <w:rsid w:val="0020096E"/>
    <w:rsid w:val="00200C19"/>
    <w:rsid w:val="00206BDC"/>
    <w:rsid w:val="00207ECC"/>
    <w:rsid w:val="00210DF0"/>
    <w:rsid w:val="002112E1"/>
    <w:rsid w:val="00212050"/>
    <w:rsid w:val="002128FC"/>
    <w:rsid w:val="00223B26"/>
    <w:rsid w:val="00223B9F"/>
    <w:rsid w:val="00224DF3"/>
    <w:rsid w:val="0022673B"/>
    <w:rsid w:val="00226912"/>
    <w:rsid w:val="00227D66"/>
    <w:rsid w:val="00231799"/>
    <w:rsid w:val="002327E3"/>
    <w:rsid w:val="00233371"/>
    <w:rsid w:val="00235A37"/>
    <w:rsid w:val="00236F8C"/>
    <w:rsid w:val="00241201"/>
    <w:rsid w:val="00242F7A"/>
    <w:rsid w:val="00243EE7"/>
    <w:rsid w:val="0024539E"/>
    <w:rsid w:val="00245B51"/>
    <w:rsid w:val="0024676D"/>
    <w:rsid w:val="00247337"/>
    <w:rsid w:val="00252628"/>
    <w:rsid w:val="00256387"/>
    <w:rsid w:val="002600DD"/>
    <w:rsid w:val="002626B6"/>
    <w:rsid w:val="00262E0A"/>
    <w:rsid w:val="0026369A"/>
    <w:rsid w:val="00264898"/>
    <w:rsid w:val="002655CF"/>
    <w:rsid w:val="00265D79"/>
    <w:rsid w:val="002706E3"/>
    <w:rsid w:val="00271125"/>
    <w:rsid w:val="00273AAC"/>
    <w:rsid w:val="002740B2"/>
    <w:rsid w:val="00274F31"/>
    <w:rsid w:val="00275054"/>
    <w:rsid w:val="00277E9C"/>
    <w:rsid w:val="00282B11"/>
    <w:rsid w:val="00285EF2"/>
    <w:rsid w:val="00285F20"/>
    <w:rsid w:val="0028672A"/>
    <w:rsid w:val="00291AA2"/>
    <w:rsid w:val="002959C8"/>
    <w:rsid w:val="002A5F4D"/>
    <w:rsid w:val="002B11EB"/>
    <w:rsid w:val="002B13B8"/>
    <w:rsid w:val="002B4E6A"/>
    <w:rsid w:val="002B6ED4"/>
    <w:rsid w:val="002B7728"/>
    <w:rsid w:val="002C56EF"/>
    <w:rsid w:val="002C695B"/>
    <w:rsid w:val="002C7F4A"/>
    <w:rsid w:val="002D04F4"/>
    <w:rsid w:val="002D3372"/>
    <w:rsid w:val="002D7E7F"/>
    <w:rsid w:val="002E040D"/>
    <w:rsid w:val="002E45B0"/>
    <w:rsid w:val="002E59D1"/>
    <w:rsid w:val="002E6B84"/>
    <w:rsid w:val="002F118B"/>
    <w:rsid w:val="002F1DBC"/>
    <w:rsid w:val="002F1E21"/>
    <w:rsid w:val="002F23E9"/>
    <w:rsid w:val="002F7C1C"/>
    <w:rsid w:val="00302999"/>
    <w:rsid w:val="00302C36"/>
    <w:rsid w:val="00303ED0"/>
    <w:rsid w:val="00311ACE"/>
    <w:rsid w:val="00311B50"/>
    <w:rsid w:val="00312D68"/>
    <w:rsid w:val="00313EA0"/>
    <w:rsid w:val="0031473D"/>
    <w:rsid w:val="003151FF"/>
    <w:rsid w:val="003205B8"/>
    <w:rsid w:val="003223D2"/>
    <w:rsid w:val="00332756"/>
    <w:rsid w:val="00334819"/>
    <w:rsid w:val="00334CB4"/>
    <w:rsid w:val="003405F2"/>
    <w:rsid w:val="0034064D"/>
    <w:rsid w:val="00342358"/>
    <w:rsid w:val="00342D03"/>
    <w:rsid w:val="0034348B"/>
    <w:rsid w:val="00345F90"/>
    <w:rsid w:val="003469E8"/>
    <w:rsid w:val="00346CCB"/>
    <w:rsid w:val="00353ED1"/>
    <w:rsid w:val="0035408B"/>
    <w:rsid w:val="003547CD"/>
    <w:rsid w:val="00356C00"/>
    <w:rsid w:val="00360488"/>
    <w:rsid w:val="003621A4"/>
    <w:rsid w:val="003629B0"/>
    <w:rsid w:val="00364512"/>
    <w:rsid w:val="00366EB8"/>
    <w:rsid w:val="003670B5"/>
    <w:rsid w:val="003701CC"/>
    <w:rsid w:val="003716CD"/>
    <w:rsid w:val="00371CBC"/>
    <w:rsid w:val="00372E1D"/>
    <w:rsid w:val="003737CA"/>
    <w:rsid w:val="003765E2"/>
    <w:rsid w:val="00376FF6"/>
    <w:rsid w:val="00381658"/>
    <w:rsid w:val="0038215B"/>
    <w:rsid w:val="00382259"/>
    <w:rsid w:val="00383345"/>
    <w:rsid w:val="00385718"/>
    <w:rsid w:val="00386738"/>
    <w:rsid w:val="00392B11"/>
    <w:rsid w:val="00393BC4"/>
    <w:rsid w:val="003A3976"/>
    <w:rsid w:val="003A3CD5"/>
    <w:rsid w:val="003A5E73"/>
    <w:rsid w:val="003B55F2"/>
    <w:rsid w:val="003C43CD"/>
    <w:rsid w:val="003C675F"/>
    <w:rsid w:val="003D171C"/>
    <w:rsid w:val="003D2DA5"/>
    <w:rsid w:val="003D3C4A"/>
    <w:rsid w:val="003D6723"/>
    <w:rsid w:val="003D7EFB"/>
    <w:rsid w:val="003E0019"/>
    <w:rsid w:val="003E2672"/>
    <w:rsid w:val="003E3F5B"/>
    <w:rsid w:val="003E491D"/>
    <w:rsid w:val="003E5866"/>
    <w:rsid w:val="003E60C1"/>
    <w:rsid w:val="003F0159"/>
    <w:rsid w:val="003F154F"/>
    <w:rsid w:val="003F20FA"/>
    <w:rsid w:val="003F23DC"/>
    <w:rsid w:val="003F7D26"/>
    <w:rsid w:val="003F7F97"/>
    <w:rsid w:val="0040051A"/>
    <w:rsid w:val="00403CAD"/>
    <w:rsid w:val="00403ED2"/>
    <w:rsid w:val="00405428"/>
    <w:rsid w:val="0040611C"/>
    <w:rsid w:val="004100F6"/>
    <w:rsid w:val="004125C4"/>
    <w:rsid w:val="00413877"/>
    <w:rsid w:val="00413DA9"/>
    <w:rsid w:val="00417B32"/>
    <w:rsid w:val="0043030F"/>
    <w:rsid w:val="0043109B"/>
    <w:rsid w:val="00431ADA"/>
    <w:rsid w:val="0044287F"/>
    <w:rsid w:val="00445BC6"/>
    <w:rsid w:val="00446047"/>
    <w:rsid w:val="004535E6"/>
    <w:rsid w:val="0045396B"/>
    <w:rsid w:val="00457EE9"/>
    <w:rsid w:val="004626B3"/>
    <w:rsid w:val="00467613"/>
    <w:rsid w:val="00467F04"/>
    <w:rsid w:val="00470809"/>
    <w:rsid w:val="00471D20"/>
    <w:rsid w:val="004735F7"/>
    <w:rsid w:val="00475D9E"/>
    <w:rsid w:val="00477A98"/>
    <w:rsid w:val="00480D21"/>
    <w:rsid w:val="00480E96"/>
    <w:rsid w:val="0048289F"/>
    <w:rsid w:val="00483DFA"/>
    <w:rsid w:val="00484E12"/>
    <w:rsid w:val="00485E29"/>
    <w:rsid w:val="00492037"/>
    <w:rsid w:val="00492065"/>
    <w:rsid w:val="00493E1C"/>
    <w:rsid w:val="004950D7"/>
    <w:rsid w:val="004956B3"/>
    <w:rsid w:val="004A08F7"/>
    <w:rsid w:val="004A2797"/>
    <w:rsid w:val="004A68FB"/>
    <w:rsid w:val="004B24D6"/>
    <w:rsid w:val="004B5D0A"/>
    <w:rsid w:val="004B6E52"/>
    <w:rsid w:val="004C20D4"/>
    <w:rsid w:val="004C2B1F"/>
    <w:rsid w:val="004C6120"/>
    <w:rsid w:val="004D0A27"/>
    <w:rsid w:val="004D28EF"/>
    <w:rsid w:val="004D3897"/>
    <w:rsid w:val="004D55E6"/>
    <w:rsid w:val="004D7F13"/>
    <w:rsid w:val="004E0AD5"/>
    <w:rsid w:val="004E45CB"/>
    <w:rsid w:val="004E4A9E"/>
    <w:rsid w:val="004E725C"/>
    <w:rsid w:val="004E7383"/>
    <w:rsid w:val="004F1062"/>
    <w:rsid w:val="004F3C13"/>
    <w:rsid w:val="004F482C"/>
    <w:rsid w:val="004F7B57"/>
    <w:rsid w:val="0050035F"/>
    <w:rsid w:val="00500AD5"/>
    <w:rsid w:val="00503907"/>
    <w:rsid w:val="00505705"/>
    <w:rsid w:val="00506D41"/>
    <w:rsid w:val="00507CAE"/>
    <w:rsid w:val="0051045E"/>
    <w:rsid w:val="00515D8C"/>
    <w:rsid w:val="00516DAD"/>
    <w:rsid w:val="005177AD"/>
    <w:rsid w:val="00523E9C"/>
    <w:rsid w:val="00524DC5"/>
    <w:rsid w:val="005255A5"/>
    <w:rsid w:val="005312F8"/>
    <w:rsid w:val="00533F82"/>
    <w:rsid w:val="005340AE"/>
    <w:rsid w:val="005358A9"/>
    <w:rsid w:val="0053628F"/>
    <w:rsid w:val="005379FD"/>
    <w:rsid w:val="005446B8"/>
    <w:rsid w:val="00545D81"/>
    <w:rsid w:val="0054655C"/>
    <w:rsid w:val="0054664D"/>
    <w:rsid w:val="005477E6"/>
    <w:rsid w:val="005479CE"/>
    <w:rsid w:val="00562A7F"/>
    <w:rsid w:val="0056641E"/>
    <w:rsid w:val="0057102F"/>
    <w:rsid w:val="005714B1"/>
    <w:rsid w:val="00576480"/>
    <w:rsid w:val="00581FF9"/>
    <w:rsid w:val="00585D27"/>
    <w:rsid w:val="00586EDC"/>
    <w:rsid w:val="0059149E"/>
    <w:rsid w:val="00591F30"/>
    <w:rsid w:val="005956F4"/>
    <w:rsid w:val="005B1749"/>
    <w:rsid w:val="005B4E1E"/>
    <w:rsid w:val="005B7F95"/>
    <w:rsid w:val="005C06FD"/>
    <w:rsid w:val="005C31A5"/>
    <w:rsid w:val="005C4B0B"/>
    <w:rsid w:val="005C6F9E"/>
    <w:rsid w:val="005D478B"/>
    <w:rsid w:val="005D4D54"/>
    <w:rsid w:val="005D7159"/>
    <w:rsid w:val="005D79C4"/>
    <w:rsid w:val="005E06B1"/>
    <w:rsid w:val="005E08E1"/>
    <w:rsid w:val="005E12E6"/>
    <w:rsid w:val="005E7491"/>
    <w:rsid w:val="005F6B08"/>
    <w:rsid w:val="005F713D"/>
    <w:rsid w:val="006000D3"/>
    <w:rsid w:val="0060156F"/>
    <w:rsid w:val="00602284"/>
    <w:rsid w:val="0060350D"/>
    <w:rsid w:val="006035AA"/>
    <w:rsid w:val="00603680"/>
    <w:rsid w:val="00606CF5"/>
    <w:rsid w:val="006105B9"/>
    <w:rsid w:val="00611CE2"/>
    <w:rsid w:val="00613145"/>
    <w:rsid w:val="00613BBB"/>
    <w:rsid w:val="006145B5"/>
    <w:rsid w:val="00616132"/>
    <w:rsid w:val="00620A7E"/>
    <w:rsid w:val="00621016"/>
    <w:rsid w:val="0062325C"/>
    <w:rsid w:val="00623A74"/>
    <w:rsid w:val="00627414"/>
    <w:rsid w:val="0063084D"/>
    <w:rsid w:val="006322C4"/>
    <w:rsid w:val="006323A6"/>
    <w:rsid w:val="00633B6E"/>
    <w:rsid w:val="00637034"/>
    <w:rsid w:val="00637583"/>
    <w:rsid w:val="00637E4A"/>
    <w:rsid w:val="00640FAA"/>
    <w:rsid w:val="006426E4"/>
    <w:rsid w:val="00643460"/>
    <w:rsid w:val="006447E5"/>
    <w:rsid w:val="00644832"/>
    <w:rsid w:val="0064633C"/>
    <w:rsid w:val="006477A5"/>
    <w:rsid w:val="00647ABA"/>
    <w:rsid w:val="006501C2"/>
    <w:rsid w:val="0065056D"/>
    <w:rsid w:val="00652278"/>
    <w:rsid w:val="00662C6C"/>
    <w:rsid w:val="0066380E"/>
    <w:rsid w:val="006735AF"/>
    <w:rsid w:val="0067594E"/>
    <w:rsid w:val="006765B1"/>
    <w:rsid w:val="00676DF7"/>
    <w:rsid w:val="00680AC2"/>
    <w:rsid w:val="00683317"/>
    <w:rsid w:val="00685775"/>
    <w:rsid w:val="006A0025"/>
    <w:rsid w:val="006A1E35"/>
    <w:rsid w:val="006C1052"/>
    <w:rsid w:val="006C1E37"/>
    <w:rsid w:val="006C42A4"/>
    <w:rsid w:val="006C65B7"/>
    <w:rsid w:val="006D4F40"/>
    <w:rsid w:val="006D5A89"/>
    <w:rsid w:val="006D6E3A"/>
    <w:rsid w:val="006E0C8C"/>
    <w:rsid w:val="006E321A"/>
    <w:rsid w:val="006E3AF7"/>
    <w:rsid w:val="006E7806"/>
    <w:rsid w:val="006F2807"/>
    <w:rsid w:val="006F377B"/>
    <w:rsid w:val="006F75A5"/>
    <w:rsid w:val="00703EC8"/>
    <w:rsid w:val="007076ED"/>
    <w:rsid w:val="007104FE"/>
    <w:rsid w:val="007121B2"/>
    <w:rsid w:val="007170E2"/>
    <w:rsid w:val="00720C1B"/>
    <w:rsid w:val="00720D7E"/>
    <w:rsid w:val="00726F37"/>
    <w:rsid w:val="00732139"/>
    <w:rsid w:val="007336CD"/>
    <w:rsid w:val="0074040B"/>
    <w:rsid w:val="007423B0"/>
    <w:rsid w:val="00744968"/>
    <w:rsid w:val="00744FBD"/>
    <w:rsid w:val="007468B3"/>
    <w:rsid w:val="00746945"/>
    <w:rsid w:val="007469EA"/>
    <w:rsid w:val="00746CB2"/>
    <w:rsid w:val="0074732F"/>
    <w:rsid w:val="00750948"/>
    <w:rsid w:val="00752507"/>
    <w:rsid w:val="00755091"/>
    <w:rsid w:val="00755132"/>
    <w:rsid w:val="007569B9"/>
    <w:rsid w:val="00762209"/>
    <w:rsid w:val="0076692C"/>
    <w:rsid w:val="00766F78"/>
    <w:rsid w:val="00774451"/>
    <w:rsid w:val="0078154B"/>
    <w:rsid w:val="0078173E"/>
    <w:rsid w:val="00781DCF"/>
    <w:rsid w:val="00783281"/>
    <w:rsid w:val="00784807"/>
    <w:rsid w:val="00785722"/>
    <w:rsid w:val="00786EDD"/>
    <w:rsid w:val="00786F83"/>
    <w:rsid w:val="0079109D"/>
    <w:rsid w:val="00791349"/>
    <w:rsid w:val="0079413D"/>
    <w:rsid w:val="00795724"/>
    <w:rsid w:val="00796BFE"/>
    <w:rsid w:val="007A0289"/>
    <w:rsid w:val="007A035B"/>
    <w:rsid w:val="007A0AA7"/>
    <w:rsid w:val="007A6BFA"/>
    <w:rsid w:val="007B00B8"/>
    <w:rsid w:val="007B08A3"/>
    <w:rsid w:val="007B1C9F"/>
    <w:rsid w:val="007B34E7"/>
    <w:rsid w:val="007C023C"/>
    <w:rsid w:val="007C038C"/>
    <w:rsid w:val="007C0AF0"/>
    <w:rsid w:val="007C1A86"/>
    <w:rsid w:val="007C21DC"/>
    <w:rsid w:val="007C776E"/>
    <w:rsid w:val="007D219A"/>
    <w:rsid w:val="007D4CEE"/>
    <w:rsid w:val="007D65F3"/>
    <w:rsid w:val="007D6862"/>
    <w:rsid w:val="007D6BF3"/>
    <w:rsid w:val="007E00CB"/>
    <w:rsid w:val="007E1678"/>
    <w:rsid w:val="007E1CF9"/>
    <w:rsid w:val="007E2AE5"/>
    <w:rsid w:val="007E48F8"/>
    <w:rsid w:val="007E6234"/>
    <w:rsid w:val="007E6294"/>
    <w:rsid w:val="007F2B08"/>
    <w:rsid w:val="007F5B83"/>
    <w:rsid w:val="007F687F"/>
    <w:rsid w:val="008036A6"/>
    <w:rsid w:val="00804E83"/>
    <w:rsid w:val="008067E0"/>
    <w:rsid w:val="00812E72"/>
    <w:rsid w:val="008142A6"/>
    <w:rsid w:val="00814949"/>
    <w:rsid w:val="0081660D"/>
    <w:rsid w:val="0082264C"/>
    <w:rsid w:val="008260C3"/>
    <w:rsid w:val="00827ABC"/>
    <w:rsid w:val="008306C1"/>
    <w:rsid w:val="00830DA3"/>
    <w:rsid w:val="008350F4"/>
    <w:rsid w:val="008401B7"/>
    <w:rsid w:val="00845AAA"/>
    <w:rsid w:val="008479D1"/>
    <w:rsid w:val="00847C8C"/>
    <w:rsid w:val="008541BF"/>
    <w:rsid w:val="00854A64"/>
    <w:rsid w:val="0085724F"/>
    <w:rsid w:val="00860C85"/>
    <w:rsid w:val="0086323D"/>
    <w:rsid w:val="00863788"/>
    <w:rsid w:val="0086394D"/>
    <w:rsid w:val="00867810"/>
    <w:rsid w:val="00867DA3"/>
    <w:rsid w:val="00871B22"/>
    <w:rsid w:val="00873DBA"/>
    <w:rsid w:val="008741BC"/>
    <w:rsid w:val="00875BC5"/>
    <w:rsid w:val="008806A1"/>
    <w:rsid w:val="008909FF"/>
    <w:rsid w:val="00891EC5"/>
    <w:rsid w:val="00892CB9"/>
    <w:rsid w:val="008A410D"/>
    <w:rsid w:val="008A4211"/>
    <w:rsid w:val="008A422C"/>
    <w:rsid w:val="008B14F4"/>
    <w:rsid w:val="008B3C81"/>
    <w:rsid w:val="008B455A"/>
    <w:rsid w:val="008B66D1"/>
    <w:rsid w:val="008B6B31"/>
    <w:rsid w:val="008C46E0"/>
    <w:rsid w:val="008C5253"/>
    <w:rsid w:val="008D1A15"/>
    <w:rsid w:val="008D1D9F"/>
    <w:rsid w:val="008D739F"/>
    <w:rsid w:val="008D7D94"/>
    <w:rsid w:val="008E13E0"/>
    <w:rsid w:val="008E26F5"/>
    <w:rsid w:val="008E296A"/>
    <w:rsid w:val="008E5189"/>
    <w:rsid w:val="008F0B36"/>
    <w:rsid w:val="008F1AEF"/>
    <w:rsid w:val="008F1EB8"/>
    <w:rsid w:val="008F5526"/>
    <w:rsid w:val="008F6224"/>
    <w:rsid w:val="008F6464"/>
    <w:rsid w:val="008F6D4B"/>
    <w:rsid w:val="00902D1F"/>
    <w:rsid w:val="009056E2"/>
    <w:rsid w:val="00905FF2"/>
    <w:rsid w:val="00906B18"/>
    <w:rsid w:val="00906FA1"/>
    <w:rsid w:val="0090775C"/>
    <w:rsid w:val="00911346"/>
    <w:rsid w:val="00915BC3"/>
    <w:rsid w:val="00916867"/>
    <w:rsid w:val="00922DC3"/>
    <w:rsid w:val="00923729"/>
    <w:rsid w:val="009277B7"/>
    <w:rsid w:val="00930715"/>
    <w:rsid w:val="00931BB3"/>
    <w:rsid w:val="009325E0"/>
    <w:rsid w:val="00933291"/>
    <w:rsid w:val="00936F9A"/>
    <w:rsid w:val="009400BE"/>
    <w:rsid w:val="0094030F"/>
    <w:rsid w:val="00940737"/>
    <w:rsid w:val="00942028"/>
    <w:rsid w:val="00943EFF"/>
    <w:rsid w:val="009449EA"/>
    <w:rsid w:val="009456BB"/>
    <w:rsid w:val="00945CD3"/>
    <w:rsid w:val="009508D4"/>
    <w:rsid w:val="00956469"/>
    <w:rsid w:val="00960A4F"/>
    <w:rsid w:val="00962EDA"/>
    <w:rsid w:val="00963BA8"/>
    <w:rsid w:val="00963E1F"/>
    <w:rsid w:val="00964D4A"/>
    <w:rsid w:val="00967603"/>
    <w:rsid w:val="00967B52"/>
    <w:rsid w:val="0097038E"/>
    <w:rsid w:val="00970B48"/>
    <w:rsid w:val="00970E1C"/>
    <w:rsid w:val="00971312"/>
    <w:rsid w:val="00973E54"/>
    <w:rsid w:val="00980BF4"/>
    <w:rsid w:val="00982142"/>
    <w:rsid w:val="00983516"/>
    <w:rsid w:val="0099456B"/>
    <w:rsid w:val="00995CBB"/>
    <w:rsid w:val="009A49B3"/>
    <w:rsid w:val="009A5072"/>
    <w:rsid w:val="009B02B8"/>
    <w:rsid w:val="009B2C6C"/>
    <w:rsid w:val="009B44BA"/>
    <w:rsid w:val="009B62D3"/>
    <w:rsid w:val="009C00B1"/>
    <w:rsid w:val="009C25D3"/>
    <w:rsid w:val="009C2CDC"/>
    <w:rsid w:val="009C6B0C"/>
    <w:rsid w:val="009D033B"/>
    <w:rsid w:val="009D18FE"/>
    <w:rsid w:val="009D292C"/>
    <w:rsid w:val="009E347D"/>
    <w:rsid w:val="009E3C29"/>
    <w:rsid w:val="009E6288"/>
    <w:rsid w:val="009E6E1A"/>
    <w:rsid w:val="009F0186"/>
    <w:rsid w:val="009F1E48"/>
    <w:rsid w:val="009F27B5"/>
    <w:rsid w:val="009F7316"/>
    <w:rsid w:val="00A0184D"/>
    <w:rsid w:val="00A03C57"/>
    <w:rsid w:val="00A05B91"/>
    <w:rsid w:val="00A06394"/>
    <w:rsid w:val="00A068FA"/>
    <w:rsid w:val="00A24407"/>
    <w:rsid w:val="00A25953"/>
    <w:rsid w:val="00A26AE8"/>
    <w:rsid w:val="00A271E8"/>
    <w:rsid w:val="00A321F5"/>
    <w:rsid w:val="00A331F3"/>
    <w:rsid w:val="00A36139"/>
    <w:rsid w:val="00A361AE"/>
    <w:rsid w:val="00A36DDB"/>
    <w:rsid w:val="00A417C1"/>
    <w:rsid w:val="00A434CD"/>
    <w:rsid w:val="00A46033"/>
    <w:rsid w:val="00A5089E"/>
    <w:rsid w:val="00A51FCD"/>
    <w:rsid w:val="00A52E50"/>
    <w:rsid w:val="00A5306C"/>
    <w:rsid w:val="00A543DE"/>
    <w:rsid w:val="00A569C1"/>
    <w:rsid w:val="00A571C8"/>
    <w:rsid w:val="00A62924"/>
    <w:rsid w:val="00A63C70"/>
    <w:rsid w:val="00A64494"/>
    <w:rsid w:val="00A66083"/>
    <w:rsid w:val="00A72167"/>
    <w:rsid w:val="00A734CD"/>
    <w:rsid w:val="00A735E4"/>
    <w:rsid w:val="00A7518A"/>
    <w:rsid w:val="00A75568"/>
    <w:rsid w:val="00A80F9D"/>
    <w:rsid w:val="00A810EF"/>
    <w:rsid w:val="00A83AE5"/>
    <w:rsid w:val="00A84A56"/>
    <w:rsid w:val="00A92753"/>
    <w:rsid w:val="00A92A35"/>
    <w:rsid w:val="00A9304E"/>
    <w:rsid w:val="00A944BB"/>
    <w:rsid w:val="00A95BEF"/>
    <w:rsid w:val="00A95E14"/>
    <w:rsid w:val="00AA07E2"/>
    <w:rsid w:val="00AA0DF9"/>
    <w:rsid w:val="00AA311D"/>
    <w:rsid w:val="00AA396D"/>
    <w:rsid w:val="00AA42F1"/>
    <w:rsid w:val="00AA5CF7"/>
    <w:rsid w:val="00AA61C3"/>
    <w:rsid w:val="00AA6C4A"/>
    <w:rsid w:val="00AA6ED5"/>
    <w:rsid w:val="00AA7358"/>
    <w:rsid w:val="00AB2008"/>
    <w:rsid w:val="00AB2873"/>
    <w:rsid w:val="00AB2CA7"/>
    <w:rsid w:val="00AB3C4D"/>
    <w:rsid w:val="00AB42BD"/>
    <w:rsid w:val="00AB789F"/>
    <w:rsid w:val="00AB7EED"/>
    <w:rsid w:val="00AC205C"/>
    <w:rsid w:val="00AC3F4D"/>
    <w:rsid w:val="00AC4875"/>
    <w:rsid w:val="00AC5CBC"/>
    <w:rsid w:val="00AC7A9D"/>
    <w:rsid w:val="00AC7D8C"/>
    <w:rsid w:val="00AD027D"/>
    <w:rsid w:val="00AD3190"/>
    <w:rsid w:val="00AE0102"/>
    <w:rsid w:val="00AE1AF0"/>
    <w:rsid w:val="00AE3FF6"/>
    <w:rsid w:val="00AE4AEC"/>
    <w:rsid w:val="00AE4B85"/>
    <w:rsid w:val="00AE4D9A"/>
    <w:rsid w:val="00AE670A"/>
    <w:rsid w:val="00AF0710"/>
    <w:rsid w:val="00AF0C88"/>
    <w:rsid w:val="00AF2103"/>
    <w:rsid w:val="00AF4F02"/>
    <w:rsid w:val="00AF5974"/>
    <w:rsid w:val="00AF6D8F"/>
    <w:rsid w:val="00AF6E42"/>
    <w:rsid w:val="00B031D0"/>
    <w:rsid w:val="00B046AD"/>
    <w:rsid w:val="00B068C1"/>
    <w:rsid w:val="00B07185"/>
    <w:rsid w:val="00B072A4"/>
    <w:rsid w:val="00B14DF2"/>
    <w:rsid w:val="00B201C4"/>
    <w:rsid w:val="00B2034C"/>
    <w:rsid w:val="00B23D8C"/>
    <w:rsid w:val="00B23DE3"/>
    <w:rsid w:val="00B301F2"/>
    <w:rsid w:val="00B30589"/>
    <w:rsid w:val="00B34AF3"/>
    <w:rsid w:val="00B374A0"/>
    <w:rsid w:val="00B42D7F"/>
    <w:rsid w:val="00B45515"/>
    <w:rsid w:val="00B45C89"/>
    <w:rsid w:val="00B46B9A"/>
    <w:rsid w:val="00B52725"/>
    <w:rsid w:val="00B53B7A"/>
    <w:rsid w:val="00B56944"/>
    <w:rsid w:val="00B6388C"/>
    <w:rsid w:val="00B646B0"/>
    <w:rsid w:val="00B65E7E"/>
    <w:rsid w:val="00B66DEE"/>
    <w:rsid w:val="00B67CCD"/>
    <w:rsid w:val="00B7757D"/>
    <w:rsid w:val="00B82D2E"/>
    <w:rsid w:val="00B840DA"/>
    <w:rsid w:val="00B85A72"/>
    <w:rsid w:val="00B86A2C"/>
    <w:rsid w:val="00B87667"/>
    <w:rsid w:val="00B91DAB"/>
    <w:rsid w:val="00B92745"/>
    <w:rsid w:val="00BA34A6"/>
    <w:rsid w:val="00BA36E6"/>
    <w:rsid w:val="00BA3E94"/>
    <w:rsid w:val="00BA6209"/>
    <w:rsid w:val="00BA6FC6"/>
    <w:rsid w:val="00BB18C7"/>
    <w:rsid w:val="00BB5680"/>
    <w:rsid w:val="00BB5C85"/>
    <w:rsid w:val="00BB6F05"/>
    <w:rsid w:val="00BB7605"/>
    <w:rsid w:val="00BB7B74"/>
    <w:rsid w:val="00BC0A61"/>
    <w:rsid w:val="00BC5487"/>
    <w:rsid w:val="00BD7DA0"/>
    <w:rsid w:val="00BE177F"/>
    <w:rsid w:val="00BE1B35"/>
    <w:rsid w:val="00BE60DF"/>
    <w:rsid w:val="00BF1C71"/>
    <w:rsid w:val="00BF56DC"/>
    <w:rsid w:val="00BF6753"/>
    <w:rsid w:val="00C0605E"/>
    <w:rsid w:val="00C07438"/>
    <w:rsid w:val="00C10681"/>
    <w:rsid w:val="00C11B58"/>
    <w:rsid w:val="00C1588B"/>
    <w:rsid w:val="00C2154B"/>
    <w:rsid w:val="00C215D0"/>
    <w:rsid w:val="00C2545F"/>
    <w:rsid w:val="00C26112"/>
    <w:rsid w:val="00C27018"/>
    <w:rsid w:val="00C3299C"/>
    <w:rsid w:val="00C36433"/>
    <w:rsid w:val="00C36BDF"/>
    <w:rsid w:val="00C37F77"/>
    <w:rsid w:val="00C401F6"/>
    <w:rsid w:val="00C40421"/>
    <w:rsid w:val="00C43FA8"/>
    <w:rsid w:val="00C44D34"/>
    <w:rsid w:val="00C469F4"/>
    <w:rsid w:val="00C50533"/>
    <w:rsid w:val="00C54B43"/>
    <w:rsid w:val="00C550FE"/>
    <w:rsid w:val="00C55528"/>
    <w:rsid w:val="00C55E4F"/>
    <w:rsid w:val="00C57CE3"/>
    <w:rsid w:val="00C60867"/>
    <w:rsid w:val="00C6675F"/>
    <w:rsid w:val="00C675CF"/>
    <w:rsid w:val="00C706C1"/>
    <w:rsid w:val="00C7088B"/>
    <w:rsid w:val="00C76F49"/>
    <w:rsid w:val="00C7761B"/>
    <w:rsid w:val="00C77E64"/>
    <w:rsid w:val="00C827E4"/>
    <w:rsid w:val="00C844E7"/>
    <w:rsid w:val="00C859BF"/>
    <w:rsid w:val="00C90F6D"/>
    <w:rsid w:val="00C92E6D"/>
    <w:rsid w:val="00C93813"/>
    <w:rsid w:val="00C944F5"/>
    <w:rsid w:val="00C95D83"/>
    <w:rsid w:val="00CA17C1"/>
    <w:rsid w:val="00CA347E"/>
    <w:rsid w:val="00CA3C7E"/>
    <w:rsid w:val="00CA3FC3"/>
    <w:rsid w:val="00CA564C"/>
    <w:rsid w:val="00CA5E3F"/>
    <w:rsid w:val="00CB4268"/>
    <w:rsid w:val="00CB635A"/>
    <w:rsid w:val="00CB6D3A"/>
    <w:rsid w:val="00CB717D"/>
    <w:rsid w:val="00CC403C"/>
    <w:rsid w:val="00CC4929"/>
    <w:rsid w:val="00CC72BC"/>
    <w:rsid w:val="00CD02FF"/>
    <w:rsid w:val="00CD08B0"/>
    <w:rsid w:val="00CD6224"/>
    <w:rsid w:val="00CE0DE5"/>
    <w:rsid w:val="00CE1C46"/>
    <w:rsid w:val="00CE1E4F"/>
    <w:rsid w:val="00CE2D2F"/>
    <w:rsid w:val="00CE313D"/>
    <w:rsid w:val="00CE7242"/>
    <w:rsid w:val="00CF0C65"/>
    <w:rsid w:val="00CF0D5A"/>
    <w:rsid w:val="00CF10BB"/>
    <w:rsid w:val="00CF50C3"/>
    <w:rsid w:val="00CF7B27"/>
    <w:rsid w:val="00D04ECF"/>
    <w:rsid w:val="00D1180A"/>
    <w:rsid w:val="00D11E7E"/>
    <w:rsid w:val="00D12B6E"/>
    <w:rsid w:val="00D15072"/>
    <w:rsid w:val="00D16F04"/>
    <w:rsid w:val="00D172F3"/>
    <w:rsid w:val="00D21BF2"/>
    <w:rsid w:val="00D26514"/>
    <w:rsid w:val="00D27E92"/>
    <w:rsid w:val="00D3081F"/>
    <w:rsid w:val="00D34CFF"/>
    <w:rsid w:val="00D40583"/>
    <w:rsid w:val="00D40CF6"/>
    <w:rsid w:val="00D42041"/>
    <w:rsid w:val="00D4342B"/>
    <w:rsid w:val="00D46728"/>
    <w:rsid w:val="00D476DF"/>
    <w:rsid w:val="00D47731"/>
    <w:rsid w:val="00D47BB2"/>
    <w:rsid w:val="00D562EA"/>
    <w:rsid w:val="00D56E14"/>
    <w:rsid w:val="00D60142"/>
    <w:rsid w:val="00D6167D"/>
    <w:rsid w:val="00D61700"/>
    <w:rsid w:val="00D6242F"/>
    <w:rsid w:val="00D62EFA"/>
    <w:rsid w:val="00D632FE"/>
    <w:rsid w:val="00D646D1"/>
    <w:rsid w:val="00D64B49"/>
    <w:rsid w:val="00D662D2"/>
    <w:rsid w:val="00D71B5D"/>
    <w:rsid w:val="00D7312F"/>
    <w:rsid w:val="00D80E32"/>
    <w:rsid w:val="00D867B2"/>
    <w:rsid w:val="00D91A59"/>
    <w:rsid w:val="00D91AE1"/>
    <w:rsid w:val="00D91FBE"/>
    <w:rsid w:val="00D9485B"/>
    <w:rsid w:val="00D94B98"/>
    <w:rsid w:val="00D9789F"/>
    <w:rsid w:val="00DA078D"/>
    <w:rsid w:val="00DA25B9"/>
    <w:rsid w:val="00DA4252"/>
    <w:rsid w:val="00DA6C9B"/>
    <w:rsid w:val="00DB075E"/>
    <w:rsid w:val="00DB0DE8"/>
    <w:rsid w:val="00DB64CB"/>
    <w:rsid w:val="00DC02CD"/>
    <w:rsid w:val="00DC1477"/>
    <w:rsid w:val="00DC1BBE"/>
    <w:rsid w:val="00DC2283"/>
    <w:rsid w:val="00DC2811"/>
    <w:rsid w:val="00DD1A6F"/>
    <w:rsid w:val="00DD208E"/>
    <w:rsid w:val="00DD2504"/>
    <w:rsid w:val="00DD2A31"/>
    <w:rsid w:val="00DD4E49"/>
    <w:rsid w:val="00DD67CD"/>
    <w:rsid w:val="00DE027A"/>
    <w:rsid w:val="00DE2113"/>
    <w:rsid w:val="00DE3036"/>
    <w:rsid w:val="00DE38B9"/>
    <w:rsid w:val="00DE4573"/>
    <w:rsid w:val="00DE5A22"/>
    <w:rsid w:val="00DE667C"/>
    <w:rsid w:val="00DE6A70"/>
    <w:rsid w:val="00DF29EB"/>
    <w:rsid w:val="00DF321F"/>
    <w:rsid w:val="00DF354E"/>
    <w:rsid w:val="00DF4C27"/>
    <w:rsid w:val="00E02729"/>
    <w:rsid w:val="00E04934"/>
    <w:rsid w:val="00E057EC"/>
    <w:rsid w:val="00E11FBD"/>
    <w:rsid w:val="00E15032"/>
    <w:rsid w:val="00E15968"/>
    <w:rsid w:val="00E223FB"/>
    <w:rsid w:val="00E24DA9"/>
    <w:rsid w:val="00E262C4"/>
    <w:rsid w:val="00E26BF0"/>
    <w:rsid w:val="00E26C7D"/>
    <w:rsid w:val="00E27468"/>
    <w:rsid w:val="00E276ED"/>
    <w:rsid w:val="00E30F86"/>
    <w:rsid w:val="00E33A0E"/>
    <w:rsid w:val="00E35B53"/>
    <w:rsid w:val="00E36516"/>
    <w:rsid w:val="00E378E5"/>
    <w:rsid w:val="00E37C78"/>
    <w:rsid w:val="00E440A9"/>
    <w:rsid w:val="00E44E00"/>
    <w:rsid w:val="00E472C5"/>
    <w:rsid w:val="00E537F7"/>
    <w:rsid w:val="00E5474B"/>
    <w:rsid w:val="00E5516E"/>
    <w:rsid w:val="00E569BF"/>
    <w:rsid w:val="00E57B80"/>
    <w:rsid w:val="00E6071F"/>
    <w:rsid w:val="00E6371B"/>
    <w:rsid w:val="00E65781"/>
    <w:rsid w:val="00E73543"/>
    <w:rsid w:val="00E738C7"/>
    <w:rsid w:val="00E73D60"/>
    <w:rsid w:val="00E75090"/>
    <w:rsid w:val="00E751FA"/>
    <w:rsid w:val="00E80B6E"/>
    <w:rsid w:val="00E80EDA"/>
    <w:rsid w:val="00E8158F"/>
    <w:rsid w:val="00E85165"/>
    <w:rsid w:val="00E866D2"/>
    <w:rsid w:val="00E8749B"/>
    <w:rsid w:val="00E87EEC"/>
    <w:rsid w:val="00E90943"/>
    <w:rsid w:val="00E91178"/>
    <w:rsid w:val="00E93D18"/>
    <w:rsid w:val="00E96F01"/>
    <w:rsid w:val="00EA0750"/>
    <w:rsid w:val="00EA0BFD"/>
    <w:rsid w:val="00EA160A"/>
    <w:rsid w:val="00EA19E2"/>
    <w:rsid w:val="00EA26EE"/>
    <w:rsid w:val="00EB1D71"/>
    <w:rsid w:val="00EB4092"/>
    <w:rsid w:val="00EC1147"/>
    <w:rsid w:val="00EC14B9"/>
    <w:rsid w:val="00EC17F9"/>
    <w:rsid w:val="00EC22F6"/>
    <w:rsid w:val="00EC2993"/>
    <w:rsid w:val="00EC452A"/>
    <w:rsid w:val="00EC5D9D"/>
    <w:rsid w:val="00ED1095"/>
    <w:rsid w:val="00ED74BD"/>
    <w:rsid w:val="00EE4681"/>
    <w:rsid w:val="00EE7A4B"/>
    <w:rsid w:val="00EF003C"/>
    <w:rsid w:val="00EF0C79"/>
    <w:rsid w:val="00EF10E0"/>
    <w:rsid w:val="00EF17EA"/>
    <w:rsid w:val="00EF2ED1"/>
    <w:rsid w:val="00EF38E1"/>
    <w:rsid w:val="00EF44AF"/>
    <w:rsid w:val="00EF5AB4"/>
    <w:rsid w:val="00EF674D"/>
    <w:rsid w:val="00EF7403"/>
    <w:rsid w:val="00F07493"/>
    <w:rsid w:val="00F10137"/>
    <w:rsid w:val="00F10D4A"/>
    <w:rsid w:val="00F12B20"/>
    <w:rsid w:val="00F12DE5"/>
    <w:rsid w:val="00F148F6"/>
    <w:rsid w:val="00F1794F"/>
    <w:rsid w:val="00F21175"/>
    <w:rsid w:val="00F22864"/>
    <w:rsid w:val="00F2691D"/>
    <w:rsid w:val="00F37B81"/>
    <w:rsid w:val="00F41E25"/>
    <w:rsid w:val="00F4254C"/>
    <w:rsid w:val="00F4608F"/>
    <w:rsid w:val="00F4727B"/>
    <w:rsid w:val="00F51235"/>
    <w:rsid w:val="00F516A1"/>
    <w:rsid w:val="00F53DDE"/>
    <w:rsid w:val="00F541AA"/>
    <w:rsid w:val="00F56E87"/>
    <w:rsid w:val="00F60FF7"/>
    <w:rsid w:val="00F63448"/>
    <w:rsid w:val="00F638EC"/>
    <w:rsid w:val="00F640D4"/>
    <w:rsid w:val="00F65F71"/>
    <w:rsid w:val="00F73981"/>
    <w:rsid w:val="00F73E3A"/>
    <w:rsid w:val="00F74407"/>
    <w:rsid w:val="00F80494"/>
    <w:rsid w:val="00F80DE6"/>
    <w:rsid w:val="00F841EA"/>
    <w:rsid w:val="00F84C62"/>
    <w:rsid w:val="00F85F89"/>
    <w:rsid w:val="00F86F73"/>
    <w:rsid w:val="00F87438"/>
    <w:rsid w:val="00F9511F"/>
    <w:rsid w:val="00F95EE5"/>
    <w:rsid w:val="00FA01AF"/>
    <w:rsid w:val="00FA2134"/>
    <w:rsid w:val="00FA65FA"/>
    <w:rsid w:val="00FA6666"/>
    <w:rsid w:val="00FA6992"/>
    <w:rsid w:val="00FB4FBC"/>
    <w:rsid w:val="00FB5497"/>
    <w:rsid w:val="00FB5CF6"/>
    <w:rsid w:val="00FB7360"/>
    <w:rsid w:val="00FC20DE"/>
    <w:rsid w:val="00FC624D"/>
    <w:rsid w:val="00FC6FC1"/>
    <w:rsid w:val="00FC7284"/>
    <w:rsid w:val="00FD5C72"/>
    <w:rsid w:val="00FD618B"/>
    <w:rsid w:val="00FD623E"/>
    <w:rsid w:val="00FD7A1C"/>
    <w:rsid w:val="00FE0614"/>
    <w:rsid w:val="00FE0D9A"/>
    <w:rsid w:val="00FE2FE1"/>
    <w:rsid w:val="00FE351B"/>
    <w:rsid w:val="00FE395A"/>
    <w:rsid w:val="00FE3BC2"/>
    <w:rsid w:val="00FE71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3C83D"/>
  <w15:docId w15:val="{7AF1B44A-DC9D-433D-82FA-E8632A9C9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bg-BG"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64CB"/>
    <w:pPr>
      <w:widowControl w:val="0"/>
      <w:autoSpaceDE w:val="0"/>
      <w:autoSpaceDN w:val="0"/>
      <w:adjustRightInd w:val="0"/>
      <w:jc w:val="left"/>
    </w:pPr>
    <w:rPr>
      <w:rFonts w:eastAsia="Times New Roman"/>
      <w:sz w:val="20"/>
      <w:szCs w:val="20"/>
      <w:lang w:eastAsia="bg-BG"/>
    </w:rPr>
  </w:style>
  <w:style w:type="paragraph" w:styleId="Heading1">
    <w:name w:val="heading 1"/>
    <w:basedOn w:val="Normal"/>
    <w:next w:val="Normal"/>
    <w:link w:val="Heading1Char"/>
    <w:uiPriority w:val="9"/>
    <w:qFormat/>
    <w:rsid w:val="0028672A"/>
    <w:pPr>
      <w:keepNext/>
      <w:keepLines/>
      <w:spacing w:before="240" w:after="120"/>
      <w:outlineLvl w:val="0"/>
    </w:pPr>
    <w:rPr>
      <w:rFonts w:asciiTheme="majorHAnsi" w:eastAsiaTheme="majorEastAsia" w:hAnsiTheme="majorHAnsi" w:cstheme="majorBidi"/>
      <w:b/>
      <w:color w:val="365F91" w:themeColor="accent1" w:themeShade="BF"/>
      <w:sz w:val="32"/>
      <w:szCs w:val="32"/>
    </w:rPr>
  </w:style>
  <w:style w:type="paragraph" w:styleId="Heading3">
    <w:name w:val="heading 3"/>
    <w:basedOn w:val="Normal"/>
    <w:next w:val="Normal"/>
    <w:link w:val="Heading3Char"/>
    <w:uiPriority w:val="9"/>
    <w:semiHidden/>
    <w:unhideWhenUsed/>
    <w:qFormat/>
    <w:rsid w:val="00DA425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672A"/>
    <w:rPr>
      <w:rFonts w:asciiTheme="majorHAnsi" w:eastAsiaTheme="majorEastAsia" w:hAnsiTheme="majorHAnsi" w:cstheme="majorBidi"/>
      <w:b/>
      <w:color w:val="365F91" w:themeColor="accent1" w:themeShade="BF"/>
      <w:sz w:val="32"/>
      <w:szCs w:val="32"/>
      <w:lang w:eastAsia="bg-BG"/>
    </w:rPr>
  </w:style>
  <w:style w:type="table" w:styleId="TableGrid">
    <w:name w:val="Table Grid"/>
    <w:basedOn w:val="TableNormal"/>
    <w:uiPriority w:val="39"/>
    <w:rsid w:val="0028672A"/>
    <w:pPr>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ПАРАГРАФ,List1,List Paragraph11,List Paragraph111,Списък на абзаци1,List Paragraph1,Colorful List - Accent 11,List Paragraph1111"/>
    <w:basedOn w:val="Normal"/>
    <w:link w:val="ListParagraphChar"/>
    <w:uiPriority w:val="34"/>
    <w:qFormat/>
    <w:rsid w:val="0028672A"/>
    <w:pPr>
      <w:ind w:left="720"/>
      <w:contextualSpacing/>
    </w:pPr>
  </w:style>
  <w:style w:type="paragraph" w:styleId="Footer">
    <w:name w:val="footer"/>
    <w:basedOn w:val="Normal"/>
    <w:link w:val="FooterChar"/>
    <w:uiPriority w:val="99"/>
    <w:unhideWhenUsed/>
    <w:rsid w:val="0028672A"/>
    <w:pPr>
      <w:tabs>
        <w:tab w:val="center" w:pos="4536"/>
        <w:tab w:val="right" w:pos="9072"/>
      </w:tabs>
    </w:pPr>
  </w:style>
  <w:style w:type="character" w:customStyle="1" w:styleId="FooterChar">
    <w:name w:val="Footer Char"/>
    <w:basedOn w:val="DefaultParagraphFont"/>
    <w:link w:val="Footer"/>
    <w:uiPriority w:val="99"/>
    <w:rsid w:val="0028672A"/>
    <w:rPr>
      <w:rFonts w:eastAsia="Times New Roman"/>
      <w:sz w:val="20"/>
      <w:szCs w:val="20"/>
      <w:lang w:eastAsia="bg-BG"/>
    </w:rPr>
  </w:style>
  <w:style w:type="paragraph" w:styleId="FootnoteText">
    <w:name w:val="footnote text"/>
    <w:basedOn w:val="Normal"/>
    <w:link w:val="FootnoteTextChar"/>
    <w:uiPriority w:val="99"/>
    <w:semiHidden/>
    <w:unhideWhenUsed/>
    <w:rsid w:val="0028672A"/>
  </w:style>
  <w:style w:type="character" w:customStyle="1" w:styleId="FootnoteTextChar">
    <w:name w:val="Footnote Text Char"/>
    <w:basedOn w:val="DefaultParagraphFont"/>
    <w:link w:val="FootnoteText"/>
    <w:uiPriority w:val="99"/>
    <w:semiHidden/>
    <w:rsid w:val="0028672A"/>
    <w:rPr>
      <w:rFonts w:eastAsia="Times New Roman"/>
      <w:sz w:val="20"/>
      <w:szCs w:val="20"/>
      <w:lang w:eastAsia="bg-BG"/>
    </w:rPr>
  </w:style>
  <w:style w:type="character" w:styleId="FootnoteReference">
    <w:name w:val="footnote reference"/>
    <w:basedOn w:val="DefaultParagraphFont"/>
    <w:uiPriority w:val="99"/>
    <w:semiHidden/>
    <w:unhideWhenUsed/>
    <w:rsid w:val="0028672A"/>
    <w:rPr>
      <w:vertAlign w:val="superscript"/>
    </w:rPr>
  </w:style>
  <w:style w:type="paragraph" w:customStyle="1" w:styleId="Default">
    <w:name w:val="Default"/>
    <w:rsid w:val="0028672A"/>
    <w:pPr>
      <w:autoSpaceDE w:val="0"/>
      <w:autoSpaceDN w:val="0"/>
      <w:adjustRightInd w:val="0"/>
      <w:jc w:val="left"/>
    </w:pPr>
    <w:rPr>
      <w:rFonts w:eastAsia="Times New Roman"/>
      <w:color w:val="000000"/>
      <w:lang w:eastAsia="bg-BG"/>
    </w:rPr>
  </w:style>
  <w:style w:type="paragraph" w:styleId="CommentText">
    <w:name w:val="annotation text"/>
    <w:basedOn w:val="Normal"/>
    <w:link w:val="CommentTextChar"/>
    <w:uiPriority w:val="99"/>
    <w:unhideWhenUsed/>
    <w:rsid w:val="0028672A"/>
  </w:style>
  <w:style w:type="character" w:customStyle="1" w:styleId="CommentTextChar">
    <w:name w:val="Comment Text Char"/>
    <w:basedOn w:val="DefaultParagraphFont"/>
    <w:link w:val="CommentText"/>
    <w:uiPriority w:val="99"/>
    <w:rsid w:val="0028672A"/>
    <w:rPr>
      <w:rFonts w:eastAsia="Times New Roman"/>
      <w:sz w:val="20"/>
      <w:szCs w:val="20"/>
      <w:lang w:eastAsia="bg-BG"/>
    </w:rPr>
  </w:style>
  <w:style w:type="character" w:customStyle="1" w:styleId="ListParagraphChar">
    <w:name w:val="List Paragraph Char"/>
    <w:aliases w:val="ПАРАГРАФ Char,List1 Char,List Paragraph11 Char,List Paragraph111 Char,Списък на абзаци1 Char,List Paragraph1 Char,Colorful List - Accent 11 Char,List Paragraph1111 Char"/>
    <w:link w:val="ListParagraph"/>
    <w:uiPriority w:val="34"/>
    <w:qFormat/>
    <w:locked/>
    <w:rsid w:val="0028672A"/>
    <w:rPr>
      <w:rFonts w:eastAsia="Times New Roman"/>
      <w:sz w:val="20"/>
      <w:szCs w:val="20"/>
      <w:lang w:eastAsia="bg-BG"/>
    </w:rPr>
  </w:style>
  <w:style w:type="paragraph" w:styleId="BalloonText">
    <w:name w:val="Balloon Text"/>
    <w:basedOn w:val="Normal"/>
    <w:link w:val="BalloonTextChar"/>
    <w:uiPriority w:val="99"/>
    <w:semiHidden/>
    <w:unhideWhenUsed/>
    <w:rsid w:val="0028672A"/>
    <w:rPr>
      <w:rFonts w:ascii="Tahoma" w:hAnsi="Tahoma" w:cs="Tahoma"/>
      <w:sz w:val="16"/>
      <w:szCs w:val="16"/>
    </w:rPr>
  </w:style>
  <w:style w:type="character" w:customStyle="1" w:styleId="BalloonTextChar">
    <w:name w:val="Balloon Text Char"/>
    <w:basedOn w:val="DefaultParagraphFont"/>
    <w:link w:val="BalloonText"/>
    <w:uiPriority w:val="99"/>
    <w:semiHidden/>
    <w:rsid w:val="0028672A"/>
    <w:rPr>
      <w:rFonts w:ascii="Tahoma" w:eastAsia="Times New Roman" w:hAnsi="Tahoma" w:cs="Tahoma"/>
      <w:sz w:val="16"/>
      <w:szCs w:val="16"/>
      <w:lang w:eastAsia="bg-BG"/>
    </w:rPr>
  </w:style>
  <w:style w:type="character" w:styleId="CommentReference">
    <w:name w:val="annotation reference"/>
    <w:basedOn w:val="DefaultParagraphFont"/>
    <w:uiPriority w:val="99"/>
    <w:semiHidden/>
    <w:unhideWhenUsed/>
    <w:rsid w:val="00D15072"/>
    <w:rPr>
      <w:sz w:val="16"/>
      <w:szCs w:val="16"/>
    </w:rPr>
  </w:style>
  <w:style w:type="paragraph" w:styleId="CommentSubject">
    <w:name w:val="annotation subject"/>
    <w:basedOn w:val="CommentText"/>
    <w:next w:val="CommentText"/>
    <w:link w:val="CommentSubjectChar"/>
    <w:uiPriority w:val="99"/>
    <w:semiHidden/>
    <w:unhideWhenUsed/>
    <w:rsid w:val="00D15072"/>
    <w:rPr>
      <w:b/>
      <w:bCs/>
    </w:rPr>
  </w:style>
  <w:style w:type="character" w:customStyle="1" w:styleId="CommentSubjectChar">
    <w:name w:val="Comment Subject Char"/>
    <w:basedOn w:val="CommentTextChar"/>
    <w:link w:val="CommentSubject"/>
    <w:uiPriority w:val="99"/>
    <w:semiHidden/>
    <w:rsid w:val="00D15072"/>
    <w:rPr>
      <w:rFonts w:eastAsia="Times New Roman"/>
      <w:b/>
      <w:bCs/>
      <w:sz w:val="20"/>
      <w:szCs w:val="20"/>
      <w:lang w:eastAsia="bg-BG"/>
    </w:rPr>
  </w:style>
  <w:style w:type="character" w:customStyle="1" w:styleId="Heading3Char">
    <w:name w:val="Heading 3 Char"/>
    <w:basedOn w:val="DefaultParagraphFont"/>
    <w:link w:val="Heading3"/>
    <w:uiPriority w:val="9"/>
    <w:semiHidden/>
    <w:rsid w:val="00DA4252"/>
    <w:rPr>
      <w:rFonts w:asciiTheme="majorHAnsi" w:eastAsiaTheme="majorEastAsia" w:hAnsiTheme="majorHAnsi" w:cstheme="majorBidi"/>
      <w:b/>
      <w:bCs/>
      <w:color w:val="4F81BD" w:themeColor="accent1"/>
      <w:sz w:val="20"/>
      <w:szCs w:val="20"/>
      <w:lang w:eastAsia="bg-BG"/>
    </w:rPr>
  </w:style>
  <w:style w:type="paragraph" w:styleId="BodyText">
    <w:name w:val="Body Text"/>
    <w:basedOn w:val="Normal"/>
    <w:link w:val="BodyTextChar"/>
    <w:uiPriority w:val="1"/>
    <w:qFormat/>
    <w:rsid w:val="00DA4252"/>
    <w:pPr>
      <w:adjustRightInd/>
      <w:ind w:left="140"/>
    </w:pPr>
    <w:rPr>
      <w:sz w:val="24"/>
      <w:szCs w:val="24"/>
      <w:lang w:val="en-US" w:eastAsia="en-US"/>
    </w:rPr>
  </w:style>
  <w:style w:type="character" w:customStyle="1" w:styleId="BodyTextChar">
    <w:name w:val="Body Text Char"/>
    <w:basedOn w:val="DefaultParagraphFont"/>
    <w:link w:val="BodyText"/>
    <w:uiPriority w:val="1"/>
    <w:rsid w:val="00DA4252"/>
    <w:rPr>
      <w:rFonts w:eastAsia="Times New Roman"/>
      <w:lang w:val="en-US"/>
    </w:rPr>
  </w:style>
  <w:style w:type="paragraph" w:styleId="Header">
    <w:name w:val="header"/>
    <w:basedOn w:val="Normal"/>
    <w:link w:val="HeaderChar"/>
    <w:uiPriority w:val="99"/>
    <w:unhideWhenUsed/>
    <w:rsid w:val="006E0C8C"/>
    <w:pPr>
      <w:tabs>
        <w:tab w:val="center" w:pos="4680"/>
        <w:tab w:val="right" w:pos="9360"/>
      </w:tabs>
    </w:pPr>
  </w:style>
  <w:style w:type="character" w:customStyle="1" w:styleId="HeaderChar">
    <w:name w:val="Header Char"/>
    <w:basedOn w:val="DefaultParagraphFont"/>
    <w:link w:val="Header"/>
    <w:uiPriority w:val="99"/>
    <w:rsid w:val="006E0C8C"/>
    <w:rPr>
      <w:rFonts w:eastAsia="Times New Roman"/>
      <w:sz w:val="20"/>
      <w:szCs w:val="20"/>
      <w:lang w:eastAsia="bg-BG"/>
    </w:rPr>
  </w:style>
  <w:style w:type="paragraph" w:customStyle="1" w:styleId="BulletNumbers">
    <w:name w:val="BulletNumbers"/>
    <w:basedOn w:val="ListParagraph"/>
    <w:qFormat/>
    <w:rsid w:val="00814949"/>
    <w:pPr>
      <w:widowControl/>
      <w:numPr>
        <w:numId w:val="18"/>
      </w:numPr>
      <w:tabs>
        <w:tab w:val="num" w:pos="360"/>
      </w:tabs>
      <w:autoSpaceDE/>
      <w:autoSpaceDN/>
      <w:adjustRightInd/>
      <w:spacing w:after="20" w:line="276" w:lineRule="auto"/>
      <w:ind w:left="720" w:firstLine="0"/>
    </w:pPr>
    <w:rPr>
      <w:rFonts w:eastAsia="Calibri"/>
      <w:sz w:val="24"/>
      <w:szCs w:val="24"/>
      <w:lang w:eastAsia="en-US"/>
    </w:rPr>
  </w:style>
  <w:style w:type="table" w:customStyle="1" w:styleId="1">
    <w:name w:val="Мрежа в таблица1"/>
    <w:basedOn w:val="TableNormal"/>
    <w:next w:val="TableGrid"/>
    <w:uiPriority w:val="39"/>
    <w:rsid w:val="00E569BF"/>
    <w:pPr>
      <w:jc w:val="lef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A2797"/>
    <w:pPr>
      <w:adjustRightInd/>
    </w:pPr>
    <w:rPr>
      <w:sz w:val="22"/>
      <w:szCs w:val="22"/>
      <w:lang w:bidi="bg-BG"/>
    </w:rPr>
  </w:style>
  <w:style w:type="character" w:styleId="Hyperlink">
    <w:name w:val="Hyperlink"/>
    <w:basedOn w:val="DefaultParagraphFont"/>
    <w:uiPriority w:val="99"/>
    <w:unhideWhenUsed/>
    <w:rsid w:val="00233371"/>
    <w:rPr>
      <w:color w:val="0000FF" w:themeColor="hyperlink"/>
      <w:u w:val="single"/>
    </w:rPr>
  </w:style>
  <w:style w:type="paragraph" w:styleId="TOCHeading">
    <w:name w:val="TOC Heading"/>
    <w:basedOn w:val="Heading1"/>
    <w:next w:val="Normal"/>
    <w:uiPriority w:val="39"/>
    <w:semiHidden/>
    <w:unhideWhenUsed/>
    <w:qFormat/>
    <w:rsid w:val="00DE3036"/>
    <w:pPr>
      <w:widowControl/>
      <w:autoSpaceDE/>
      <w:autoSpaceDN/>
      <w:adjustRightInd/>
      <w:spacing w:before="480" w:after="0" w:line="276" w:lineRule="auto"/>
      <w:outlineLvl w:val="9"/>
    </w:pPr>
    <w:rPr>
      <w:bCs/>
      <w:sz w:val="28"/>
      <w:szCs w:val="28"/>
      <w:lang w:val="en-US" w:eastAsia="ja-JP"/>
    </w:rPr>
  </w:style>
  <w:style w:type="paragraph" w:styleId="TOC1">
    <w:name w:val="toc 1"/>
    <w:basedOn w:val="Normal"/>
    <w:next w:val="Normal"/>
    <w:autoRedefine/>
    <w:uiPriority w:val="39"/>
    <w:unhideWhenUsed/>
    <w:rsid w:val="00DE3036"/>
    <w:pPr>
      <w:spacing w:after="100"/>
    </w:pPr>
  </w:style>
  <w:style w:type="table" w:customStyle="1" w:styleId="111">
    <w:name w:val="Таблица с мрежа 1 светла – акцентиране 11"/>
    <w:basedOn w:val="TableNormal"/>
    <w:uiPriority w:val="46"/>
    <w:rsid w:val="00FC624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IntenseReference">
    <w:name w:val="Intense Reference"/>
    <w:basedOn w:val="DefaultParagraphFont"/>
    <w:uiPriority w:val="32"/>
    <w:qFormat/>
    <w:rsid w:val="00FC624D"/>
    <w:rPr>
      <w:b/>
      <w:bCs/>
      <w:smallCaps/>
      <w:color w:val="4F81BD" w:themeColor="accent1"/>
      <w:spacing w:val="5"/>
    </w:rPr>
  </w:style>
  <w:style w:type="paragraph" w:styleId="NormalWeb">
    <w:name w:val="Normal (Web)"/>
    <w:basedOn w:val="Normal"/>
    <w:uiPriority w:val="99"/>
    <w:unhideWhenUsed/>
    <w:rsid w:val="002E040D"/>
    <w:pPr>
      <w:widowControl/>
      <w:autoSpaceDE/>
      <w:autoSpaceDN/>
      <w:adjustRightInd/>
      <w:ind w:firstLine="990"/>
      <w:jc w:val="both"/>
    </w:pPr>
    <w:rPr>
      <w:color w:val="000000"/>
      <w:sz w:val="24"/>
      <w:szCs w:val="24"/>
    </w:rPr>
  </w:style>
  <w:style w:type="table" w:customStyle="1" w:styleId="2">
    <w:name w:val="Мрежа в таблица2"/>
    <w:basedOn w:val="TableNormal"/>
    <w:next w:val="TableGrid"/>
    <w:uiPriority w:val="59"/>
    <w:rsid w:val="00D40583"/>
    <w:pPr>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8480048">
      <w:bodyDiv w:val="1"/>
      <w:marLeft w:val="0"/>
      <w:marRight w:val="0"/>
      <w:marTop w:val="0"/>
      <w:marBottom w:val="0"/>
      <w:divBdr>
        <w:top w:val="none" w:sz="0" w:space="0" w:color="auto"/>
        <w:left w:val="none" w:sz="0" w:space="0" w:color="auto"/>
        <w:bottom w:val="none" w:sz="0" w:space="0" w:color="auto"/>
        <w:right w:val="none" w:sz="0" w:space="0" w:color="auto"/>
      </w:divBdr>
    </w:div>
    <w:div w:id="1835487553">
      <w:bodyDiv w:val="1"/>
      <w:marLeft w:val="0"/>
      <w:marRight w:val="0"/>
      <w:marTop w:val="0"/>
      <w:marBottom w:val="0"/>
      <w:divBdr>
        <w:top w:val="none" w:sz="0" w:space="0" w:color="auto"/>
        <w:left w:val="none" w:sz="0" w:space="0" w:color="auto"/>
        <w:bottom w:val="none" w:sz="0" w:space="0" w:color="auto"/>
        <w:right w:val="none" w:sz="0" w:space="0" w:color="auto"/>
      </w:divBdr>
      <w:divsChild>
        <w:div w:id="719135689">
          <w:marLeft w:val="0"/>
          <w:marRight w:val="0"/>
          <w:marTop w:val="0"/>
          <w:marBottom w:val="0"/>
          <w:divBdr>
            <w:top w:val="none" w:sz="0" w:space="0" w:color="auto"/>
            <w:left w:val="none" w:sz="0" w:space="0" w:color="auto"/>
            <w:bottom w:val="none" w:sz="0" w:space="0" w:color="auto"/>
            <w:right w:val="none" w:sz="0" w:space="0" w:color="auto"/>
          </w:divBdr>
        </w:div>
        <w:div w:id="18980841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ig-bsl.com" TargetMode="External"/><Relationship Id="rId18" Type="http://schemas.openxmlformats.org/officeDocument/2006/relationships/hyperlink" Target="mailto:mig_bslatina@abv.b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mig-bsl.com" TargetMode="External"/><Relationship Id="rId17" Type="http://schemas.openxmlformats.org/officeDocument/2006/relationships/hyperlink" Target="http://eumis2020.government.bg" TargetMode="External"/><Relationship Id="rId2" Type="http://schemas.openxmlformats.org/officeDocument/2006/relationships/numbering" Target="numbering.xml"/><Relationship Id="rId16" Type="http://schemas.openxmlformats.org/officeDocument/2006/relationships/hyperlink" Target="https://eumis2020.government.bg/bg/s/Default/Manua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eumis2020.government.bg" TargetMode="External"/><Relationship Id="rId10" Type="http://schemas.openxmlformats.org/officeDocument/2006/relationships/image" Target="media/image3.png"/><Relationship Id="rId19" Type="http://schemas.openxmlformats.org/officeDocument/2006/relationships/hyperlink" Target="http://www.mig-bs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eumis2020.government.bg/" TargetMode="External"/><Relationship Id="rId22"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CFE88-E1C8-4FA5-8612-A844E3266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750</TotalTime>
  <Pages>38</Pages>
  <Words>18554</Words>
  <Characters>105760</Characters>
  <Application>Microsoft Office Word</Application>
  <DocSecurity>0</DocSecurity>
  <Lines>881</Lines>
  <Paragraphs>248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Nik</Company>
  <LinksUpToDate>false</LinksUpToDate>
  <CharactersWithSpaces>124066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Expert</dc:creator>
  <cp:keywords/>
  <dc:description/>
  <cp:lastModifiedBy>User</cp:lastModifiedBy>
  <cp:revision>75</cp:revision>
  <cp:lastPrinted>2021-02-24T12:04:00Z</cp:lastPrinted>
  <dcterms:created xsi:type="dcterms:W3CDTF">2020-02-19T14:37:00Z</dcterms:created>
  <dcterms:modified xsi:type="dcterms:W3CDTF">2021-03-02T09:30:00Z</dcterms:modified>
</cp:coreProperties>
</file>